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FE" w:rsidRPr="00455CD0" w:rsidRDefault="00023FEA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Продажа лекарств по завышенным ценам</w:t>
      </w:r>
    </w:p>
    <w:p w:rsidR="00895FC6" w:rsidRPr="00455CD0" w:rsidRDefault="00895FC6" w:rsidP="00895FC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6E21" w:rsidRDefault="00023FEA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3FE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01.04.2020 № 99-ФЗ «О внесении изменений в Кодекс Российской Федерации об административных правонарушениях» статья 14.4.2 Кодекса Российской Федерации об административных правонарушениях (нарушение законодательства об обращении лекарственных средств) </w:t>
      </w:r>
      <w:bookmarkStart w:id="0" w:name="_GoBack"/>
      <w:r w:rsidRPr="00023FEA">
        <w:rPr>
          <w:rFonts w:ascii="Times New Roman" w:hAnsi="Times New Roman" w:cs="Times New Roman"/>
          <w:sz w:val="27"/>
          <w:szCs w:val="27"/>
        </w:rPr>
        <w:t xml:space="preserve">дополнена частью четвертой, предусматривающей ответственность за отпуск лекарственных препаратов с нарушением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 розничных надбавок к фактическим отпускным ценам, установленным производителями лекарственных препаратов на указанные лекарственные препараты. Санкцией части 4 статьи 14.4.2 КоАП РФ предусмотрена ответственность в виде наложения административного штрафа на должностных лиц от 250 до 500 тысяч рублей, на индивидуальных предпринимателей и юридических лиц – в двукратном размере излишне полученной выручки от реализации лекарственных препаратов </w:t>
      </w:r>
      <w:bookmarkEnd w:id="0"/>
      <w:r w:rsidRPr="00023FEA">
        <w:rPr>
          <w:rFonts w:ascii="Times New Roman" w:hAnsi="Times New Roman" w:cs="Times New Roman"/>
          <w:sz w:val="27"/>
          <w:szCs w:val="27"/>
        </w:rPr>
        <w:t>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</w:p>
    <w:p w:rsidR="00816E21" w:rsidRPr="00455CD0" w:rsidRDefault="00816E21" w:rsidP="0089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95FC6" w:rsidRPr="00455CD0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55CD0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:rsidR="00D82F0F" w:rsidRPr="00455CD0" w:rsidRDefault="00D82F0F" w:rsidP="00D82F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55CD0">
        <w:rPr>
          <w:rFonts w:ascii="Times New Roman" w:hAnsi="Times New Roman" w:cs="Times New Roman"/>
          <w:sz w:val="27"/>
          <w:szCs w:val="27"/>
        </w:rPr>
        <w:t>юрист</w:t>
      </w:r>
      <w:proofErr w:type="gramEnd"/>
      <w:r w:rsidRPr="00455CD0">
        <w:rPr>
          <w:rFonts w:ascii="Times New Roman" w:hAnsi="Times New Roman" w:cs="Times New Roman"/>
          <w:sz w:val="27"/>
          <w:szCs w:val="27"/>
        </w:rPr>
        <w:t xml:space="preserve"> 3 класса                                                                                      З.Г. Шуряков </w:t>
      </w:r>
    </w:p>
    <w:p w:rsidR="00895FC6" w:rsidRPr="00895FC6" w:rsidRDefault="00895FC6" w:rsidP="004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FC6" w:rsidRPr="008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6"/>
    <w:rsid w:val="00023FEA"/>
    <w:rsid w:val="001033E9"/>
    <w:rsid w:val="001718FE"/>
    <w:rsid w:val="00325FED"/>
    <w:rsid w:val="00340B3A"/>
    <w:rsid w:val="00455CD0"/>
    <w:rsid w:val="00560DFA"/>
    <w:rsid w:val="00725084"/>
    <w:rsid w:val="00731273"/>
    <w:rsid w:val="007C086D"/>
    <w:rsid w:val="00816E21"/>
    <w:rsid w:val="00830D04"/>
    <w:rsid w:val="00895FC6"/>
    <w:rsid w:val="00AD363D"/>
    <w:rsid w:val="00D66957"/>
    <w:rsid w:val="00D82F0F"/>
    <w:rsid w:val="00DD2C9D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53EF-B1B7-4433-9799-CD05D9A1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2</cp:revision>
  <cp:lastPrinted>2020-04-14T12:44:00Z</cp:lastPrinted>
  <dcterms:created xsi:type="dcterms:W3CDTF">2020-06-08T10:09:00Z</dcterms:created>
  <dcterms:modified xsi:type="dcterms:W3CDTF">2020-06-08T10:09:00Z</dcterms:modified>
</cp:coreProperties>
</file>