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AE" w:rsidRDefault="00D225AE" w:rsidP="00D225AE">
      <w:pPr>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B18CF" w:rsidTr="00050EA1">
        <w:tc>
          <w:tcPr>
            <w:tcW w:w="4955" w:type="dxa"/>
          </w:tcPr>
          <w:p w:rsidR="00FB18CF" w:rsidRDefault="00FB18CF" w:rsidP="00050EA1">
            <w:pPr>
              <w:suppressAutoHyphens/>
              <w:adjustRightInd w:val="0"/>
              <w:rPr>
                <w:sz w:val="24"/>
              </w:rPr>
            </w:pPr>
            <w:r>
              <w:rPr>
                <w:noProof/>
                <w:lang w:eastAsia="ru-RU"/>
              </w:rPr>
              <w:drawing>
                <wp:inline distT="0" distB="0" distL="0" distR="0" wp14:anchorId="63FB4808" wp14:editId="3A0756EA">
                  <wp:extent cx="1476190" cy="10380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190" cy="1038095"/>
                          </a:xfrm>
                          <a:prstGeom prst="rect">
                            <a:avLst/>
                          </a:prstGeom>
                        </pic:spPr>
                      </pic:pic>
                    </a:graphicData>
                  </a:graphic>
                </wp:inline>
              </w:drawing>
            </w:r>
          </w:p>
        </w:tc>
        <w:tc>
          <w:tcPr>
            <w:tcW w:w="4956" w:type="dxa"/>
          </w:tcPr>
          <w:p w:rsidR="00FB18CF" w:rsidRPr="00BC5FE8" w:rsidRDefault="00FB18CF" w:rsidP="00050EA1">
            <w:pPr>
              <w:suppressAutoHyphens/>
              <w:adjustRightInd w:val="0"/>
              <w:jc w:val="right"/>
              <w:rPr>
                <w:sz w:val="24"/>
              </w:rPr>
            </w:pPr>
            <w:r w:rsidRPr="00BC5FE8">
              <w:rPr>
                <w:sz w:val="24"/>
              </w:rPr>
              <w:t>Приложение</w:t>
            </w:r>
          </w:p>
          <w:p w:rsidR="00FB18CF" w:rsidRPr="00BC5FE8" w:rsidRDefault="00FB18CF" w:rsidP="00050EA1">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t>к решению                                                  Совета депутатов</w:t>
            </w:r>
          </w:p>
          <w:p w:rsidR="00FB18CF" w:rsidRPr="00BC5FE8" w:rsidRDefault="00FB18CF" w:rsidP="00050EA1">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МО «</w:t>
            </w:r>
            <w:r w:rsidR="004B286B">
              <w:rPr>
                <w:rFonts w:ascii="Times New Roman" w:hAnsi="Times New Roman" w:cs="Times New Roman"/>
                <w:sz w:val="24"/>
                <w:szCs w:val="22"/>
              </w:rPr>
              <w:t>Саралинский</w:t>
            </w:r>
            <w:r>
              <w:rPr>
                <w:rFonts w:ascii="Times New Roman" w:hAnsi="Times New Roman" w:cs="Times New Roman"/>
                <w:sz w:val="24"/>
                <w:szCs w:val="22"/>
              </w:rPr>
              <w:t xml:space="preserve"> сельсовет»</w:t>
            </w:r>
          </w:p>
          <w:p w:rsidR="00FB18CF" w:rsidRPr="003F372A" w:rsidRDefault="00FB18CF" w:rsidP="00050EA1">
            <w:pPr>
              <w:pStyle w:val="ConsPlusNormal"/>
              <w:jc w:val="right"/>
              <w:rPr>
                <w:rFonts w:ascii="Times New Roman" w:hAnsi="Times New Roman" w:cs="Times New Roman"/>
                <w:sz w:val="24"/>
                <w:szCs w:val="24"/>
              </w:rPr>
            </w:pPr>
            <w:r w:rsidRPr="003F372A">
              <w:rPr>
                <w:rFonts w:ascii="Times New Roman" w:hAnsi="Times New Roman" w:cs="Times New Roman"/>
                <w:sz w:val="24"/>
                <w:szCs w:val="24"/>
              </w:rPr>
              <w:t>Орджоникидзевского района</w:t>
            </w:r>
          </w:p>
          <w:p w:rsidR="00FB18CF" w:rsidRPr="00BC5FE8" w:rsidRDefault="00FB18CF" w:rsidP="00050EA1">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Республики Хакасия</w:t>
            </w:r>
          </w:p>
          <w:p w:rsidR="00FB18CF" w:rsidRDefault="00384706" w:rsidP="00384706">
            <w:pPr>
              <w:suppressAutoHyphens/>
              <w:adjustRightInd w:val="0"/>
              <w:jc w:val="center"/>
              <w:rPr>
                <w:sz w:val="24"/>
              </w:rPr>
            </w:pPr>
            <w:r>
              <w:rPr>
                <w:sz w:val="24"/>
              </w:rPr>
              <w:t xml:space="preserve">                                    </w:t>
            </w:r>
            <w:r w:rsidR="00FB18CF" w:rsidRPr="00BC5FE8">
              <w:rPr>
                <w:sz w:val="24"/>
              </w:rPr>
              <w:t>от ___.___.2</w:t>
            </w:r>
            <w:r w:rsidR="00FB18CF">
              <w:rPr>
                <w:sz w:val="24"/>
              </w:rPr>
              <w:t>1 г.   №</w:t>
            </w:r>
          </w:p>
        </w:tc>
      </w:tr>
    </w:tbl>
    <w:p w:rsidR="00FB18CF" w:rsidRDefault="00FB18CF" w:rsidP="00FB18CF">
      <w:pPr>
        <w:contextualSpacing/>
        <w:jc w:val="center"/>
      </w:pPr>
    </w:p>
    <w:p w:rsidR="00FB18CF" w:rsidRDefault="00FB18CF" w:rsidP="00FB18CF">
      <w:pPr>
        <w:pStyle w:val="TimesNewRoman14125"/>
        <w:rPr>
          <w:lang w:eastAsia="ru-RU"/>
        </w:rPr>
      </w:pPr>
    </w:p>
    <w:p w:rsidR="00FB18CF" w:rsidRPr="00B0206C" w:rsidRDefault="00FB18CF" w:rsidP="00FB18CF">
      <w:pPr>
        <w:pStyle w:val="TimesNewRoman14125"/>
        <w:rPr>
          <w:lang w:eastAsia="ru-RU"/>
        </w:rPr>
      </w:pPr>
    </w:p>
    <w:p w:rsidR="00FB18CF" w:rsidRPr="00BC5FE8" w:rsidRDefault="00FB18CF" w:rsidP="00FB18CF">
      <w:pPr>
        <w:contextualSpacing/>
        <w:jc w:val="center"/>
        <w:rPr>
          <w:sz w:val="32"/>
          <w:szCs w:val="36"/>
        </w:rPr>
      </w:pPr>
      <w:r>
        <w:t xml:space="preserve"> </w:t>
      </w:r>
      <w:r w:rsidRPr="00BC5FE8">
        <w:rPr>
          <w:b/>
          <w:sz w:val="32"/>
          <w:szCs w:val="36"/>
        </w:rPr>
        <w:t>Общество с ограниченной ответственностью</w:t>
      </w:r>
    </w:p>
    <w:p w:rsidR="00FB18CF" w:rsidRDefault="00FB18CF" w:rsidP="00FB18CF">
      <w:pPr>
        <w:contextualSpacing/>
        <w:jc w:val="center"/>
        <w:rPr>
          <w:b/>
          <w:sz w:val="32"/>
          <w:szCs w:val="36"/>
        </w:rPr>
      </w:pPr>
      <w:r w:rsidRPr="00BC5FE8">
        <w:rPr>
          <w:b/>
          <w:sz w:val="32"/>
          <w:szCs w:val="36"/>
        </w:rPr>
        <w:t>«СибПроектНИИ»</w:t>
      </w:r>
    </w:p>
    <w:p w:rsidR="00FB18CF" w:rsidRPr="00BC5FE8" w:rsidRDefault="00FB18CF" w:rsidP="00FB18CF">
      <w:pPr>
        <w:contextualSpacing/>
        <w:jc w:val="center"/>
        <w:rPr>
          <w:b/>
          <w:sz w:val="32"/>
          <w:szCs w:val="36"/>
        </w:rPr>
      </w:pPr>
    </w:p>
    <w:p w:rsidR="00FB18CF" w:rsidRDefault="00FB18CF" w:rsidP="00FB18CF">
      <w:pPr>
        <w:jc w:val="center"/>
        <w:rPr>
          <w:b/>
          <w:sz w:val="36"/>
          <w:szCs w:val="36"/>
        </w:rPr>
      </w:pPr>
      <w:r>
        <w:rPr>
          <w:noProof/>
          <w:lang w:eastAsia="ru-RU"/>
        </w:rPr>
        <w:drawing>
          <wp:inline distT="0" distB="0" distL="0" distR="0" wp14:anchorId="0AF329EC" wp14:editId="2D9BF670">
            <wp:extent cx="1428575" cy="1740673"/>
            <wp:effectExtent l="0" t="0" r="635" b="0"/>
            <wp:docPr id="8" name="Рисунок 8"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FB18CF" w:rsidRPr="00066D3E" w:rsidRDefault="00FB18CF" w:rsidP="00FB18CF">
      <w:pPr>
        <w:spacing w:line="360" w:lineRule="auto"/>
        <w:contextualSpacing/>
        <w:jc w:val="center"/>
        <w:rPr>
          <w:b/>
          <w:spacing w:val="24"/>
          <w:sz w:val="32"/>
          <w:szCs w:val="26"/>
        </w:rPr>
      </w:pPr>
      <w:r w:rsidRPr="00066D3E">
        <w:rPr>
          <w:b/>
          <w:spacing w:val="24"/>
          <w:sz w:val="32"/>
          <w:szCs w:val="26"/>
        </w:rPr>
        <w:t>ПРОЕКТ ГЕНЕРАЛЬНОГО ПЛАНА</w:t>
      </w:r>
    </w:p>
    <w:p w:rsidR="00E640C7" w:rsidRPr="00066D3E" w:rsidRDefault="00E640C7" w:rsidP="00E640C7">
      <w:pPr>
        <w:spacing w:line="360" w:lineRule="auto"/>
        <w:contextualSpacing/>
        <w:jc w:val="center"/>
        <w:rPr>
          <w:b/>
          <w:szCs w:val="26"/>
        </w:rPr>
      </w:pPr>
      <w:r w:rsidRPr="00066D3E">
        <w:rPr>
          <w:b/>
          <w:szCs w:val="26"/>
        </w:rPr>
        <w:t>МУНИЦИПАЛЬНОГО ОБРАЗОВАНИЯ «</w:t>
      </w:r>
      <w:r w:rsidR="004B286B">
        <w:rPr>
          <w:b/>
          <w:szCs w:val="26"/>
        </w:rPr>
        <w:t>САРАЛИНСКИЙ</w:t>
      </w:r>
      <w:r w:rsidRPr="00066D3E">
        <w:rPr>
          <w:b/>
          <w:szCs w:val="26"/>
        </w:rPr>
        <w:t xml:space="preserve"> СЕЛЬСОВЕТ» </w:t>
      </w:r>
    </w:p>
    <w:p w:rsidR="00E640C7" w:rsidRPr="00066D3E" w:rsidRDefault="00E640C7" w:rsidP="00E640C7">
      <w:pPr>
        <w:spacing w:line="360" w:lineRule="auto"/>
        <w:contextualSpacing/>
        <w:jc w:val="center"/>
        <w:rPr>
          <w:b/>
          <w:szCs w:val="26"/>
        </w:rPr>
      </w:pPr>
      <w:r w:rsidRPr="00066D3E">
        <w:rPr>
          <w:b/>
          <w:szCs w:val="26"/>
        </w:rPr>
        <w:t>ОРДЖОНИКИДЗЕВСКОГО РАЙОНА РЕСПУБЛИКИ ХАКАСИЯ</w:t>
      </w:r>
    </w:p>
    <w:p w:rsidR="00FB18CF" w:rsidRPr="00066D3E" w:rsidRDefault="00E640C7" w:rsidP="004B286B">
      <w:pPr>
        <w:spacing w:line="360" w:lineRule="auto"/>
        <w:contextualSpacing/>
        <w:jc w:val="center"/>
        <w:rPr>
          <w:b/>
          <w:szCs w:val="24"/>
        </w:rPr>
      </w:pPr>
      <w:r w:rsidRPr="00066D3E">
        <w:rPr>
          <w:b/>
          <w:szCs w:val="24"/>
        </w:rPr>
        <w:t xml:space="preserve">(село </w:t>
      </w:r>
      <w:r w:rsidR="004B286B">
        <w:rPr>
          <w:b/>
          <w:szCs w:val="24"/>
        </w:rPr>
        <w:t>Сарала</w:t>
      </w:r>
      <w:r w:rsidR="00FB18CF" w:rsidRPr="00066D3E">
        <w:rPr>
          <w:b/>
          <w:szCs w:val="24"/>
        </w:rPr>
        <w:t>)</w:t>
      </w:r>
    </w:p>
    <w:p w:rsidR="00FB18CF" w:rsidRPr="00066D3E" w:rsidRDefault="00FB18CF" w:rsidP="00FB18CF">
      <w:pPr>
        <w:spacing w:line="360" w:lineRule="auto"/>
        <w:contextualSpacing/>
        <w:jc w:val="center"/>
        <w:rPr>
          <w:spacing w:val="24"/>
          <w:szCs w:val="24"/>
        </w:rPr>
      </w:pPr>
    </w:p>
    <w:p w:rsidR="00FB18CF" w:rsidRPr="005337A5" w:rsidRDefault="00FB18CF" w:rsidP="00FD3011">
      <w:pPr>
        <w:contextualSpacing/>
        <w:jc w:val="center"/>
        <w:rPr>
          <w:spacing w:val="24"/>
          <w:sz w:val="28"/>
          <w:szCs w:val="28"/>
        </w:rPr>
      </w:pPr>
      <w:r w:rsidRPr="005337A5">
        <w:rPr>
          <w:spacing w:val="24"/>
          <w:sz w:val="28"/>
          <w:szCs w:val="28"/>
        </w:rPr>
        <w:t>МАТЕРИАЛЫ ПО ОБОСНОВАНИЮ</w:t>
      </w:r>
    </w:p>
    <w:p w:rsidR="00FD3011" w:rsidRPr="00DD2D98" w:rsidRDefault="00FD3011" w:rsidP="00FD3011">
      <w:pPr>
        <w:contextualSpacing/>
        <w:jc w:val="center"/>
        <w:rPr>
          <w:sz w:val="28"/>
          <w:szCs w:val="28"/>
        </w:rPr>
      </w:pPr>
      <w:r w:rsidRPr="00DD2D98">
        <w:rPr>
          <w:sz w:val="28"/>
          <w:szCs w:val="28"/>
        </w:rPr>
        <w:t>(</w:t>
      </w:r>
      <w:r w:rsidR="00DD2D98" w:rsidRPr="00DD2D98">
        <w:rPr>
          <w:sz w:val="28"/>
          <w:szCs w:val="28"/>
        </w:rPr>
        <w:t>пояснительная записка</w:t>
      </w:r>
      <w:r w:rsidRPr="00DD2D98">
        <w:rPr>
          <w:sz w:val="28"/>
          <w:szCs w:val="28"/>
        </w:rPr>
        <w:t>)</w:t>
      </w:r>
    </w:p>
    <w:p w:rsidR="00FD3011" w:rsidRPr="005337A5" w:rsidRDefault="00FD3011" w:rsidP="00FD3011">
      <w:pPr>
        <w:contextualSpacing/>
        <w:jc w:val="center"/>
        <w:rPr>
          <w:spacing w:val="24"/>
          <w:sz w:val="28"/>
          <w:szCs w:val="28"/>
        </w:rPr>
      </w:pPr>
    </w:p>
    <w:p w:rsidR="00FB18CF" w:rsidRPr="005337A5" w:rsidRDefault="00FB18CF" w:rsidP="00FB18CF">
      <w:pPr>
        <w:spacing w:line="360" w:lineRule="auto"/>
        <w:contextualSpacing/>
        <w:jc w:val="center"/>
        <w:rPr>
          <w:sz w:val="28"/>
          <w:szCs w:val="28"/>
        </w:rPr>
      </w:pPr>
      <w:r w:rsidRPr="005337A5">
        <w:rPr>
          <w:spacing w:val="24"/>
          <w:sz w:val="28"/>
          <w:szCs w:val="28"/>
        </w:rPr>
        <w:t>Книга 2</w:t>
      </w:r>
      <w:r w:rsidR="00DD2D98">
        <w:rPr>
          <w:spacing w:val="24"/>
          <w:sz w:val="28"/>
          <w:szCs w:val="28"/>
        </w:rPr>
        <w:t>. Проектные решения</w:t>
      </w:r>
    </w:p>
    <w:p w:rsidR="00FB18CF" w:rsidRDefault="00FB18CF" w:rsidP="00FB18CF">
      <w:pPr>
        <w:rPr>
          <w:sz w:val="24"/>
          <w:szCs w:val="24"/>
        </w:rPr>
      </w:pPr>
    </w:p>
    <w:p w:rsidR="00FB18CF" w:rsidRDefault="00FB18CF" w:rsidP="00FB18CF">
      <w:pPr>
        <w:pStyle w:val="TimesNewRoman14125"/>
        <w:rPr>
          <w:lang w:eastAsia="ru-RU"/>
        </w:rPr>
      </w:pPr>
    </w:p>
    <w:p w:rsidR="00FB18CF" w:rsidRPr="00D00912" w:rsidRDefault="00FB18CF" w:rsidP="00FB18CF">
      <w:pPr>
        <w:pStyle w:val="TimesNewRoman14125"/>
        <w:rPr>
          <w:lang w:eastAsia="ru-RU"/>
        </w:rPr>
      </w:pPr>
    </w:p>
    <w:p w:rsidR="00FB18CF" w:rsidRPr="00066D3E" w:rsidRDefault="00FB18CF" w:rsidP="00FB18CF">
      <w:pPr>
        <w:rPr>
          <w:sz w:val="24"/>
          <w:szCs w:val="24"/>
        </w:rPr>
      </w:pPr>
    </w:p>
    <w:p w:rsidR="00FB18CF" w:rsidRPr="00066D3E" w:rsidRDefault="00FB18CF" w:rsidP="00FB18CF">
      <w:pPr>
        <w:rPr>
          <w:sz w:val="24"/>
          <w:szCs w:val="24"/>
        </w:rPr>
      </w:pPr>
      <w:r>
        <w:rPr>
          <w:sz w:val="24"/>
          <w:szCs w:val="24"/>
        </w:rPr>
        <w:t>Генеральный 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 xml:space="preserve">Пономаренко </w:t>
      </w:r>
      <w:r>
        <w:rPr>
          <w:sz w:val="24"/>
          <w:szCs w:val="24"/>
        </w:rPr>
        <w:t>М</w:t>
      </w:r>
      <w:r w:rsidRPr="00066D3E">
        <w:rPr>
          <w:sz w:val="24"/>
          <w:szCs w:val="24"/>
        </w:rPr>
        <w:t>.В.</w:t>
      </w:r>
    </w:p>
    <w:p w:rsidR="00FB18CF" w:rsidRPr="00066D3E" w:rsidRDefault="00FB18CF" w:rsidP="00FB18CF">
      <w:pPr>
        <w:rPr>
          <w:sz w:val="24"/>
          <w:szCs w:val="24"/>
        </w:rPr>
      </w:pPr>
    </w:p>
    <w:p w:rsidR="00FB18CF" w:rsidRPr="00066D3E" w:rsidRDefault="00FB18CF" w:rsidP="00FB18CF">
      <w:pPr>
        <w:rPr>
          <w:sz w:val="24"/>
          <w:szCs w:val="24"/>
        </w:rPr>
      </w:pPr>
      <w:r w:rsidRPr="00066D3E">
        <w:rPr>
          <w:sz w:val="24"/>
          <w:szCs w:val="24"/>
        </w:rPr>
        <w:t>Главный инженер проекта</w:t>
      </w:r>
      <w:r w:rsidRPr="00066D3E">
        <w:rPr>
          <w:sz w:val="24"/>
          <w:szCs w:val="24"/>
        </w:rPr>
        <w:tab/>
      </w:r>
      <w:r w:rsidRPr="00066D3E">
        <w:rPr>
          <w:sz w:val="24"/>
          <w:szCs w:val="24"/>
        </w:rPr>
        <w:tab/>
        <w:t xml:space="preserve">        </w:t>
      </w:r>
      <w:r w:rsidRPr="00066D3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Афанасьева О.И.</w:t>
      </w:r>
    </w:p>
    <w:p w:rsidR="00FB18CF" w:rsidRDefault="00FB18CF" w:rsidP="00FB18CF">
      <w:pPr>
        <w:jc w:val="center"/>
        <w:rPr>
          <w:sz w:val="24"/>
          <w:szCs w:val="24"/>
        </w:rPr>
      </w:pPr>
    </w:p>
    <w:p w:rsidR="00FB18CF" w:rsidRDefault="00FB18CF" w:rsidP="00FB18CF">
      <w:pPr>
        <w:jc w:val="center"/>
        <w:rPr>
          <w:sz w:val="24"/>
          <w:szCs w:val="24"/>
        </w:rPr>
      </w:pPr>
    </w:p>
    <w:p w:rsidR="0078089E" w:rsidRDefault="0078089E" w:rsidP="00FB18CF">
      <w:pPr>
        <w:jc w:val="center"/>
        <w:rPr>
          <w:sz w:val="24"/>
          <w:szCs w:val="24"/>
        </w:rPr>
      </w:pPr>
    </w:p>
    <w:p w:rsidR="00FB18CF" w:rsidRDefault="00FB18CF" w:rsidP="00FB18CF">
      <w:pPr>
        <w:jc w:val="center"/>
        <w:rPr>
          <w:sz w:val="24"/>
          <w:szCs w:val="24"/>
        </w:rPr>
      </w:pPr>
    </w:p>
    <w:p w:rsidR="00FB18CF" w:rsidRPr="00066D3E" w:rsidRDefault="00FB18CF" w:rsidP="00FB18CF">
      <w:pPr>
        <w:jc w:val="center"/>
        <w:rPr>
          <w:sz w:val="24"/>
          <w:szCs w:val="24"/>
        </w:rPr>
      </w:pPr>
      <w:r w:rsidRPr="00066D3E">
        <w:rPr>
          <w:sz w:val="24"/>
          <w:szCs w:val="24"/>
        </w:rPr>
        <w:t>г. Новосибирск</w:t>
      </w:r>
    </w:p>
    <w:p w:rsidR="00FB18CF" w:rsidRDefault="00FB18CF" w:rsidP="00FB18CF">
      <w:pPr>
        <w:jc w:val="center"/>
        <w:rPr>
          <w:sz w:val="24"/>
          <w:szCs w:val="24"/>
        </w:rPr>
      </w:pPr>
      <w:r w:rsidRPr="00066D3E">
        <w:rPr>
          <w:sz w:val="24"/>
          <w:szCs w:val="24"/>
        </w:rPr>
        <w:t>2021 г.</w:t>
      </w:r>
    </w:p>
    <w:p w:rsidR="00FB18CF" w:rsidRPr="00066D3E" w:rsidRDefault="00FB18CF" w:rsidP="00FB18CF">
      <w:pPr>
        <w:jc w:val="center"/>
        <w:rPr>
          <w:sz w:val="24"/>
        </w:rPr>
      </w:pPr>
      <w:r>
        <w:rPr>
          <w:sz w:val="24"/>
        </w:rPr>
        <w:br w:type="column"/>
      </w:r>
      <w:r w:rsidRPr="00066D3E">
        <w:rPr>
          <w:sz w:val="24"/>
        </w:rPr>
        <w:lastRenderedPageBreak/>
        <w:t>Авторский коллектив</w:t>
      </w:r>
    </w:p>
    <w:p w:rsidR="00FB18CF" w:rsidRPr="00066D3E" w:rsidRDefault="00FB18CF" w:rsidP="00FB18CF">
      <w:pPr>
        <w:spacing w:line="360" w:lineRule="auto"/>
        <w:ind w:firstLine="709"/>
        <w:contextualSpacing/>
        <w:rPr>
          <w:sz w:val="24"/>
        </w:rPr>
      </w:pPr>
    </w:p>
    <w:p w:rsidR="00FB18CF" w:rsidRPr="00066D3E" w:rsidRDefault="00FB18CF" w:rsidP="00FF5B11">
      <w:pPr>
        <w:spacing w:line="360" w:lineRule="auto"/>
        <w:contextualSpacing/>
        <w:jc w:val="both"/>
        <w:rPr>
          <w:sz w:val="24"/>
        </w:rPr>
      </w:pPr>
      <w:r w:rsidRPr="00066D3E">
        <w:rPr>
          <w:sz w:val="24"/>
        </w:rPr>
        <w:t>Руководитель проекта</w:t>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sidR="001F34B2">
        <w:rPr>
          <w:sz w:val="24"/>
        </w:rPr>
        <w:tab/>
      </w:r>
      <w:r w:rsidRPr="00066D3E">
        <w:rPr>
          <w:sz w:val="24"/>
        </w:rPr>
        <w:t>Пономаренко М.В.</w:t>
      </w:r>
    </w:p>
    <w:p w:rsidR="00FB18CF" w:rsidRPr="00066D3E" w:rsidRDefault="00FB18CF" w:rsidP="00FF5B11">
      <w:pPr>
        <w:spacing w:line="360" w:lineRule="auto"/>
        <w:contextualSpacing/>
        <w:jc w:val="both"/>
        <w:rPr>
          <w:sz w:val="24"/>
        </w:rPr>
      </w:pPr>
      <w:r w:rsidRPr="00066D3E">
        <w:rPr>
          <w:sz w:val="24"/>
        </w:rPr>
        <w:t>Главный инженер проекта</w:t>
      </w:r>
      <w:r w:rsidRPr="00066D3E">
        <w:rPr>
          <w:sz w:val="24"/>
        </w:rPr>
        <w:tab/>
      </w:r>
      <w:r>
        <w:rPr>
          <w:sz w:val="24"/>
        </w:rPr>
        <w:tab/>
      </w:r>
      <w:r>
        <w:rPr>
          <w:sz w:val="24"/>
        </w:rPr>
        <w:tab/>
      </w:r>
      <w:r>
        <w:rPr>
          <w:sz w:val="24"/>
        </w:rPr>
        <w:tab/>
      </w:r>
      <w:r>
        <w:rPr>
          <w:sz w:val="24"/>
        </w:rPr>
        <w:tab/>
      </w:r>
      <w:r>
        <w:rPr>
          <w:sz w:val="24"/>
        </w:rPr>
        <w:tab/>
      </w:r>
      <w:r>
        <w:rPr>
          <w:sz w:val="24"/>
        </w:rPr>
        <w:tab/>
      </w:r>
      <w:r w:rsidR="001F34B2">
        <w:rPr>
          <w:sz w:val="24"/>
        </w:rPr>
        <w:tab/>
      </w:r>
      <w:r w:rsidRPr="00066D3E">
        <w:rPr>
          <w:sz w:val="24"/>
        </w:rPr>
        <w:t>Афанасьева О. И.</w:t>
      </w:r>
    </w:p>
    <w:p w:rsidR="00FB18CF" w:rsidRPr="00066D3E" w:rsidRDefault="00FB18CF" w:rsidP="00FF5B11">
      <w:pPr>
        <w:spacing w:line="360" w:lineRule="auto"/>
        <w:contextualSpacing/>
        <w:jc w:val="both"/>
        <w:rPr>
          <w:sz w:val="24"/>
        </w:rPr>
      </w:pPr>
      <w:r w:rsidRPr="00066D3E">
        <w:rPr>
          <w:sz w:val="24"/>
        </w:rPr>
        <w:t>Ведущий инженер проекта</w:t>
      </w:r>
      <w:r w:rsidRPr="00066D3E">
        <w:rPr>
          <w:sz w:val="24"/>
        </w:rPr>
        <w:tab/>
      </w:r>
      <w:r>
        <w:rPr>
          <w:sz w:val="24"/>
        </w:rPr>
        <w:tab/>
      </w:r>
      <w:r>
        <w:rPr>
          <w:sz w:val="24"/>
        </w:rPr>
        <w:tab/>
      </w:r>
      <w:r>
        <w:rPr>
          <w:sz w:val="24"/>
        </w:rPr>
        <w:tab/>
      </w:r>
      <w:r>
        <w:rPr>
          <w:sz w:val="24"/>
        </w:rPr>
        <w:tab/>
      </w:r>
      <w:r>
        <w:rPr>
          <w:sz w:val="24"/>
        </w:rPr>
        <w:tab/>
      </w:r>
      <w:r>
        <w:rPr>
          <w:sz w:val="24"/>
        </w:rPr>
        <w:tab/>
      </w:r>
      <w:r w:rsidR="001F34B2">
        <w:rPr>
          <w:sz w:val="24"/>
        </w:rPr>
        <w:tab/>
      </w:r>
      <w:r w:rsidRPr="00066D3E">
        <w:rPr>
          <w:sz w:val="24"/>
        </w:rPr>
        <w:t>Манаева О. К.</w:t>
      </w:r>
    </w:p>
    <w:p w:rsidR="00FB18CF" w:rsidRPr="00066D3E" w:rsidRDefault="00FB18CF" w:rsidP="00FF5B11">
      <w:pPr>
        <w:spacing w:line="360" w:lineRule="auto"/>
        <w:contextualSpacing/>
        <w:jc w:val="both"/>
        <w:rPr>
          <w:sz w:val="24"/>
        </w:rPr>
      </w:pPr>
      <w:r w:rsidRPr="00066D3E">
        <w:rPr>
          <w:sz w:val="24"/>
        </w:rPr>
        <w:t>Инженер по архитектурно-планировочным разделам</w:t>
      </w:r>
      <w:r w:rsidRPr="00066D3E">
        <w:rPr>
          <w:sz w:val="24"/>
        </w:rPr>
        <w:tab/>
      </w:r>
      <w:r>
        <w:rPr>
          <w:sz w:val="24"/>
        </w:rPr>
        <w:tab/>
      </w:r>
      <w:r>
        <w:rPr>
          <w:sz w:val="24"/>
        </w:rPr>
        <w:tab/>
      </w:r>
      <w:r w:rsidR="001F34B2">
        <w:rPr>
          <w:sz w:val="24"/>
        </w:rPr>
        <w:tab/>
      </w:r>
      <w:r w:rsidRPr="00066D3E">
        <w:rPr>
          <w:sz w:val="24"/>
        </w:rPr>
        <w:t>Соболев Н. В.</w:t>
      </w:r>
    </w:p>
    <w:p w:rsidR="00FB18CF" w:rsidRDefault="00FB18CF" w:rsidP="00FF5B11">
      <w:pPr>
        <w:spacing w:line="360" w:lineRule="auto"/>
        <w:contextualSpacing/>
        <w:jc w:val="both"/>
        <w:rPr>
          <w:sz w:val="24"/>
        </w:rPr>
      </w:pPr>
      <w:r w:rsidRPr="00066D3E">
        <w:rPr>
          <w:sz w:val="24"/>
        </w:rPr>
        <w:t>Инженер по компьютерной графике</w:t>
      </w:r>
      <w:r w:rsidRPr="00066D3E">
        <w:rPr>
          <w:sz w:val="24"/>
        </w:rPr>
        <w:tab/>
      </w:r>
      <w:r w:rsidRPr="00066D3E">
        <w:rPr>
          <w:sz w:val="24"/>
        </w:rPr>
        <w:tab/>
      </w:r>
      <w:r>
        <w:rPr>
          <w:sz w:val="24"/>
        </w:rPr>
        <w:tab/>
      </w:r>
      <w:r>
        <w:rPr>
          <w:sz w:val="24"/>
        </w:rPr>
        <w:tab/>
      </w:r>
      <w:r>
        <w:rPr>
          <w:sz w:val="24"/>
        </w:rPr>
        <w:tab/>
      </w:r>
      <w:r w:rsidR="001F34B2">
        <w:rPr>
          <w:sz w:val="24"/>
        </w:rPr>
        <w:tab/>
      </w:r>
      <w:r w:rsidRPr="00066D3E">
        <w:rPr>
          <w:sz w:val="24"/>
        </w:rPr>
        <w:t>Заворин Д. С.</w:t>
      </w:r>
      <w:r w:rsidRPr="00066D3E">
        <w:rPr>
          <w:sz w:val="24"/>
        </w:rPr>
        <w:tab/>
      </w:r>
    </w:p>
    <w:p w:rsidR="00301DF0" w:rsidRPr="00301DF0" w:rsidRDefault="00FB18CF" w:rsidP="00DA1196">
      <w:pPr>
        <w:spacing w:line="360" w:lineRule="auto"/>
        <w:ind w:firstLine="709"/>
        <w:contextualSpacing/>
        <w:jc w:val="center"/>
        <w:rPr>
          <w:sz w:val="24"/>
        </w:rPr>
      </w:pPr>
      <w:r>
        <w:rPr>
          <w:sz w:val="24"/>
          <w:szCs w:val="20"/>
        </w:rPr>
        <w:br w:type="column"/>
      </w:r>
      <w:r w:rsidR="00301DF0" w:rsidRPr="00301DF0">
        <w:rPr>
          <w:sz w:val="24"/>
        </w:rPr>
        <w:lastRenderedPageBreak/>
        <w:t>ОГЛАВЛЕНИЕ</w:t>
      </w:r>
    </w:p>
    <w:sdt>
      <w:sdtPr>
        <w:rPr>
          <w:bCs/>
          <w:sz w:val="24"/>
          <w:szCs w:val="24"/>
        </w:rPr>
        <w:id w:val="-1143505393"/>
        <w:docPartObj>
          <w:docPartGallery w:val="Table of Contents"/>
          <w:docPartUnique/>
        </w:docPartObj>
      </w:sdtPr>
      <w:sdtEndPr>
        <w:rPr>
          <w:bCs w:val="0"/>
        </w:rPr>
      </w:sdtEndPr>
      <w:sdtContent>
        <w:p w:rsidR="00FB18CF" w:rsidRPr="00D81329" w:rsidRDefault="00FB18CF" w:rsidP="00301DF0">
          <w:pPr>
            <w:spacing w:line="360" w:lineRule="auto"/>
            <w:ind w:firstLine="709"/>
            <w:contextualSpacing/>
            <w:jc w:val="center"/>
          </w:pPr>
        </w:p>
        <w:p w:rsidR="00A24580" w:rsidRPr="00A24580" w:rsidRDefault="00FB18CF">
          <w:pPr>
            <w:pStyle w:val="21"/>
            <w:contextualSpacing/>
            <w:rPr>
              <w:rFonts w:asciiTheme="minorHAnsi" w:eastAsiaTheme="minorEastAsia" w:hAnsiTheme="minorHAnsi" w:cstheme="minorBidi"/>
              <w:noProof/>
              <w:sz w:val="24"/>
              <w:szCs w:val="24"/>
              <w:lang w:eastAsia="ru-RU"/>
            </w:rPr>
          </w:pPr>
          <w:r w:rsidRPr="00D81329">
            <w:rPr>
              <w:bCs/>
              <w:noProof/>
              <w:szCs w:val="24"/>
              <w:lang w:eastAsia="ru-RU"/>
            </w:rPr>
            <w:fldChar w:fldCharType="begin"/>
          </w:r>
          <w:r w:rsidRPr="00D81329">
            <w:rPr>
              <w:bCs/>
              <w:noProof/>
              <w:szCs w:val="24"/>
              <w:lang w:eastAsia="ru-RU"/>
            </w:rPr>
            <w:instrText xml:space="preserve"> TOC \o "1-3" \h \z \u </w:instrText>
          </w:r>
          <w:r w:rsidRPr="00D81329">
            <w:rPr>
              <w:bCs/>
              <w:noProof/>
              <w:szCs w:val="24"/>
              <w:lang w:eastAsia="ru-RU"/>
            </w:rPr>
            <w:fldChar w:fldCharType="separate"/>
          </w:r>
          <w:hyperlink w:anchor="_Toc72921899" w:history="1">
            <w:r w:rsidR="00A24580" w:rsidRPr="00A24580">
              <w:rPr>
                <w:rStyle w:val="af2"/>
                <w:noProof/>
                <w:sz w:val="24"/>
                <w:szCs w:val="24"/>
              </w:rPr>
              <w:t xml:space="preserve">4 </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_Toc72921899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5</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0" w:history="1">
            <w:r w:rsidR="00A24580" w:rsidRPr="00A24580">
              <w:rPr>
                <w:rStyle w:val="af2"/>
                <w:noProof/>
                <w:sz w:val="24"/>
                <w:szCs w:val="24"/>
              </w:rPr>
              <w:t>5</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ОБОСНОВАНИЕ ВЫБРАННОГО ВАРИАНТА РАЗМЕЩЕНИЯ ОБЪЕКТОВ МЕСТНОГО ЗНАЧЕНИЯ МО «</w:t>
            </w:r>
            <w:r w:rsidR="00E640C7">
              <w:rPr>
                <w:rStyle w:val="af2"/>
                <w:noProof/>
                <w:sz w:val="24"/>
                <w:szCs w:val="24"/>
              </w:rPr>
              <w:t xml:space="preserve"> </w:t>
            </w:r>
            <w:r w:rsidR="004B286B">
              <w:rPr>
                <w:rStyle w:val="af2"/>
                <w:noProof/>
                <w:sz w:val="24"/>
                <w:szCs w:val="24"/>
              </w:rPr>
              <w:t>САРАЛИНСКИЙ</w:t>
            </w:r>
            <w:r w:rsidR="00E640C7">
              <w:rPr>
                <w:rStyle w:val="af2"/>
                <w:noProof/>
                <w:sz w:val="24"/>
                <w:szCs w:val="24"/>
              </w:rPr>
              <w:t xml:space="preserve"> </w:t>
            </w:r>
            <w:r w:rsidR="00A24580" w:rsidRPr="00A24580">
              <w:rPr>
                <w:rStyle w:val="af2"/>
                <w:noProof/>
                <w:sz w:val="24"/>
                <w:szCs w:val="24"/>
              </w:rPr>
              <w:t>СЕЛЬСОВЕТ» НА ОСНОВЕ АНАЛИЗА ИСПОЛЬЗОВАНИЯ ТЕРРИТОРИИ, ВОЗМОЖНЫХ НАПРАВЛЕНИЙ РАЗВИТИЯ И ПРОГНОЗИРУЕМЫХ ОГРАНИЧЕНИЙ ИХ ИСПОЛЬЗОВАНИЯ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_Toc72921900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11</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1" w:history="1">
            <w:r w:rsidR="00A24580" w:rsidRPr="00A24580">
              <w:rPr>
                <w:rStyle w:val="af2"/>
                <w:noProof/>
                <w:sz w:val="24"/>
                <w:szCs w:val="24"/>
              </w:rPr>
              <w:t>5.1</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Планировочная организация территории</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_Toc72921901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11</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2" w:history="1">
            <w:r w:rsidR="00A24580" w:rsidRPr="00A24580">
              <w:rPr>
                <w:rStyle w:val="af2"/>
                <w:noProof/>
                <w:sz w:val="24"/>
                <w:szCs w:val="24"/>
              </w:rPr>
              <w:t>5.2</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Предложения по созданию природно-экологического каркаса</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_Toc72921902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14</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3" w:history="1">
            <w:r w:rsidR="00A24580" w:rsidRPr="00A24580">
              <w:rPr>
                <w:rStyle w:val="af2"/>
                <w:noProof/>
                <w:sz w:val="24"/>
                <w:szCs w:val="24"/>
              </w:rPr>
              <w:t>5.3</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Основные направления социально-экономического развития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_Toc72921903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15</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4" w:history="1">
            <w:r w:rsidR="00A24580" w:rsidRPr="00A24580">
              <w:rPr>
                <w:rStyle w:val="af2"/>
                <w:noProof/>
                <w:sz w:val="24"/>
                <w:szCs w:val="24"/>
              </w:rPr>
              <w:t>5.4</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Проектное население. Структура занятости</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_Toc72921904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19</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5" w:history="1">
            <w:r w:rsidR="00A24580" w:rsidRPr="00A24580">
              <w:rPr>
                <w:rStyle w:val="af2"/>
                <w:noProof/>
                <w:sz w:val="24"/>
                <w:szCs w:val="24"/>
              </w:rPr>
              <w:t>5.5</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Прогноз развития жилищного фонда</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_Toc72921905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20</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6" w:history="1">
            <w:r w:rsidR="00A24580" w:rsidRPr="00A24580">
              <w:rPr>
                <w:rStyle w:val="af2"/>
                <w:noProof/>
                <w:sz w:val="24"/>
                <w:szCs w:val="24"/>
              </w:rPr>
              <w:t>5.6</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Развитие социальной инфраструктуры</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_Toc72921906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21</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7" w:history="1">
            <w:r w:rsidR="00A24580" w:rsidRPr="00A24580">
              <w:rPr>
                <w:rStyle w:val="af2"/>
                <w:noProof/>
                <w:sz w:val="24"/>
                <w:szCs w:val="24"/>
              </w:rPr>
              <w:t>5.7</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Развитие транспортной инфраструктуры</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_Toc72921907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22</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8" w:history="1">
            <w:r w:rsidR="00A24580" w:rsidRPr="00A24580">
              <w:rPr>
                <w:rStyle w:val="af2"/>
                <w:noProof/>
                <w:sz w:val="24"/>
                <w:szCs w:val="24"/>
              </w:rPr>
              <w:t>5.8</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Развитие коммунальной инфраструктуры</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_Toc72921908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22</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09" w:history="1">
            <w:r w:rsidR="00A24580" w:rsidRPr="00A24580">
              <w:rPr>
                <w:rStyle w:val="af2"/>
                <w:noProof/>
                <w:sz w:val="24"/>
                <w:szCs w:val="24"/>
              </w:rPr>
              <w:t>5.9</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Инженерное обустройство территории</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_Toc72921909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25</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0" w:history="1">
            <w:r w:rsidR="00A24580" w:rsidRPr="00A24580">
              <w:rPr>
                <w:rStyle w:val="af2"/>
                <w:noProof/>
                <w:sz w:val="24"/>
                <w:szCs w:val="24"/>
              </w:rPr>
              <w:t>5.10</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охране окружающей среды</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_Toc72921910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25</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1" w:history="1">
            <w:r w:rsidR="00A24580" w:rsidRPr="00A24580">
              <w:rPr>
                <w:rStyle w:val="af2"/>
                <w:noProof/>
                <w:sz w:val="24"/>
                <w:szCs w:val="24"/>
              </w:rPr>
              <w:t>6</w:t>
            </w:r>
            <w:r w:rsidR="00A24580" w:rsidRPr="00A24580">
              <w:rPr>
                <w:rFonts w:asciiTheme="minorHAnsi" w:eastAsiaTheme="minorEastAsia" w:hAnsiTheme="minorHAnsi" w:cstheme="minorBidi"/>
                <w:noProof/>
                <w:sz w:val="24"/>
                <w:szCs w:val="24"/>
                <w:lang w:eastAsia="ru-RU"/>
              </w:rPr>
              <w:tab/>
            </w:r>
            <w:r w:rsidR="00A24580" w:rsidRPr="00A24580">
              <w:rPr>
                <w:rStyle w:val="af2"/>
                <w:bCs/>
                <w:noProof/>
                <w:sz w:val="24"/>
                <w:szCs w:val="24"/>
                <w:u w:color="000000"/>
              </w:rPr>
              <w:t>ОЦЕНКА ВОЗМОЖНОГО ВЛИЯНИЯ ПЛАНИРУЕМЫХ ДЛЯ РАЗМЕЩЕНИЯ ОБЪЕКТОВ МЕСТНОГО ЗНАЧЕНИЯ НА КОМПЛЕКСНОЕ РАЗВИТИЕ ЭТИХ ТЕРРИТОРИЙ</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_Toc72921911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30</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2" w:history="1">
            <w:r w:rsidR="00A24580" w:rsidRPr="00A24580">
              <w:rPr>
                <w:rStyle w:val="af2"/>
                <w:noProof/>
                <w:sz w:val="24"/>
                <w:szCs w:val="24"/>
              </w:rPr>
              <w:t xml:space="preserve">7 </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МО «</w:t>
            </w:r>
            <w:r w:rsidR="004B286B">
              <w:rPr>
                <w:rStyle w:val="af2"/>
                <w:noProof/>
                <w:sz w:val="24"/>
                <w:szCs w:val="24"/>
              </w:rPr>
              <w:t>САРАЛИНСКИЙ</w:t>
            </w:r>
            <w:r w:rsidR="00A24580" w:rsidRPr="00A24580">
              <w:rPr>
                <w:rStyle w:val="af2"/>
                <w:noProof/>
                <w:sz w:val="24"/>
                <w:szCs w:val="24"/>
              </w:rPr>
              <w:t xml:space="preserve"> СЕЛЬСОВЕТ»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НАПРАВЛЕНИЙ ИХ РАЗВИТИЯ И ПРОГНОЗИРУЕМЫХ ОГРАНИЧЕНИЙ ИХ ИСПОЛЬЗОВАНИЯ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_Toc72921912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34</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3" w:history="1">
            <w:r w:rsidR="00A24580" w:rsidRPr="00A24580">
              <w:rPr>
                <w:rStyle w:val="af2"/>
                <w:noProof/>
                <w:sz w:val="24"/>
                <w:szCs w:val="24"/>
              </w:rPr>
              <w:t>8</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УТВЕРЖДЕННЫЕ ДОКУМЕНТОМ ТЕРРИТОРИАЛЬНОГО ПЛАНИРОВАНИЯ ОРДЖОНИКИДЗЕВСКОГО РАЙОНА СВЕДЕНИЯ О ВИДАХ, НАЗНАЧЕНИИ И НАИМЕНОВАНИЯХ, ПЛАНИРУЕМЫХ ДЛЯ РАЗМЕЩЕНИЯ НА ТЕРРИТОРИИ МО «</w:t>
            </w:r>
            <w:r w:rsidR="004B286B">
              <w:rPr>
                <w:rStyle w:val="af2"/>
                <w:noProof/>
                <w:sz w:val="24"/>
                <w:szCs w:val="24"/>
              </w:rPr>
              <w:t>САРАЛИНСКИЙ</w:t>
            </w:r>
            <w:r w:rsidR="00A24580" w:rsidRPr="00A24580">
              <w:rPr>
                <w:rStyle w:val="af2"/>
                <w:noProof/>
                <w:sz w:val="24"/>
                <w:szCs w:val="24"/>
              </w:rPr>
              <w:t xml:space="preserve"> СЕЛЬСОВЕТ» ОБЪЕКТОВ МЕСТНОГО ЗНАЧЕНИЯ ОРДЖОНИКИДЗЕВСКОГО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_Toc72921913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35</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4" w:history="1">
            <w:r w:rsidR="00A24580" w:rsidRPr="00A24580">
              <w:rPr>
                <w:rStyle w:val="af2"/>
                <w:noProof/>
                <w:sz w:val="24"/>
                <w:szCs w:val="24"/>
              </w:rPr>
              <w:t>9</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ПЕРЕЧЕНЬ И ХАРАКТЕРИСТИКА ОСНОВНЫХ ФАКТОРОВ РИСКА ВОЗНИКНОВЕНИЯ ЧРЕЗВЫЧАЙНЫХ СИТУАЦИЙ ПРИРОДНОГО И ТЕХНОГЕННОГО ХАРАКТЕРА</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_Toc72921914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w:t>
            </w:r>
            <w:r w:rsidR="00DE67A4">
              <w:rPr>
                <w:noProof/>
                <w:webHidden/>
                <w:sz w:val="24"/>
                <w:szCs w:val="24"/>
              </w:rPr>
              <w:t>7</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5" w:history="1">
            <w:r w:rsidR="00A24580" w:rsidRPr="00A24580">
              <w:rPr>
                <w:rStyle w:val="af2"/>
                <w:noProof/>
                <w:sz w:val="24"/>
                <w:szCs w:val="24"/>
              </w:rPr>
              <w:t>9.1</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Основные понятия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_Toc72921915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w:t>
            </w:r>
            <w:r w:rsidR="00DE67A4">
              <w:rPr>
                <w:noProof/>
                <w:webHidden/>
                <w:sz w:val="24"/>
                <w:szCs w:val="24"/>
              </w:rPr>
              <w:t>7</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6" w:history="1">
            <w:r w:rsidR="00A24580" w:rsidRPr="00A24580">
              <w:rPr>
                <w:rStyle w:val="af2"/>
                <w:noProof/>
                <w:sz w:val="24"/>
                <w:szCs w:val="24"/>
              </w:rPr>
              <w:t>9.2</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Перечень возможных источников чрезвычайных ситуаций природного и биолого-социального характера</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_Toc72921916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3</w:t>
            </w:r>
            <w:r w:rsidR="00DE67A4">
              <w:rPr>
                <w:noProof/>
                <w:webHidden/>
                <w:sz w:val="24"/>
                <w:szCs w:val="24"/>
              </w:rPr>
              <w:t>9</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7" w:history="1">
            <w:r w:rsidR="00A24580" w:rsidRPr="00A24580">
              <w:rPr>
                <w:rStyle w:val="af2"/>
                <w:noProof/>
                <w:sz w:val="24"/>
                <w:szCs w:val="24"/>
              </w:rPr>
              <w:t>9.3</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Перечень возможных источников чрезвычайных ситуаций техногенного характера</w:t>
            </w:r>
            <w:r w:rsidR="00A24580" w:rsidRPr="00A24580">
              <w:rPr>
                <w:noProof/>
                <w:webHidden/>
                <w:sz w:val="24"/>
                <w:szCs w:val="24"/>
              </w:rPr>
              <w:tab/>
            </w:r>
            <w:r w:rsidR="00DE67A4">
              <w:rPr>
                <w:noProof/>
                <w:webHidden/>
                <w:sz w:val="24"/>
                <w:szCs w:val="24"/>
              </w:rPr>
              <w:t>40</w:t>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8" w:history="1">
            <w:r w:rsidR="00A24580" w:rsidRPr="00A24580">
              <w:rPr>
                <w:rStyle w:val="af2"/>
                <w:noProof/>
                <w:sz w:val="24"/>
                <w:szCs w:val="24"/>
              </w:rPr>
              <w:t>9.4</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защите от чрезвычайных ситуаций природного характера</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_Toc72921918 \h </w:instrText>
            </w:r>
            <w:r w:rsidR="00A24580" w:rsidRPr="00A24580">
              <w:rPr>
                <w:noProof/>
                <w:webHidden/>
                <w:sz w:val="24"/>
                <w:szCs w:val="24"/>
              </w:rPr>
            </w:r>
            <w:r w:rsidR="00A24580" w:rsidRPr="00A24580">
              <w:rPr>
                <w:noProof/>
                <w:webHidden/>
                <w:sz w:val="24"/>
                <w:szCs w:val="24"/>
              </w:rPr>
              <w:fldChar w:fldCharType="separate"/>
            </w:r>
            <w:r w:rsidR="00DE67A4">
              <w:rPr>
                <w:noProof/>
                <w:webHidden/>
                <w:sz w:val="24"/>
                <w:szCs w:val="24"/>
              </w:rPr>
              <w:t>41</w:t>
            </w:r>
            <w:r w:rsidR="00A24580" w:rsidRPr="00A24580">
              <w:rPr>
                <w:noProof/>
                <w:webHidden/>
                <w:sz w:val="24"/>
                <w:szCs w:val="24"/>
              </w:rPr>
              <w:fldChar w:fldCharType="end"/>
            </w:r>
          </w:hyperlink>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19" w:history="1">
            <w:r w:rsidR="00A24580" w:rsidRPr="00A24580">
              <w:rPr>
                <w:rStyle w:val="af2"/>
                <w:noProof/>
                <w:sz w:val="24"/>
                <w:szCs w:val="24"/>
              </w:rPr>
              <w:t>9.5</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защите от чрезвычайных ситуаций техногенного характера</w:t>
            </w:r>
            <w:r w:rsidR="00A24580" w:rsidRPr="00A24580">
              <w:rPr>
                <w:noProof/>
                <w:webHidden/>
                <w:sz w:val="24"/>
                <w:szCs w:val="24"/>
              </w:rPr>
              <w:tab/>
            </w:r>
          </w:hyperlink>
          <w:r w:rsidR="00DE67A4">
            <w:rPr>
              <w:noProof/>
              <w:sz w:val="24"/>
              <w:szCs w:val="24"/>
            </w:rPr>
            <w:t>42</w:t>
          </w:r>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20" w:history="1">
            <w:r w:rsidR="00A24580" w:rsidRPr="00A24580">
              <w:rPr>
                <w:rStyle w:val="af2"/>
                <w:noProof/>
                <w:sz w:val="24"/>
                <w:szCs w:val="24"/>
              </w:rPr>
              <w:t>9.6</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обеспечению пожарной безопасности</w:t>
            </w:r>
            <w:r w:rsidR="00A24580" w:rsidRPr="00A24580">
              <w:rPr>
                <w:noProof/>
                <w:webHidden/>
                <w:sz w:val="24"/>
                <w:szCs w:val="24"/>
              </w:rPr>
              <w:tab/>
            </w:r>
          </w:hyperlink>
          <w:r w:rsidR="00DE67A4">
            <w:rPr>
              <w:noProof/>
              <w:sz w:val="24"/>
              <w:szCs w:val="24"/>
            </w:rPr>
            <w:t>42</w:t>
          </w:r>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21" w:history="1">
            <w:r w:rsidR="00A24580" w:rsidRPr="00A24580">
              <w:rPr>
                <w:rStyle w:val="af2"/>
                <w:noProof/>
                <w:sz w:val="24"/>
                <w:szCs w:val="24"/>
              </w:rPr>
              <w:t>9.7</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эвакуации населения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_Toc72921921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4</w:t>
            </w:r>
            <w:r w:rsidR="00A24580" w:rsidRPr="00A24580">
              <w:rPr>
                <w:noProof/>
                <w:webHidden/>
                <w:sz w:val="24"/>
                <w:szCs w:val="24"/>
              </w:rPr>
              <w:fldChar w:fldCharType="end"/>
            </w:r>
          </w:hyperlink>
          <w:r w:rsidR="00DE67A4">
            <w:rPr>
              <w:noProof/>
              <w:sz w:val="24"/>
              <w:szCs w:val="24"/>
            </w:rPr>
            <w:t>4</w:t>
          </w:r>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22" w:history="1">
            <w:r w:rsidR="00A24580" w:rsidRPr="00A24580">
              <w:rPr>
                <w:rStyle w:val="af2"/>
                <w:noProof/>
                <w:sz w:val="24"/>
                <w:szCs w:val="24"/>
              </w:rPr>
              <w:t>9.8</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 xml:space="preserve"> Мероприятия по гражданской обороне</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_Toc72921922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4</w:t>
            </w:r>
            <w:r w:rsidR="00A24580" w:rsidRPr="00A24580">
              <w:rPr>
                <w:noProof/>
                <w:webHidden/>
                <w:sz w:val="24"/>
                <w:szCs w:val="24"/>
              </w:rPr>
              <w:fldChar w:fldCharType="end"/>
            </w:r>
          </w:hyperlink>
          <w:r w:rsidR="00DE67A4">
            <w:rPr>
              <w:noProof/>
              <w:sz w:val="24"/>
              <w:szCs w:val="24"/>
            </w:rPr>
            <w:t>5</w:t>
          </w:r>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23" w:history="1">
            <w:r w:rsidR="00A24580" w:rsidRPr="00A24580">
              <w:rPr>
                <w:rStyle w:val="af2"/>
                <w:noProof/>
                <w:sz w:val="24"/>
                <w:szCs w:val="24"/>
              </w:rPr>
              <w:t>10</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ПЕРЕЧЕНЬ ЗЕМЕЛЬНЫХ УЧАСТКОВ, КОТОРЫЕ ВКЛЮЧАЮТСЯ В ГРАНИЦЫ НАСЕЛЕННЫХ ПУНКТОВ, ВХОДЯЩИХ В СОСТАВ МО «</w:t>
            </w:r>
            <w:r w:rsidR="004B286B">
              <w:rPr>
                <w:rStyle w:val="af2"/>
                <w:noProof/>
                <w:sz w:val="24"/>
                <w:szCs w:val="24"/>
              </w:rPr>
              <w:t>САРАЛИНСКИЙ</w:t>
            </w:r>
            <w:r w:rsidR="00A24580" w:rsidRPr="00A24580">
              <w:rPr>
                <w:rStyle w:val="af2"/>
                <w:noProof/>
                <w:sz w:val="24"/>
                <w:szCs w:val="24"/>
              </w:rPr>
              <w:t xml:space="preserve"> СЕЛЬСОВЕТ»,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_Toc72921923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4</w:t>
            </w:r>
            <w:r w:rsidR="00A24580" w:rsidRPr="00A24580">
              <w:rPr>
                <w:noProof/>
                <w:webHidden/>
                <w:sz w:val="24"/>
                <w:szCs w:val="24"/>
              </w:rPr>
              <w:fldChar w:fldCharType="end"/>
            </w:r>
          </w:hyperlink>
          <w:r w:rsidR="00DE67A4">
            <w:rPr>
              <w:noProof/>
              <w:sz w:val="24"/>
              <w:szCs w:val="24"/>
            </w:rPr>
            <w:t>7</w:t>
          </w:r>
        </w:p>
        <w:p w:rsidR="00A24580" w:rsidRPr="00A24580" w:rsidRDefault="0098296A">
          <w:pPr>
            <w:pStyle w:val="21"/>
            <w:contextualSpacing/>
            <w:rPr>
              <w:rFonts w:asciiTheme="minorHAnsi" w:eastAsiaTheme="minorEastAsia" w:hAnsiTheme="minorHAnsi" w:cstheme="minorBidi"/>
              <w:noProof/>
              <w:sz w:val="24"/>
              <w:szCs w:val="24"/>
              <w:lang w:eastAsia="ru-RU"/>
            </w:rPr>
          </w:pPr>
          <w:hyperlink w:anchor="_Toc72921924" w:history="1">
            <w:r w:rsidR="00A24580" w:rsidRPr="00A24580">
              <w:rPr>
                <w:rStyle w:val="af2"/>
                <w:noProof/>
                <w:sz w:val="24"/>
                <w:szCs w:val="24"/>
              </w:rPr>
              <w:t>11</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_Toc72921924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4</w:t>
            </w:r>
            <w:r w:rsidR="00A24580" w:rsidRPr="00A24580">
              <w:rPr>
                <w:noProof/>
                <w:webHidden/>
                <w:sz w:val="24"/>
                <w:szCs w:val="24"/>
              </w:rPr>
              <w:fldChar w:fldCharType="end"/>
            </w:r>
          </w:hyperlink>
          <w:r w:rsidR="00DE67A4">
            <w:rPr>
              <w:noProof/>
              <w:sz w:val="24"/>
              <w:szCs w:val="24"/>
            </w:rPr>
            <w:t>8</w:t>
          </w:r>
        </w:p>
        <w:p w:rsidR="00A24580" w:rsidRDefault="0098296A">
          <w:pPr>
            <w:pStyle w:val="21"/>
            <w:contextualSpacing/>
            <w:rPr>
              <w:rFonts w:asciiTheme="minorHAnsi" w:eastAsiaTheme="minorEastAsia" w:hAnsiTheme="minorHAnsi" w:cstheme="minorBidi"/>
              <w:noProof/>
              <w:lang w:eastAsia="ru-RU"/>
            </w:rPr>
          </w:pPr>
          <w:hyperlink w:anchor="_Toc72921925" w:history="1">
            <w:r w:rsidR="00A24580" w:rsidRPr="00A24580">
              <w:rPr>
                <w:rStyle w:val="af2"/>
                <w:noProof/>
                <w:sz w:val="24"/>
                <w:szCs w:val="24"/>
              </w:rPr>
              <w:t>12</w:t>
            </w:r>
            <w:r w:rsidR="00A24580" w:rsidRPr="00A24580">
              <w:rPr>
                <w:rFonts w:asciiTheme="minorHAnsi" w:eastAsiaTheme="minorEastAsia" w:hAnsiTheme="minorHAnsi" w:cstheme="minorBidi"/>
                <w:noProof/>
                <w:sz w:val="24"/>
                <w:szCs w:val="24"/>
                <w:lang w:eastAsia="ru-RU"/>
              </w:rPr>
              <w:tab/>
            </w:r>
            <w:r w:rsidR="00A24580" w:rsidRPr="00A24580">
              <w:rPr>
                <w:rStyle w:val="af2"/>
                <w:noProof/>
                <w:sz w:val="24"/>
                <w:szCs w:val="24"/>
              </w:rPr>
              <w:t>ОСНОВНЫЕ ТЕХНИКО-ЭКОНОМИЧЕСКИЕ ПОКАЗАТЕЛИ</w:t>
            </w:r>
            <w:r w:rsidR="00A24580" w:rsidRPr="00A24580">
              <w:rPr>
                <w:noProof/>
                <w:webHidden/>
                <w:sz w:val="24"/>
                <w:szCs w:val="24"/>
              </w:rPr>
              <w:tab/>
            </w:r>
            <w:r w:rsidR="00A24580" w:rsidRPr="00A24580">
              <w:rPr>
                <w:noProof/>
                <w:webHidden/>
                <w:sz w:val="24"/>
                <w:szCs w:val="24"/>
              </w:rPr>
              <w:fldChar w:fldCharType="begin"/>
            </w:r>
            <w:r w:rsidR="00A24580" w:rsidRPr="00A24580">
              <w:rPr>
                <w:noProof/>
                <w:webHidden/>
                <w:sz w:val="24"/>
                <w:szCs w:val="24"/>
              </w:rPr>
              <w:instrText xml:space="preserve"> PAGEREF _Toc72921925 \h </w:instrText>
            </w:r>
            <w:r w:rsidR="00A24580" w:rsidRPr="00A24580">
              <w:rPr>
                <w:noProof/>
                <w:webHidden/>
                <w:sz w:val="24"/>
                <w:szCs w:val="24"/>
              </w:rPr>
            </w:r>
            <w:r w:rsidR="00A24580" w:rsidRPr="00A24580">
              <w:rPr>
                <w:noProof/>
                <w:webHidden/>
                <w:sz w:val="24"/>
                <w:szCs w:val="24"/>
              </w:rPr>
              <w:fldChar w:fldCharType="separate"/>
            </w:r>
            <w:r w:rsidR="00A24580" w:rsidRPr="00A24580">
              <w:rPr>
                <w:noProof/>
                <w:webHidden/>
                <w:sz w:val="24"/>
                <w:szCs w:val="24"/>
              </w:rPr>
              <w:t>4</w:t>
            </w:r>
            <w:r w:rsidR="00A24580" w:rsidRPr="00A24580">
              <w:rPr>
                <w:noProof/>
                <w:webHidden/>
                <w:sz w:val="24"/>
                <w:szCs w:val="24"/>
              </w:rPr>
              <w:fldChar w:fldCharType="end"/>
            </w:r>
          </w:hyperlink>
          <w:r w:rsidR="00DE67A4">
            <w:rPr>
              <w:noProof/>
              <w:sz w:val="24"/>
              <w:szCs w:val="24"/>
            </w:rPr>
            <w:t>9</w:t>
          </w:r>
        </w:p>
        <w:p w:rsidR="00FB18CF" w:rsidRPr="00D81329" w:rsidRDefault="00FB18CF" w:rsidP="003600AD">
          <w:pPr>
            <w:pStyle w:val="21"/>
            <w:rPr>
              <w:lang w:eastAsia="ru-RU"/>
            </w:rPr>
          </w:pPr>
          <w:r w:rsidRPr="00D81329">
            <w:rPr>
              <w:lang w:eastAsia="ru-RU"/>
            </w:rPr>
            <w:fldChar w:fldCharType="end"/>
          </w:r>
        </w:p>
        <w:p w:rsidR="00FB18CF" w:rsidRPr="00132573" w:rsidRDefault="0098296A" w:rsidP="00FB18CF">
          <w:pPr>
            <w:tabs>
              <w:tab w:val="right" w:leader="dot" w:pos="9921"/>
            </w:tabs>
            <w:spacing w:line="360" w:lineRule="auto"/>
            <w:ind w:firstLine="709"/>
            <w:contextualSpacing/>
            <w:rPr>
              <w:sz w:val="24"/>
              <w:szCs w:val="24"/>
            </w:rPr>
          </w:pPr>
        </w:p>
      </w:sdtContent>
    </w:sdt>
    <w:p w:rsidR="00BA099E" w:rsidRDefault="00BA099E" w:rsidP="00BA099E">
      <w:pPr>
        <w:pStyle w:val="a9"/>
        <w:tabs>
          <w:tab w:val="left" w:pos="993"/>
        </w:tabs>
        <w:spacing w:after="0"/>
        <w:ind w:left="993" w:hanging="284"/>
        <w:contextualSpacing/>
        <w:rPr>
          <w:b/>
          <w:sz w:val="24"/>
          <w:szCs w:val="24"/>
        </w:rPr>
      </w:pPr>
      <w:r>
        <w:br w:type="column"/>
      </w:r>
      <w:bookmarkStart w:id="0" w:name="_Toc72921899"/>
      <w:r w:rsidRPr="00DE7E7C">
        <w:rPr>
          <w:b/>
          <w:sz w:val="24"/>
          <w:szCs w:val="24"/>
        </w:rPr>
        <w:lastRenderedPageBreak/>
        <w:t xml:space="preserve">4 </w:t>
      </w:r>
      <w:r w:rsidRPr="00DE7E7C">
        <w:rPr>
          <w:b/>
          <w:sz w:val="24"/>
          <w:szCs w:val="24"/>
        </w:rPr>
        <w:tab/>
      </w:r>
      <w:r>
        <w:rPr>
          <w:b/>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0"/>
    </w:p>
    <w:p w:rsidR="00BA099E" w:rsidRPr="00DE7E7C" w:rsidRDefault="00BA099E" w:rsidP="00BA099E">
      <w:pPr>
        <w:ind w:firstLine="709"/>
        <w:contextualSpacing/>
        <w:jc w:val="both"/>
        <w:rPr>
          <w:sz w:val="24"/>
          <w:szCs w:val="24"/>
          <w:lang w:eastAsia="ru-RU"/>
        </w:rPr>
      </w:pPr>
    </w:p>
    <w:p w:rsidR="00A934E8" w:rsidRPr="00352AEA" w:rsidRDefault="00BA099E" w:rsidP="00A934E8">
      <w:pPr>
        <w:ind w:firstLine="709"/>
        <w:contextualSpacing/>
        <w:jc w:val="both"/>
        <w:rPr>
          <w:sz w:val="24"/>
          <w:szCs w:val="24"/>
        </w:rPr>
      </w:pPr>
      <w:r w:rsidRPr="00BA099E">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 179 Бюджетного кодекса Российской Федерации, ст. 11 Федерального закона от 28.06.2014 № 172-ФЗ «О стратегическом планировании в Российской Федерации», руководствуясь Порядком разработки, утверждения, реализации и оценки эффективности муниципальных программ администрации </w:t>
      </w:r>
      <w:r w:rsidR="00A934E8">
        <w:rPr>
          <w:sz w:val="24"/>
          <w:szCs w:val="24"/>
        </w:rPr>
        <w:t>МО «</w:t>
      </w:r>
      <w:r w:rsidR="004B286B">
        <w:rPr>
          <w:sz w:val="24"/>
          <w:szCs w:val="24"/>
        </w:rPr>
        <w:t>Саралинский</w:t>
      </w:r>
      <w:r w:rsidR="00A934E8">
        <w:rPr>
          <w:sz w:val="24"/>
          <w:szCs w:val="24"/>
        </w:rPr>
        <w:t xml:space="preserve"> сельсовет»</w:t>
      </w:r>
      <w:r w:rsidRPr="00BA099E">
        <w:rPr>
          <w:sz w:val="24"/>
          <w:szCs w:val="24"/>
        </w:rPr>
        <w:t xml:space="preserve">, Уставом  </w:t>
      </w:r>
      <w:r w:rsidR="00A934E8">
        <w:rPr>
          <w:sz w:val="24"/>
          <w:szCs w:val="24"/>
        </w:rPr>
        <w:t>МО</w:t>
      </w:r>
      <w:r w:rsidRPr="00BA099E">
        <w:rPr>
          <w:sz w:val="24"/>
          <w:szCs w:val="24"/>
        </w:rPr>
        <w:t xml:space="preserve"> </w:t>
      </w:r>
      <w:r w:rsidR="00A934E8">
        <w:rPr>
          <w:sz w:val="24"/>
          <w:szCs w:val="24"/>
        </w:rPr>
        <w:t>«</w:t>
      </w:r>
      <w:r w:rsidR="004B286B">
        <w:rPr>
          <w:sz w:val="24"/>
          <w:szCs w:val="24"/>
        </w:rPr>
        <w:t>Саралинский</w:t>
      </w:r>
      <w:r w:rsidRPr="00BA099E">
        <w:rPr>
          <w:sz w:val="24"/>
          <w:szCs w:val="24"/>
        </w:rPr>
        <w:t xml:space="preserve"> сельсовет</w:t>
      </w:r>
      <w:r w:rsidR="00A934E8">
        <w:rPr>
          <w:sz w:val="24"/>
          <w:szCs w:val="24"/>
        </w:rPr>
        <w:t>»</w:t>
      </w:r>
      <w:r w:rsidRPr="00BA099E">
        <w:rPr>
          <w:sz w:val="24"/>
          <w:szCs w:val="24"/>
        </w:rPr>
        <w:t xml:space="preserve"> Орджоникидзев</w:t>
      </w:r>
      <w:r w:rsidR="00A934E8">
        <w:rPr>
          <w:sz w:val="24"/>
          <w:szCs w:val="24"/>
        </w:rPr>
        <w:t>ского района Республики Хакасия</w:t>
      </w:r>
      <w:r w:rsidRPr="00BA099E">
        <w:rPr>
          <w:sz w:val="24"/>
          <w:szCs w:val="24"/>
        </w:rPr>
        <w:t xml:space="preserve">, в целях повышения эффективности муниципального управления, перехода к составлению проекта бюджета муниципального образования </w:t>
      </w:r>
      <w:r w:rsidR="004B286B">
        <w:rPr>
          <w:sz w:val="24"/>
          <w:szCs w:val="24"/>
        </w:rPr>
        <w:t>Саралинский</w:t>
      </w:r>
      <w:r w:rsidRPr="00BA099E">
        <w:rPr>
          <w:sz w:val="24"/>
          <w:szCs w:val="24"/>
        </w:rPr>
        <w:t xml:space="preserve"> сель</w:t>
      </w:r>
      <w:r w:rsidR="00A934E8">
        <w:rPr>
          <w:sz w:val="24"/>
          <w:szCs w:val="24"/>
        </w:rPr>
        <w:t xml:space="preserve">совет, утвержден </w:t>
      </w:r>
      <w:r w:rsidR="00A934E8" w:rsidRPr="00352AEA">
        <w:rPr>
          <w:sz w:val="24"/>
          <w:szCs w:val="24"/>
        </w:rPr>
        <w:t xml:space="preserve">Постановлением администрации </w:t>
      </w:r>
      <w:r w:rsidR="00A934E8" w:rsidRPr="00C7245C">
        <w:rPr>
          <w:sz w:val="24"/>
          <w:szCs w:val="24"/>
        </w:rPr>
        <w:t xml:space="preserve">№ </w:t>
      </w:r>
      <w:r w:rsidR="00C7245C" w:rsidRPr="00C7245C">
        <w:rPr>
          <w:sz w:val="24"/>
          <w:szCs w:val="24"/>
        </w:rPr>
        <w:t>60 от 10</w:t>
      </w:r>
      <w:r w:rsidR="00A934E8" w:rsidRPr="00C7245C">
        <w:rPr>
          <w:sz w:val="24"/>
          <w:szCs w:val="24"/>
        </w:rPr>
        <w:t xml:space="preserve"> </w:t>
      </w:r>
      <w:r w:rsidR="00C7245C" w:rsidRPr="00C7245C">
        <w:rPr>
          <w:sz w:val="24"/>
          <w:szCs w:val="24"/>
        </w:rPr>
        <w:t>сентября</w:t>
      </w:r>
      <w:r w:rsidR="00A934E8" w:rsidRPr="00C7245C">
        <w:rPr>
          <w:sz w:val="24"/>
          <w:szCs w:val="24"/>
        </w:rPr>
        <w:t xml:space="preserve"> 2020</w:t>
      </w:r>
      <w:r w:rsidR="00A934E8" w:rsidRPr="00352AEA">
        <w:rPr>
          <w:sz w:val="24"/>
          <w:szCs w:val="24"/>
        </w:rPr>
        <w:t xml:space="preserve"> г. перечень муниципальных программ администрации МО «</w:t>
      </w:r>
      <w:r w:rsidR="004B286B">
        <w:rPr>
          <w:sz w:val="24"/>
          <w:szCs w:val="24"/>
        </w:rPr>
        <w:t>Саралинский</w:t>
      </w:r>
      <w:r w:rsidR="00A934E8" w:rsidRPr="00352AEA">
        <w:rPr>
          <w:sz w:val="24"/>
          <w:szCs w:val="24"/>
        </w:rPr>
        <w:t xml:space="preserve"> сельсовет», представленный в таблице </w:t>
      </w:r>
      <w:r w:rsidR="008174B8">
        <w:rPr>
          <w:sz w:val="24"/>
          <w:szCs w:val="24"/>
        </w:rPr>
        <w:t>8</w:t>
      </w:r>
      <w:r w:rsidR="00A934E8" w:rsidRPr="00352AEA">
        <w:rPr>
          <w:sz w:val="24"/>
          <w:szCs w:val="24"/>
        </w:rPr>
        <w:t>.</w:t>
      </w:r>
    </w:p>
    <w:p w:rsidR="00A934E8" w:rsidRPr="00352AEA" w:rsidRDefault="00A934E8" w:rsidP="00A934E8">
      <w:pPr>
        <w:ind w:firstLine="709"/>
        <w:contextualSpacing/>
        <w:jc w:val="both"/>
        <w:rPr>
          <w:sz w:val="24"/>
          <w:szCs w:val="24"/>
        </w:rPr>
      </w:pPr>
    </w:p>
    <w:p w:rsidR="00A934E8" w:rsidRPr="00352AEA" w:rsidRDefault="00A934E8" w:rsidP="00A934E8">
      <w:pPr>
        <w:contextualSpacing/>
        <w:jc w:val="both"/>
        <w:rPr>
          <w:sz w:val="24"/>
          <w:szCs w:val="24"/>
        </w:rPr>
      </w:pPr>
      <w:r w:rsidRPr="00352AEA">
        <w:rPr>
          <w:sz w:val="24"/>
          <w:szCs w:val="24"/>
        </w:rPr>
        <w:t xml:space="preserve">Таблица </w:t>
      </w:r>
      <w:r w:rsidR="008174B8">
        <w:rPr>
          <w:sz w:val="24"/>
          <w:szCs w:val="24"/>
        </w:rPr>
        <w:t>8</w:t>
      </w:r>
      <w:r w:rsidRPr="00352AEA">
        <w:rPr>
          <w:sz w:val="24"/>
          <w:szCs w:val="24"/>
        </w:rPr>
        <w:t xml:space="preserve"> – Перечень муниципальных программ</w:t>
      </w:r>
    </w:p>
    <w:tbl>
      <w:tblPr>
        <w:tblStyle w:val="a6"/>
        <w:tblW w:w="0" w:type="auto"/>
        <w:jc w:val="center"/>
        <w:tblLook w:val="04A0" w:firstRow="1" w:lastRow="0" w:firstColumn="1" w:lastColumn="0" w:noHBand="0" w:noVBand="1"/>
      </w:tblPr>
      <w:tblGrid>
        <w:gridCol w:w="6941"/>
        <w:gridCol w:w="3019"/>
      </w:tblGrid>
      <w:tr w:rsidR="00A934E8" w:rsidRPr="00352AEA" w:rsidTr="008928AA">
        <w:trPr>
          <w:jc w:val="center"/>
        </w:trPr>
        <w:tc>
          <w:tcPr>
            <w:tcW w:w="6941" w:type="dxa"/>
          </w:tcPr>
          <w:p w:rsidR="00A934E8" w:rsidRPr="00352AEA" w:rsidRDefault="00A934E8" w:rsidP="008928AA">
            <w:pPr>
              <w:jc w:val="center"/>
              <w:rPr>
                <w:sz w:val="24"/>
                <w:szCs w:val="24"/>
              </w:rPr>
            </w:pPr>
            <w:r w:rsidRPr="00352AEA">
              <w:rPr>
                <w:sz w:val="24"/>
                <w:szCs w:val="24"/>
              </w:rPr>
              <w:t>Наименование программы</w:t>
            </w:r>
          </w:p>
        </w:tc>
        <w:tc>
          <w:tcPr>
            <w:tcW w:w="3019" w:type="dxa"/>
          </w:tcPr>
          <w:p w:rsidR="00A934E8" w:rsidRPr="00352AEA" w:rsidRDefault="00A934E8" w:rsidP="008928AA">
            <w:pPr>
              <w:jc w:val="center"/>
              <w:rPr>
                <w:sz w:val="24"/>
                <w:szCs w:val="24"/>
              </w:rPr>
            </w:pPr>
            <w:r w:rsidRPr="00352AEA">
              <w:rPr>
                <w:sz w:val="24"/>
                <w:szCs w:val="24"/>
              </w:rPr>
              <w:t>Срок реализации программ</w:t>
            </w:r>
          </w:p>
        </w:tc>
      </w:tr>
      <w:tr w:rsidR="00A934E8" w:rsidRPr="00352AEA" w:rsidTr="008928AA">
        <w:trPr>
          <w:jc w:val="center"/>
        </w:trPr>
        <w:tc>
          <w:tcPr>
            <w:tcW w:w="6941" w:type="dxa"/>
          </w:tcPr>
          <w:p w:rsidR="00A934E8" w:rsidRPr="00352AEA" w:rsidRDefault="00A35B91" w:rsidP="002C348A">
            <w:pPr>
              <w:rPr>
                <w:sz w:val="24"/>
                <w:szCs w:val="24"/>
              </w:rPr>
            </w:pPr>
            <w:r w:rsidRPr="002C348A">
              <w:rPr>
                <w:sz w:val="24"/>
                <w:szCs w:val="24"/>
              </w:rPr>
              <w:t>Энергосбережение и повышение энергетической эффективности в администрации Саралинского  сельсовета</w:t>
            </w:r>
          </w:p>
        </w:tc>
        <w:tc>
          <w:tcPr>
            <w:tcW w:w="3019" w:type="dxa"/>
          </w:tcPr>
          <w:p w:rsidR="00A934E8" w:rsidRPr="00352AEA" w:rsidRDefault="00277866" w:rsidP="00A35B91">
            <w:pPr>
              <w:jc w:val="center"/>
              <w:rPr>
                <w:sz w:val="24"/>
                <w:szCs w:val="24"/>
              </w:rPr>
            </w:pPr>
            <w:r>
              <w:rPr>
                <w:sz w:val="24"/>
                <w:szCs w:val="24"/>
              </w:rPr>
              <w:t>20</w:t>
            </w:r>
            <w:r w:rsidR="00A35B91">
              <w:rPr>
                <w:sz w:val="24"/>
                <w:szCs w:val="24"/>
              </w:rPr>
              <w:t>19</w:t>
            </w:r>
            <w:r>
              <w:rPr>
                <w:sz w:val="24"/>
                <w:szCs w:val="24"/>
              </w:rPr>
              <w:t>-2023</w:t>
            </w:r>
          </w:p>
        </w:tc>
      </w:tr>
      <w:tr w:rsidR="00A934E8" w:rsidRPr="00352AEA" w:rsidTr="008928AA">
        <w:trPr>
          <w:jc w:val="center"/>
        </w:trPr>
        <w:tc>
          <w:tcPr>
            <w:tcW w:w="6941" w:type="dxa"/>
          </w:tcPr>
          <w:p w:rsidR="00A934E8" w:rsidRPr="005E6213" w:rsidRDefault="00A35B91" w:rsidP="002C348A">
            <w:pPr>
              <w:rPr>
                <w:sz w:val="24"/>
                <w:szCs w:val="24"/>
              </w:rPr>
            </w:pPr>
            <w:r w:rsidRPr="002C348A">
              <w:rPr>
                <w:sz w:val="24"/>
                <w:szCs w:val="24"/>
              </w:rPr>
              <w:t>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w:t>
            </w:r>
          </w:p>
        </w:tc>
        <w:tc>
          <w:tcPr>
            <w:tcW w:w="3019" w:type="dxa"/>
          </w:tcPr>
          <w:p w:rsidR="00A934E8" w:rsidRPr="00352AEA" w:rsidRDefault="005E6213" w:rsidP="00A35B91">
            <w:pPr>
              <w:jc w:val="center"/>
              <w:rPr>
                <w:sz w:val="24"/>
                <w:szCs w:val="24"/>
              </w:rPr>
            </w:pPr>
            <w:r>
              <w:rPr>
                <w:sz w:val="24"/>
                <w:szCs w:val="24"/>
              </w:rPr>
              <w:t>2021-202</w:t>
            </w:r>
            <w:r w:rsidR="00A35B91">
              <w:rPr>
                <w:sz w:val="24"/>
                <w:szCs w:val="24"/>
              </w:rPr>
              <w:t>3</w:t>
            </w:r>
          </w:p>
        </w:tc>
      </w:tr>
      <w:tr w:rsidR="00A934E8" w:rsidRPr="00352AEA" w:rsidTr="008928AA">
        <w:trPr>
          <w:jc w:val="center"/>
        </w:trPr>
        <w:tc>
          <w:tcPr>
            <w:tcW w:w="6941" w:type="dxa"/>
          </w:tcPr>
          <w:p w:rsidR="00A934E8" w:rsidRPr="00996A1A" w:rsidRDefault="00A35B91" w:rsidP="002C348A">
            <w:pPr>
              <w:rPr>
                <w:sz w:val="24"/>
                <w:szCs w:val="24"/>
              </w:rPr>
            </w:pPr>
            <w:r w:rsidRPr="002C348A">
              <w:rPr>
                <w:sz w:val="24"/>
                <w:szCs w:val="24"/>
              </w:rPr>
              <w:t>Противодействие</w:t>
            </w:r>
            <w:r w:rsidR="002C348A">
              <w:rPr>
                <w:sz w:val="24"/>
                <w:szCs w:val="24"/>
              </w:rPr>
              <w:t xml:space="preserve"> </w:t>
            </w:r>
            <w:r w:rsidRPr="002C348A">
              <w:rPr>
                <w:sz w:val="24"/>
                <w:szCs w:val="24"/>
              </w:rPr>
              <w:t>экстремизму  и профилактика терроризма  на территории Саралинского  сельсовета Орджоникидзевского района Республики Хакасия</w:t>
            </w:r>
          </w:p>
        </w:tc>
        <w:tc>
          <w:tcPr>
            <w:tcW w:w="3019" w:type="dxa"/>
          </w:tcPr>
          <w:p w:rsidR="00A934E8" w:rsidRPr="00352AEA" w:rsidRDefault="00996A1A" w:rsidP="008928AA">
            <w:pPr>
              <w:jc w:val="center"/>
              <w:rPr>
                <w:sz w:val="24"/>
                <w:szCs w:val="24"/>
              </w:rPr>
            </w:pPr>
            <w:r>
              <w:rPr>
                <w:sz w:val="24"/>
                <w:szCs w:val="24"/>
              </w:rPr>
              <w:t>2021-2023</w:t>
            </w:r>
          </w:p>
        </w:tc>
      </w:tr>
      <w:tr w:rsidR="00A934E8" w:rsidRPr="00352AEA" w:rsidTr="008928AA">
        <w:trPr>
          <w:jc w:val="center"/>
        </w:trPr>
        <w:tc>
          <w:tcPr>
            <w:tcW w:w="6941" w:type="dxa"/>
          </w:tcPr>
          <w:p w:rsidR="00A35B91" w:rsidRPr="002C348A" w:rsidRDefault="00A35B91" w:rsidP="002C348A">
            <w:pPr>
              <w:rPr>
                <w:sz w:val="24"/>
                <w:szCs w:val="24"/>
              </w:rPr>
            </w:pPr>
            <w:r w:rsidRPr="002C348A">
              <w:rPr>
                <w:sz w:val="24"/>
                <w:szCs w:val="24"/>
              </w:rPr>
              <w:t xml:space="preserve">Развитие муниципальной службы в муниципальном образовании </w:t>
            </w:r>
          </w:p>
          <w:p w:rsidR="00A934E8" w:rsidRPr="00996A1A" w:rsidRDefault="00A35B91" w:rsidP="002C348A">
            <w:pPr>
              <w:rPr>
                <w:sz w:val="24"/>
                <w:szCs w:val="24"/>
              </w:rPr>
            </w:pPr>
            <w:r w:rsidRPr="002C348A">
              <w:rPr>
                <w:sz w:val="24"/>
                <w:szCs w:val="24"/>
              </w:rPr>
              <w:t>Саралинский сельсовет</w:t>
            </w:r>
          </w:p>
        </w:tc>
        <w:tc>
          <w:tcPr>
            <w:tcW w:w="3019" w:type="dxa"/>
          </w:tcPr>
          <w:p w:rsidR="00A934E8" w:rsidRPr="00352AEA" w:rsidRDefault="00996A1A" w:rsidP="008928AA">
            <w:pPr>
              <w:jc w:val="center"/>
              <w:rPr>
                <w:sz w:val="24"/>
                <w:szCs w:val="24"/>
              </w:rPr>
            </w:pPr>
            <w:r>
              <w:rPr>
                <w:sz w:val="24"/>
                <w:szCs w:val="24"/>
              </w:rPr>
              <w:t>2021-2023</w:t>
            </w:r>
          </w:p>
        </w:tc>
      </w:tr>
      <w:tr w:rsidR="00A934E8" w:rsidRPr="00352AEA" w:rsidTr="008928AA">
        <w:trPr>
          <w:jc w:val="center"/>
        </w:trPr>
        <w:tc>
          <w:tcPr>
            <w:tcW w:w="6941" w:type="dxa"/>
          </w:tcPr>
          <w:p w:rsidR="00A934E8" w:rsidRPr="002C348A" w:rsidRDefault="00A35B91" w:rsidP="002C348A">
            <w:pPr>
              <w:rPr>
                <w:sz w:val="24"/>
                <w:szCs w:val="24"/>
              </w:rPr>
            </w:pPr>
            <w:r w:rsidRPr="002C348A">
              <w:rPr>
                <w:sz w:val="24"/>
                <w:szCs w:val="24"/>
              </w:rPr>
              <w:t>Использование и охрана земель на территории Саралинского сельсовета</w:t>
            </w:r>
          </w:p>
        </w:tc>
        <w:tc>
          <w:tcPr>
            <w:tcW w:w="3019" w:type="dxa"/>
          </w:tcPr>
          <w:p w:rsidR="00A934E8" w:rsidRPr="00352AEA" w:rsidRDefault="003D1EA8" w:rsidP="008928AA">
            <w:pPr>
              <w:jc w:val="center"/>
              <w:rPr>
                <w:sz w:val="24"/>
                <w:szCs w:val="24"/>
              </w:rPr>
            </w:pPr>
            <w:r>
              <w:rPr>
                <w:sz w:val="24"/>
                <w:szCs w:val="24"/>
              </w:rPr>
              <w:t>2021-2023</w:t>
            </w:r>
          </w:p>
        </w:tc>
      </w:tr>
      <w:tr w:rsidR="00A934E8" w:rsidRPr="00352AEA" w:rsidTr="008928AA">
        <w:trPr>
          <w:jc w:val="center"/>
        </w:trPr>
        <w:tc>
          <w:tcPr>
            <w:tcW w:w="6941" w:type="dxa"/>
          </w:tcPr>
          <w:p w:rsidR="00A934E8" w:rsidRPr="00352AEA" w:rsidRDefault="00A35B91" w:rsidP="002C348A">
            <w:pPr>
              <w:rPr>
                <w:sz w:val="24"/>
                <w:szCs w:val="24"/>
              </w:rPr>
            </w:pPr>
            <w:r w:rsidRPr="002C348A">
              <w:rPr>
                <w:sz w:val="24"/>
                <w:szCs w:val="24"/>
              </w:rPr>
              <w:t>Развитие малого и среднего предпринимательства на территории Саралинского сельсовета</w:t>
            </w:r>
          </w:p>
        </w:tc>
        <w:tc>
          <w:tcPr>
            <w:tcW w:w="3019" w:type="dxa"/>
          </w:tcPr>
          <w:p w:rsidR="00A934E8" w:rsidRPr="00352AEA" w:rsidRDefault="00A35B91" w:rsidP="003D1EA8">
            <w:pPr>
              <w:jc w:val="center"/>
              <w:rPr>
                <w:sz w:val="24"/>
                <w:szCs w:val="24"/>
              </w:rPr>
            </w:pPr>
            <w:r>
              <w:rPr>
                <w:sz w:val="24"/>
                <w:szCs w:val="24"/>
              </w:rPr>
              <w:t>2021-2023</w:t>
            </w:r>
          </w:p>
        </w:tc>
      </w:tr>
      <w:tr w:rsidR="00A934E8" w:rsidRPr="00352AEA" w:rsidTr="008928AA">
        <w:trPr>
          <w:jc w:val="center"/>
        </w:trPr>
        <w:tc>
          <w:tcPr>
            <w:tcW w:w="6941" w:type="dxa"/>
          </w:tcPr>
          <w:p w:rsidR="00A934E8" w:rsidRPr="005704E2" w:rsidRDefault="00A35B91" w:rsidP="002C348A">
            <w:pPr>
              <w:rPr>
                <w:sz w:val="24"/>
                <w:szCs w:val="24"/>
              </w:rPr>
            </w:pPr>
            <w:r w:rsidRPr="002C348A">
              <w:rPr>
                <w:sz w:val="24"/>
                <w:szCs w:val="24"/>
              </w:rPr>
              <w:t>О привлечении граждан и их объединения к участию в обеспечении охраны общественного порядка (О добровольной народной дружине) на территории Саралинского сельсовета</w:t>
            </w:r>
          </w:p>
        </w:tc>
        <w:tc>
          <w:tcPr>
            <w:tcW w:w="3019" w:type="dxa"/>
          </w:tcPr>
          <w:p w:rsidR="00A934E8" w:rsidRPr="00352AEA" w:rsidRDefault="005704E2" w:rsidP="005704E2">
            <w:pPr>
              <w:jc w:val="center"/>
              <w:rPr>
                <w:sz w:val="24"/>
                <w:szCs w:val="24"/>
              </w:rPr>
            </w:pPr>
            <w:r>
              <w:rPr>
                <w:sz w:val="24"/>
                <w:szCs w:val="24"/>
              </w:rPr>
              <w:t>2019</w:t>
            </w:r>
            <w:r w:rsidR="00A934E8" w:rsidRPr="00352AEA">
              <w:rPr>
                <w:sz w:val="24"/>
                <w:szCs w:val="24"/>
              </w:rPr>
              <w:t>-202</w:t>
            </w:r>
            <w:r>
              <w:rPr>
                <w:sz w:val="24"/>
                <w:szCs w:val="24"/>
              </w:rPr>
              <w:t>1</w:t>
            </w:r>
          </w:p>
        </w:tc>
      </w:tr>
      <w:tr w:rsidR="00A934E8" w:rsidRPr="00352AEA" w:rsidTr="008928AA">
        <w:trPr>
          <w:jc w:val="center"/>
        </w:trPr>
        <w:tc>
          <w:tcPr>
            <w:tcW w:w="6941" w:type="dxa"/>
          </w:tcPr>
          <w:p w:rsidR="00A934E8" w:rsidRPr="005704E2" w:rsidRDefault="00A35B91" w:rsidP="002C348A">
            <w:pPr>
              <w:rPr>
                <w:sz w:val="24"/>
                <w:szCs w:val="24"/>
              </w:rPr>
            </w:pPr>
            <w:r w:rsidRPr="002C348A">
              <w:rPr>
                <w:sz w:val="24"/>
                <w:szCs w:val="24"/>
              </w:rPr>
              <w:t>Сохранение и развитие культуры администрации Саралинского сельсовета</w:t>
            </w:r>
          </w:p>
        </w:tc>
        <w:tc>
          <w:tcPr>
            <w:tcW w:w="3019" w:type="dxa"/>
          </w:tcPr>
          <w:p w:rsidR="00A934E8" w:rsidRPr="00352AEA" w:rsidRDefault="005704E2" w:rsidP="00A35B91">
            <w:pPr>
              <w:jc w:val="center"/>
              <w:rPr>
                <w:sz w:val="24"/>
                <w:szCs w:val="24"/>
              </w:rPr>
            </w:pPr>
            <w:r>
              <w:rPr>
                <w:sz w:val="24"/>
                <w:szCs w:val="24"/>
              </w:rPr>
              <w:t>20</w:t>
            </w:r>
            <w:r w:rsidR="00A35B91">
              <w:rPr>
                <w:sz w:val="24"/>
                <w:szCs w:val="24"/>
              </w:rPr>
              <w:t>20</w:t>
            </w:r>
            <w:r w:rsidR="00A934E8" w:rsidRPr="00352AEA">
              <w:rPr>
                <w:sz w:val="24"/>
                <w:szCs w:val="24"/>
              </w:rPr>
              <w:t>-202</w:t>
            </w:r>
            <w:r w:rsidR="00A35B91">
              <w:rPr>
                <w:sz w:val="24"/>
                <w:szCs w:val="24"/>
              </w:rPr>
              <w:t>2</w:t>
            </w:r>
          </w:p>
        </w:tc>
      </w:tr>
      <w:tr w:rsidR="00A934E8" w:rsidRPr="00352AEA" w:rsidTr="008928AA">
        <w:trPr>
          <w:jc w:val="center"/>
        </w:trPr>
        <w:tc>
          <w:tcPr>
            <w:tcW w:w="6941" w:type="dxa"/>
          </w:tcPr>
          <w:p w:rsidR="00A934E8" w:rsidRPr="00352AEA" w:rsidRDefault="00A35B91" w:rsidP="002C348A">
            <w:pPr>
              <w:rPr>
                <w:sz w:val="24"/>
                <w:szCs w:val="24"/>
              </w:rPr>
            </w:pPr>
            <w:r w:rsidRPr="002C348A">
              <w:rPr>
                <w:sz w:val="24"/>
                <w:szCs w:val="24"/>
              </w:rPr>
              <w:t>Пожарная безопасность и защита населения и территории муниципального образования Саралинский сельсовет от чрезвычайных ситуаций</w:t>
            </w:r>
          </w:p>
        </w:tc>
        <w:tc>
          <w:tcPr>
            <w:tcW w:w="3019" w:type="dxa"/>
          </w:tcPr>
          <w:p w:rsidR="00A934E8" w:rsidRPr="00352AEA" w:rsidRDefault="00A934E8" w:rsidP="00A35B91">
            <w:pPr>
              <w:jc w:val="center"/>
              <w:rPr>
                <w:sz w:val="24"/>
                <w:szCs w:val="24"/>
              </w:rPr>
            </w:pPr>
            <w:r w:rsidRPr="00352AEA">
              <w:rPr>
                <w:sz w:val="24"/>
                <w:szCs w:val="24"/>
              </w:rPr>
              <w:t>202</w:t>
            </w:r>
            <w:r w:rsidR="00A35B91">
              <w:rPr>
                <w:sz w:val="24"/>
                <w:szCs w:val="24"/>
              </w:rPr>
              <w:t>1</w:t>
            </w:r>
            <w:r w:rsidR="00FC6971">
              <w:rPr>
                <w:sz w:val="24"/>
                <w:szCs w:val="24"/>
              </w:rPr>
              <w:t>-202</w:t>
            </w:r>
            <w:r w:rsidR="00A35B91">
              <w:rPr>
                <w:sz w:val="24"/>
                <w:szCs w:val="24"/>
              </w:rPr>
              <w:t>3</w:t>
            </w:r>
          </w:p>
        </w:tc>
      </w:tr>
      <w:tr w:rsidR="00A934E8" w:rsidRPr="00352AEA" w:rsidTr="008928AA">
        <w:trPr>
          <w:jc w:val="center"/>
        </w:trPr>
        <w:tc>
          <w:tcPr>
            <w:tcW w:w="6941" w:type="dxa"/>
          </w:tcPr>
          <w:p w:rsidR="00A35B91" w:rsidRPr="002C348A" w:rsidRDefault="00A35B91" w:rsidP="002C348A">
            <w:pPr>
              <w:rPr>
                <w:sz w:val="24"/>
                <w:szCs w:val="24"/>
              </w:rPr>
            </w:pPr>
            <w:r w:rsidRPr="002C348A">
              <w:rPr>
                <w:sz w:val="24"/>
                <w:szCs w:val="24"/>
              </w:rPr>
              <w:t>Адресная социальная поддержка нетрудоспособного</w:t>
            </w:r>
          </w:p>
          <w:p w:rsidR="00A934E8" w:rsidRPr="00FC6971" w:rsidRDefault="002C348A" w:rsidP="002C348A">
            <w:pPr>
              <w:rPr>
                <w:sz w:val="24"/>
                <w:szCs w:val="24"/>
              </w:rPr>
            </w:pPr>
            <w:r>
              <w:rPr>
                <w:sz w:val="24"/>
                <w:szCs w:val="24"/>
              </w:rPr>
              <w:t>населения и семей с детьми</w:t>
            </w:r>
          </w:p>
        </w:tc>
        <w:tc>
          <w:tcPr>
            <w:tcW w:w="3019" w:type="dxa"/>
          </w:tcPr>
          <w:p w:rsidR="00A934E8" w:rsidRPr="00352AEA" w:rsidRDefault="00A35B91" w:rsidP="00FC6971">
            <w:pPr>
              <w:jc w:val="center"/>
              <w:rPr>
                <w:sz w:val="24"/>
                <w:szCs w:val="24"/>
              </w:rPr>
            </w:pPr>
            <w:r w:rsidRPr="00352AEA">
              <w:rPr>
                <w:sz w:val="24"/>
                <w:szCs w:val="24"/>
              </w:rPr>
              <w:t>202</w:t>
            </w:r>
            <w:r>
              <w:rPr>
                <w:sz w:val="24"/>
                <w:szCs w:val="24"/>
              </w:rPr>
              <w:t>1-2023</w:t>
            </w:r>
          </w:p>
        </w:tc>
      </w:tr>
      <w:tr w:rsidR="00A934E8" w:rsidRPr="00352AEA" w:rsidTr="008928AA">
        <w:trPr>
          <w:jc w:val="center"/>
        </w:trPr>
        <w:tc>
          <w:tcPr>
            <w:tcW w:w="6941" w:type="dxa"/>
          </w:tcPr>
          <w:p w:rsidR="00A934E8" w:rsidRPr="008E6F27" w:rsidRDefault="00A35B91" w:rsidP="002C348A">
            <w:pPr>
              <w:rPr>
                <w:sz w:val="24"/>
                <w:szCs w:val="24"/>
              </w:rPr>
            </w:pPr>
            <w:r w:rsidRPr="002C348A">
              <w:rPr>
                <w:sz w:val="24"/>
                <w:szCs w:val="24"/>
              </w:rPr>
              <w:t>Развитие физической культуры и спорта Администрации Саралинского  сельсовета</w:t>
            </w:r>
          </w:p>
        </w:tc>
        <w:tc>
          <w:tcPr>
            <w:tcW w:w="3019" w:type="dxa"/>
          </w:tcPr>
          <w:p w:rsidR="00A934E8" w:rsidRPr="00352AEA" w:rsidRDefault="008E6F27" w:rsidP="00A35B91">
            <w:pPr>
              <w:jc w:val="center"/>
              <w:rPr>
                <w:sz w:val="24"/>
                <w:szCs w:val="24"/>
              </w:rPr>
            </w:pPr>
            <w:r>
              <w:rPr>
                <w:sz w:val="24"/>
                <w:szCs w:val="24"/>
              </w:rPr>
              <w:t>20</w:t>
            </w:r>
            <w:r w:rsidR="00A35B91">
              <w:rPr>
                <w:sz w:val="24"/>
                <w:szCs w:val="24"/>
              </w:rPr>
              <w:t>20</w:t>
            </w:r>
            <w:r w:rsidR="00A934E8" w:rsidRPr="00352AEA">
              <w:rPr>
                <w:sz w:val="24"/>
                <w:szCs w:val="24"/>
              </w:rPr>
              <w:t>-20</w:t>
            </w:r>
            <w:r>
              <w:rPr>
                <w:sz w:val="24"/>
                <w:szCs w:val="24"/>
              </w:rPr>
              <w:t>2</w:t>
            </w:r>
            <w:r w:rsidR="00A35B91">
              <w:rPr>
                <w:sz w:val="24"/>
                <w:szCs w:val="24"/>
              </w:rPr>
              <w:t>2</w:t>
            </w:r>
          </w:p>
        </w:tc>
      </w:tr>
      <w:tr w:rsidR="00A934E8" w:rsidRPr="00352AEA" w:rsidTr="008928AA">
        <w:trPr>
          <w:jc w:val="center"/>
        </w:trPr>
        <w:tc>
          <w:tcPr>
            <w:tcW w:w="6941" w:type="dxa"/>
          </w:tcPr>
          <w:p w:rsidR="00A35B91" w:rsidRPr="002C348A" w:rsidRDefault="00A35B91" w:rsidP="002C348A">
            <w:pPr>
              <w:rPr>
                <w:sz w:val="24"/>
                <w:szCs w:val="24"/>
              </w:rPr>
            </w:pPr>
            <w:r w:rsidRPr="002C348A">
              <w:rPr>
                <w:sz w:val="24"/>
                <w:szCs w:val="24"/>
              </w:rPr>
              <w:t>Увековечение памяти погибших при защите</w:t>
            </w:r>
            <w:r w:rsidR="002C348A">
              <w:rPr>
                <w:sz w:val="24"/>
                <w:szCs w:val="24"/>
              </w:rPr>
              <w:t xml:space="preserve"> </w:t>
            </w:r>
            <w:r w:rsidRPr="002C348A">
              <w:rPr>
                <w:sz w:val="24"/>
                <w:szCs w:val="24"/>
              </w:rPr>
              <w:t xml:space="preserve">Отечества на территории муниципального образования </w:t>
            </w:r>
          </w:p>
          <w:p w:rsidR="00A934E8" w:rsidRPr="00852370" w:rsidRDefault="00A35B91" w:rsidP="002C348A">
            <w:pPr>
              <w:rPr>
                <w:sz w:val="24"/>
                <w:szCs w:val="24"/>
              </w:rPr>
            </w:pPr>
            <w:r w:rsidRPr="002C348A">
              <w:rPr>
                <w:sz w:val="24"/>
                <w:szCs w:val="24"/>
              </w:rPr>
              <w:t>Саралинский сельсовет</w:t>
            </w:r>
          </w:p>
        </w:tc>
        <w:tc>
          <w:tcPr>
            <w:tcW w:w="3019" w:type="dxa"/>
          </w:tcPr>
          <w:p w:rsidR="00A934E8" w:rsidRPr="00352AEA" w:rsidRDefault="00852370" w:rsidP="00A35B91">
            <w:pPr>
              <w:jc w:val="center"/>
              <w:rPr>
                <w:sz w:val="24"/>
                <w:szCs w:val="24"/>
              </w:rPr>
            </w:pPr>
            <w:r>
              <w:rPr>
                <w:sz w:val="24"/>
                <w:szCs w:val="24"/>
              </w:rPr>
              <w:t>20</w:t>
            </w:r>
            <w:r w:rsidR="00A35B91">
              <w:rPr>
                <w:sz w:val="24"/>
                <w:szCs w:val="24"/>
              </w:rPr>
              <w:t>20-2022</w:t>
            </w:r>
          </w:p>
        </w:tc>
      </w:tr>
    </w:tbl>
    <w:p w:rsidR="000044C8" w:rsidRPr="00A30AA4" w:rsidRDefault="00A934E8" w:rsidP="000044C8">
      <w:pPr>
        <w:ind w:right="282"/>
        <w:contextualSpacing/>
        <w:rPr>
          <w:b/>
          <w:i/>
          <w:sz w:val="24"/>
          <w:szCs w:val="24"/>
        </w:rPr>
      </w:pPr>
      <w:r w:rsidRPr="005E6213">
        <w:rPr>
          <w:b/>
          <w:i/>
          <w:sz w:val="24"/>
          <w:szCs w:val="24"/>
        </w:rPr>
        <w:lastRenderedPageBreak/>
        <w:t xml:space="preserve">Программа </w:t>
      </w:r>
      <w:r w:rsidR="000044C8" w:rsidRPr="00A30AA4">
        <w:rPr>
          <w:b/>
          <w:i/>
          <w:sz w:val="24"/>
          <w:szCs w:val="24"/>
        </w:rPr>
        <w:t>«Энергосбережение и повышение энергетической эффективности в администрации Саралинского сельсовета»</w:t>
      </w:r>
    </w:p>
    <w:p w:rsidR="00A934E8" w:rsidRPr="005E6213" w:rsidRDefault="00A934E8" w:rsidP="00A934E8">
      <w:pPr>
        <w:ind w:firstLine="709"/>
        <w:contextualSpacing/>
        <w:jc w:val="both"/>
        <w:rPr>
          <w:b/>
          <w:i/>
          <w:sz w:val="24"/>
          <w:szCs w:val="24"/>
        </w:rPr>
      </w:pPr>
    </w:p>
    <w:p w:rsidR="00A934E8" w:rsidRPr="00A30AA4" w:rsidRDefault="00A934E8" w:rsidP="00A934E8">
      <w:pPr>
        <w:ind w:firstLine="709"/>
        <w:contextualSpacing/>
        <w:jc w:val="both"/>
        <w:rPr>
          <w:sz w:val="24"/>
          <w:szCs w:val="24"/>
          <w:u w:val="single"/>
        </w:rPr>
      </w:pPr>
      <w:r w:rsidRPr="00A30AA4">
        <w:rPr>
          <w:sz w:val="24"/>
          <w:szCs w:val="24"/>
          <w:u w:val="single"/>
        </w:rPr>
        <w:t xml:space="preserve">Цель: </w:t>
      </w:r>
    </w:p>
    <w:p w:rsidR="00276968" w:rsidRPr="00FE42CA" w:rsidRDefault="00276968" w:rsidP="00276968">
      <w:pPr>
        <w:ind w:right="-1" w:firstLine="708"/>
        <w:contextualSpacing/>
        <w:jc w:val="both"/>
        <w:rPr>
          <w:sz w:val="24"/>
          <w:szCs w:val="24"/>
        </w:rPr>
      </w:pPr>
      <w:r w:rsidRPr="00FE42CA">
        <w:rPr>
          <w:sz w:val="24"/>
          <w:szCs w:val="24"/>
        </w:rPr>
        <w:t>- повышение заинтересованности в энергосбережении;</w:t>
      </w:r>
    </w:p>
    <w:p w:rsidR="00277866" w:rsidRDefault="00276968" w:rsidP="00276968">
      <w:pPr>
        <w:ind w:right="-1" w:firstLine="708"/>
        <w:contextualSpacing/>
        <w:jc w:val="both"/>
        <w:rPr>
          <w:sz w:val="24"/>
          <w:szCs w:val="24"/>
        </w:rPr>
      </w:pPr>
      <w:r w:rsidRPr="00FE42CA">
        <w:rPr>
          <w:sz w:val="24"/>
          <w:szCs w:val="24"/>
        </w:rPr>
        <w:t xml:space="preserve">- снижение расходов бюджета </w:t>
      </w:r>
      <w:r>
        <w:rPr>
          <w:sz w:val="24"/>
          <w:szCs w:val="24"/>
        </w:rPr>
        <w:t>Саралинского</w:t>
      </w:r>
      <w:r w:rsidRPr="00FE42CA">
        <w:rPr>
          <w:sz w:val="24"/>
          <w:szCs w:val="24"/>
        </w:rPr>
        <w:t xml:space="preserve"> сельсовета на энергосбережение муниципальных зданий, строений и сооружений за счет повышения эффективности и рационального использования всех энергетических ресурсов</w:t>
      </w:r>
      <w:r w:rsidR="00A30AA4">
        <w:rPr>
          <w:sz w:val="24"/>
          <w:szCs w:val="24"/>
        </w:rPr>
        <w:t>.</w:t>
      </w:r>
    </w:p>
    <w:p w:rsidR="00A30AA4" w:rsidRDefault="00A30AA4" w:rsidP="00276968">
      <w:pPr>
        <w:ind w:right="-1" w:firstLine="708"/>
        <w:contextualSpacing/>
        <w:jc w:val="both"/>
        <w:rPr>
          <w:sz w:val="24"/>
          <w:szCs w:val="24"/>
        </w:rPr>
      </w:pPr>
    </w:p>
    <w:p w:rsidR="00A30AA4" w:rsidRPr="00A30AA4" w:rsidRDefault="00A30AA4" w:rsidP="00276968">
      <w:pPr>
        <w:ind w:right="-1" w:firstLine="708"/>
        <w:contextualSpacing/>
        <w:jc w:val="both"/>
        <w:rPr>
          <w:sz w:val="24"/>
          <w:szCs w:val="24"/>
          <w:u w:val="single"/>
        </w:rPr>
      </w:pPr>
      <w:r w:rsidRPr="00A30AA4">
        <w:rPr>
          <w:sz w:val="24"/>
          <w:szCs w:val="24"/>
          <w:u w:val="single"/>
        </w:rPr>
        <w:t>Задачи:</w:t>
      </w:r>
    </w:p>
    <w:p w:rsidR="00A30AA4" w:rsidRPr="00FE42CA" w:rsidRDefault="00A30AA4" w:rsidP="00A30AA4">
      <w:pPr>
        <w:ind w:right="-1" w:firstLine="708"/>
        <w:contextualSpacing/>
        <w:jc w:val="both"/>
        <w:rPr>
          <w:sz w:val="24"/>
          <w:szCs w:val="24"/>
        </w:rPr>
      </w:pPr>
      <w:r w:rsidRPr="00FE42CA">
        <w:rPr>
          <w:sz w:val="24"/>
          <w:szCs w:val="24"/>
        </w:rPr>
        <w:t xml:space="preserve">- обеспечение учета используемых энергоресурсов администрацией </w:t>
      </w:r>
      <w:r>
        <w:rPr>
          <w:sz w:val="24"/>
          <w:szCs w:val="24"/>
        </w:rPr>
        <w:t>Саралинского</w:t>
      </w:r>
      <w:r w:rsidRPr="00FE42CA">
        <w:rPr>
          <w:sz w:val="24"/>
          <w:szCs w:val="24"/>
        </w:rPr>
        <w:t xml:space="preserve"> сельсовета и объектов, находящихся в муниципальной собственности </w:t>
      </w:r>
      <w:r>
        <w:rPr>
          <w:sz w:val="24"/>
          <w:szCs w:val="24"/>
        </w:rPr>
        <w:t>Саралинского</w:t>
      </w:r>
      <w:r w:rsidRPr="00FE42CA">
        <w:rPr>
          <w:sz w:val="24"/>
          <w:szCs w:val="24"/>
        </w:rPr>
        <w:t xml:space="preserve"> сельсовета;</w:t>
      </w:r>
    </w:p>
    <w:p w:rsidR="00A30AA4" w:rsidRPr="00FE42CA" w:rsidRDefault="00A30AA4" w:rsidP="00A30AA4">
      <w:pPr>
        <w:ind w:right="-1" w:firstLine="708"/>
        <w:contextualSpacing/>
        <w:jc w:val="both"/>
        <w:rPr>
          <w:sz w:val="24"/>
          <w:szCs w:val="24"/>
        </w:rPr>
      </w:pPr>
      <w:r w:rsidRPr="00FE42CA">
        <w:rPr>
          <w:sz w:val="24"/>
          <w:szCs w:val="24"/>
        </w:rPr>
        <w:t xml:space="preserve">- снижение объема потребления энергоресурсов администрацией </w:t>
      </w:r>
      <w:r>
        <w:rPr>
          <w:sz w:val="24"/>
          <w:szCs w:val="24"/>
        </w:rPr>
        <w:t>Саралинского</w:t>
      </w:r>
      <w:r w:rsidRPr="00FE42CA">
        <w:rPr>
          <w:sz w:val="24"/>
          <w:szCs w:val="24"/>
        </w:rPr>
        <w:t xml:space="preserve"> сельсовета и объектов, находящихся в муниципальной собственности </w:t>
      </w:r>
      <w:r>
        <w:rPr>
          <w:sz w:val="24"/>
          <w:szCs w:val="24"/>
        </w:rPr>
        <w:t>Саралинского</w:t>
      </w:r>
      <w:r w:rsidRPr="00FE42CA">
        <w:rPr>
          <w:sz w:val="24"/>
          <w:szCs w:val="24"/>
        </w:rPr>
        <w:t xml:space="preserve"> сельсовета;</w:t>
      </w:r>
    </w:p>
    <w:p w:rsidR="00A30AA4" w:rsidRPr="00FE42CA" w:rsidRDefault="00A30AA4" w:rsidP="00A30AA4">
      <w:pPr>
        <w:ind w:right="-1" w:firstLine="708"/>
        <w:contextualSpacing/>
        <w:jc w:val="both"/>
        <w:rPr>
          <w:sz w:val="24"/>
          <w:szCs w:val="24"/>
        </w:rPr>
      </w:pPr>
      <w:r w:rsidRPr="00FE42CA">
        <w:rPr>
          <w:sz w:val="24"/>
          <w:szCs w:val="24"/>
        </w:rPr>
        <w:t>- снижение удельных показателей потребления электрической энергии;</w:t>
      </w:r>
    </w:p>
    <w:p w:rsidR="00A30AA4" w:rsidRPr="00FE42CA" w:rsidRDefault="00A30AA4" w:rsidP="00A30AA4">
      <w:pPr>
        <w:ind w:right="-1" w:firstLine="708"/>
        <w:contextualSpacing/>
        <w:jc w:val="both"/>
        <w:rPr>
          <w:sz w:val="24"/>
          <w:szCs w:val="24"/>
        </w:rPr>
      </w:pPr>
      <w:r w:rsidRPr="00FE42CA">
        <w:rPr>
          <w:sz w:val="24"/>
          <w:szCs w:val="24"/>
        </w:rPr>
        <w:t xml:space="preserve">- сокращение расходов на оплату энергоресурсов администрацией </w:t>
      </w:r>
      <w:r>
        <w:rPr>
          <w:sz w:val="24"/>
          <w:szCs w:val="24"/>
        </w:rPr>
        <w:t>Саралинского</w:t>
      </w:r>
      <w:r w:rsidRPr="00FE42CA">
        <w:rPr>
          <w:sz w:val="24"/>
          <w:szCs w:val="24"/>
        </w:rPr>
        <w:t xml:space="preserve"> сельсовета;</w:t>
      </w:r>
    </w:p>
    <w:p w:rsidR="00A30AA4" w:rsidRDefault="00A30AA4" w:rsidP="00A30AA4">
      <w:pPr>
        <w:ind w:right="-1" w:firstLine="708"/>
        <w:contextualSpacing/>
        <w:jc w:val="both"/>
        <w:rPr>
          <w:sz w:val="24"/>
          <w:szCs w:val="24"/>
        </w:rPr>
      </w:pPr>
      <w:r w:rsidRPr="00FE42CA">
        <w:rPr>
          <w:sz w:val="24"/>
          <w:szCs w:val="24"/>
        </w:rPr>
        <w:t>- сокращение потерь тепловой, электрической энергии</w:t>
      </w:r>
      <w:r>
        <w:rPr>
          <w:sz w:val="24"/>
          <w:szCs w:val="24"/>
        </w:rPr>
        <w:t>.</w:t>
      </w:r>
    </w:p>
    <w:p w:rsidR="00A30AA4" w:rsidRPr="00352AEA" w:rsidRDefault="00A30AA4" w:rsidP="00A30AA4">
      <w:pPr>
        <w:ind w:right="-1" w:firstLine="708"/>
        <w:contextualSpacing/>
        <w:jc w:val="both"/>
        <w:rPr>
          <w:sz w:val="24"/>
          <w:szCs w:val="24"/>
        </w:rPr>
      </w:pPr>
    </w:p>
    <w:p w:rsidR="00A934E8" w:rsidRPr="00A30AA4" w:rsidRDefault="00A934E8" w:rsidP="00276968">
      <w:pPr>
        <w:ind w:right="-1" w:firstLine="708"/>
        <w:contextualSpacing/>
        <w:jc w:val="both"/>
        <w:rPr>
          <w:sz w:val="24"/>
          <w:szCs w:val="24"/>
          <w:u w:val="single"/>
        </w:rPr>
      </w:pPr>
      <w:r w:rsidRPr="00A30AA4">
        <w:rPr>
          <w:sz w:val="24"/>
          <w:szCs w:val="24"/>
          <w:u w:val="single"/>
        </w:rPr>
        <w:t>Ожидаемый результат:</w:t>
      </w:r>
    </w:p>
    <w:p w:rsidR="00276968" w:rsidRPr="00FE42CA" w:rsidRDefault="00276968" w:rsidP="00276968">
      <w:pPr>
        <w:ind w:right="-1" w:firstLine="708"/>
        <w:contextualSpacing/>
        <w:jc w:val="both"/>
        <w:rPr>
          <w:sz w:val="24"/>
          <w:szCs w:val="24"/>
        </w:rPr>
      </w:pPr>
      <w:r w:rsidRPr="00FE42CA">
        <w:rPr>
          <w:sz w:val="24"/>
          <w:szCs w:val="24"/>
        </w:rPr>
        <w:t>- снижения объемов потребления энергетических ресурсов;</w:t>
      </w:r>
    </w:p>
    <w:p w:rsidR="00276968" w:rsidRPr="00FE42CA" w:rsidRDefault="00276968" w:rsidP="00276968">
      <w:pPr>
        <w:ind w:right="-1" w:firstLine="708"/>
        <w:contextualSpacing/>
        <w:jc w:val="both"/>
        <w:rPr>
          <w:sz w:val="24"/>
          <w:szCs w:val="24"/>
        </w:rPr>
      </w:pPr>
      <w:r w:rsidRPr="00FE42CA">
        <w:rPr>
          <w:sz w:val="24"/>
          <w:szCs w:val="24"/>
        </w:rPr>
        <w:t>- снижения нагрузки по оплате энергоносителей на местный бюджет;</w:t>
      </w:r>
    </w:p>
    <w:p w:rsidR="00276968" w:rsidRDefault="00276968" w:rsidP="00276968">
      <w:pPr>
        <w:ind w:right="-1" w:firstLine="708"/>
        <w:contextualSpacing/>
        <w:jc w:val="both"/>
        <w:rPr>
          <w:sz w:val="24"/>
          <w:szCs w:val="24"/>
        </w:rPr>
      </w:pPr>
      <w:r w:rsidRPr="00FE42CA">
        <w:rPr>
          <w:sz w:val="24"/>
          <w:szCs w:val="24"/>
        </w:rPr>
        <w:t>- снижения удельных показателей энергопотребления.</w:t>
      </w:r>
    </w:p>
    <w:p w:rsidR="00276968" w:rsidRDefault="00276968" w:rsidP="00276968">
      <w:pPr>
        <w:ind w:right="-1" w:firstLine="708"/>
        <w:contextualSpacing/>
        <w:jc w:val="both"/>
      </w:pPr>
    </w:p>
    <w:p w:rsidR="00A934E8" w:rsidRPr="005E6213" w:rsidRDefault="00A934E8" w:rsidP="00A934E8">
      <w:pPr>
        <w:tabs>
          <w:tab w:val="left" w:pos="993"/>
        </w:tabs>
        <w:ind w:firstLine="709"/>
        <w:contextualSpacing/>
        <w:jc w:val="both"/>
        <w:rPr>
          <w:b/>
          <w:i/>
          <w:sz w:val="24"/>
          <w:szCs w:val="24"/>
        </w:rPr>
      </w:pPr>
      <w:r w:rsidRPr="005E6213">
        <w:rPr>
          <w:b/>
          <w:i/>
          <w:sz w:val="24"/>
          <w:szCs w:val="24"/>
        </w:rPr>
        <w:t xml:space="preserve">Программа </w:t>
      </w:r>
      <w:r w:rsidR="00A30AA4" w:rsidRPr="00A30AA4">
        <w:rPr>
          <w:b/>
          <w:i/>
          <w:sz w:val="24"/>
          <w:szCs w:val="24"/>
        </w:rPr>
        <w:t>«Профилактика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w:t>
      </w:r>
    </w:p>
    <w:p w:rsidR="00A30AA4" w:rsidRDefault="00A30AA4" w:rsidP="00A934E8">
      <w:pPr>
        <w:ind w:firstLine="709"/>
        <w:contextualSpacing/>
        <w:jc w:val="both"/>
        <w:rPr>
          <w:sz w:val="24"/>
          <w:szCs w:val="24"/>
        </w:rPr>
      </w:pPr>
    </w:p>
    <w:p w:rsidR="00A934E8" w:rsidRPr="00A30AA4" w:rsidRDefault="00A934E8" w:rsidP="00A934E8">
      <w:pPr>
        <w:ind w:firstLine="709"/>
        <w:contextualSpacing/>
        <w:jc w:val="both"/>
        <w:rPr>
          <w:sz w:val="24"/>
          <w:szCs w:val="24"/>
          <w:u w:val="single"/>
        </w:rPr>
      </w:pPr>
      <w:r w:rsidRPr="00A30AA4">
        <w:rPr>
          <w:sz w:val="24"/>
          <w:szCs w:val="24"/>
          <w:u w:val="single"/>
        </w:rPr>
        <w:t xml:space="preserve">Цель: </w:t>
      </w:r>
    </w:p>
    <w:p w:rsidR="005E6213" w:rsidRPr="005E6213" w:rsidRDefault="00A30AA4" w:rsidP="00A30AA4">
      <w:pPr>
        <w:ind w:right="-1" w:firstLine="708"/>
        <w:contextualSpacing/>
        <w:jc w:val="both"/>
        <w:rPr>
          <w:sz w:val="24"/>
          <w:szCs w:val="24"/>
        </w:rPr>
      </w:pPr>
      <w:r>
        <w:rPr>
          <w:sz w:val="28"/>
          <w:szCs w:val="28"/>
        </w:rPr>
        <w:t xml:space="preserve"> </w:t>
      </w:r>
      <w:r w:rsidRPr="00A30AA4">
        <w:rPr>
          <w:sz w:val="24"/>
          <w:szCs w:val="24"/>
        </w:rPr>
        <w:t>- Создание условий по формированию единой многоуровневой системы профилактики преступлений и иных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w:t>
      </w:r>
      <w:r>
        <w:rPr>
          <w:sz w:val="24"/>
          <w:szCs w:val="24"/>
        </w:rPr>
        <w:t>.</w:t>
      </w:r>
    </w:p>
    <w:p w:rsidR="00A934E8" w:rsidRPr="00A30AA4" w:rsidRDefault="00A934E8" w:rsidP="00A934E8">
      <w:pPr>
        <w:tabs>
          <w:tab w:val="left" w:pos="993"/>
        </w:tabs>
        <w:ind w:firstLine="709"/>
        <w:contextualSpacing/>
        <w:jc w:val="both"/>
        <w:rPr>
          <w:sz w:val="24"/>
          <w:szCs w:val="24"/>
          <w:u w:val="single"/>
        </w:rPr>
      </w:pPr>
      <w:r w:rsidRPr="00A30AA4">
        <w:rPr>
          <w:sz w:val="24"/>
          <w:szCs w:val="24"/>
          <w:u w:val="single"/>
        </w:rPr>
        <w:t>Задачи:</w:t>
      </w:r>
    </w:p>
    <w:p w:rsidR="00A30AA4" w:rsidRPr="00A30AA4" w:rsidRDefault="00A30AA4" w:rsidP="00A30AA4">
      <w:pPr>
        <w:keepNext/>
        <w:keepLines/>
        <w:jc w:val="both"/>
        <w:rPr>
          <w:sz w:val="24"/>
          <w:szCs w:val="24"/>
        </w:rPr>
      </w:pPr>
      <w:r w:rsidRPr="00A30AA4">
        <w:rPr>
          <w:sz w:val="24"/>
          <w:szCs w:val="24"/>
        </w:rPr>
        <w:t>- укрепление системы профилактики правонарушений путем активизации деятельности правоохранительных органов и органов местного самоуправления, а также вовлечение в профилактическую деятельность иных организаций всех форм собственности, общественных организаций и граждан;</w:t>
      </w:r>
    </w:p>
    <w:p w:rsidR="00A30AA4" w:rsidRPr="00A30AA4" w:rsidRDefault="00A30AA4" w:rsidP="00A30AA4">
      <w:pPr>
        <w:keepNext/>
        <w:keepLines/>
        <w:jc w:val="both"/>
        <w:rPr>
          <w:sz w:val="24"/>
          <w:szCs w:val="24"/>
        </w:rPr>
      </w:pPr>
      <w:r w:rsidRPr="00A30AA4">
        <w:rPr>
          <w:sz w:val="24"/>
          <w:szCs w:val="24"/>
        </w:rPr>
        <w:t>- выявление причин и условий, способствующих совершению преступлений и иных правонарушений;</w:t>
      </w:r>
    </w:p>
    <w:p w:rsidR="005E6213" w:rsidRDefault="00A30AA4" w:rsidP="00A30AA4">
      <w:pPr>
        <w:tabs>
          <w:tab w:val="left" w:pos="993"/>
        </w:tabs>
        <w:contextualSpacing/>
        <w:jc w:val="both"/>
        <w:rPr>
          <w:sz w:val="24"/>
          <w:szCs w:val="24"/>
        </w:rPr>
      </w:pPr>
      <w:r w:rsidRPr="00A30AA4">
        <w:rPr>
          <w:sz w:val="24"/>
          <w:szCs w:val="24"/>
        </w:rPr>
        <w:t>- повышение правосознания и правовой культуры населения;</w:t>
      </w:r>
    </w:p>
    <w:p w:rsidR="00A30AA4" w:rsidRDefault="00A934E8" w:rsidP="00A30AA4">
      <w:pPr>
        <w:tabs>
          <w:tab w:val="left" w:pos="993"/>
        </w:tabs>
        <w:ind w:firstLine="709"/>
        <w:contextualSpacing/>
        <w:jc w:val="both"/>
        <w:rPr>
          <w:sz w:val="24"/>
          <w:szCs w:val="24"/>
          <w:u w:val="single"/>
        </w:rPr>
      </w:pPr>
      <w:r w:rsidRPr="00A30AA4">
        <w:rPr>
          <w:sz w:val="24"/>
          <w:szCs w:val="24"/>
          <w:u w:val="single"/>
        </w:rPr>
        <w:t>Ожидаемый результат:</w:t>
      </w:r>
    </w:p>
    <w:p w:rsidR="00A30AA4" w:rsidRDefault="00A30AA4" w:rsidP="00A30AA4">
      <w:pPr>
        <w:tabs>
          <w:tab w:val="left" w:pos="993"/>
        </w:tabs>
        <w:ind w:firstLine="709"/>
        <w:contextualSpacing/>
        <w:jc w:val="both"/>
        <w:rPr>
          <w:sz w:val="24"/>
          <w:szCs w:val="24"/>
        </w:rPr>
      </w:pPr>
      <w:r>
        <w:rPr>
          <w:sz w:val="24"/>
          <w:szCs w:val="24"/>
        </w:rPr>
        <w:t xml:space="preserve">- </w:t>
      </w:r>
      <w:r w:rsidRPr="00A30AA4">
        <w:rPr>
          <w:sz w:val="24"/>
          <w:szCs w:val="24"/>
        </w:rPr>
        <w:t xml:space="preserve">создание системы профилактики преступлений и иных правонарушений на территории муниципального образования Саралинский сельсовет; </w:t>
      </w:r>
    </w:p>
    <w:p w:rsidR="00A30AA4" w:rsidRDefault="00A30AA4" w:rsidP="00A30AA4">
      <w:pPr>
        <w:tabs>
          <w:tab w:val="left" w:pos="993"/>
        </w:tabs>
        <w:ind w:firstLine="709"/>
        <w:contextualSpacing/>
        <w:jc w:val="both"/>
        <w:rPr>
          <w:sz w:val="24"/>
          <w:szCs w:val="24"/>
        </w:rPr>
      </w:pPr>
      <w:r>
        <w:rPr>
          <w:sz w:val="24"/>
          <w:szCs w:val="24"/>
        </w:rPr>
        <w:t xml:space="preserve">- </w:t>
      </w:r>
      <w:r w:rsidRPr="00A30AA4">
        <w:rPr>
          <w:sz w:val="24"/>
          <w:szCs w:val="24"/>
        </w:rPr>
        <w:t xml:space="preserve">повышение эффективности государственной системы социальной профилактики правонарушений, привлечение к деятельности по предупреждению правонарушений организаций всех форм собственности, а также общественных организаций; </w:t>
      </w:r>
    </w:p>
    <w:p w:rsidR="00A30AA4" w:rsidRDefault="00A30AA4" w:rsidP="00A30AA4">
      <w:pPr>
        <w:tabs>
          <w:tab w:val="left" w:pos="993"/>
        </w:tabs>
        <w:ind w:firstLine="709"/>
        <w:contextualSpacing/>
        <w:jc w:val="both"/>
        <w:rPr>
          <w:sz w:val="24"/>
          <w:szCs w:val="24"/>
        </w:rPr>
      </w:pPr>
      <w:r>
        <w:rPr>
          <w:sz w:val="24"/>
          <w:szCs w:val="24"/>
        </w:rPr>
        <w:t xml:space="preserve">- </w:t>
      </w:r>
      <w:r w:rsidRPr="00A30AA4">
        <w:rPr>
          <w:sz w:val="24"/>
          <w:szCs w:val="24"/>
        </w:rPr>
        <w:t>обеспечение нормативно-правового регулирования профилактики правонарушений;</w:t>
      </w:r>
    </w:p>
    <w:p w:rsidR="00A30AA4" w:rsidRDefault="00A30AA4" w:rsidP="00A30AA4">
      <w:pPr>
        <w:tabs>
          <w:tab w:val="left" w:pos="993"/>
        </w:tabs>
        <w:ind w:firstLine="709"/>
        <w:contextualSpacing/>
        <w:jc w:val="both"/>
        <w:rPr>
          <w:sz w:val="24"/>
          <w:szCs w:val="24"/>
        </w:rPr>
      </w:pPr>
      <w:r>
        <w:rPr>
          <w:sz w:val="24"/>
          <w:szCs w:val="24"/>
        </w:rPr>
        <w:t xml:space="preserve">- </w:t>
      </w:r>
      <w:r w:rsidRPr="00A30AA4">
        <w:rPr>
          <w:sz w:val="24"/>
          <w:szCs w:val="24"/>
        </w:rPr>
        <w:t>улучшение информационного обеспечения деятельности правоохранительных органов по обеспечению охраны общественного порядка;</w:t>
      </w:r>
    </w:p>
    <w:p w:rsidR="00A30AA4" w:rsidRPr="00A30AA4" w:rsidRDefault="00A30AA4" w:rsidP="00A30AA4">
      <w:pPr>
        <w:tabs>
          <w:tab w:val="left" w:pos="993"/>
        </w:tabs>
        <w:ind w:firstLine="709"/>
        <w:contextualSpacing/>
        <w:jc w:val="both"/>
        <w:rPr>
          <w:sz w:val="24"/>
          <w:szCs w:val="24"/>
        </w:rPr>
      </w:pPr>
      <w:r>
        <w:rPr>
          <w:sz w:val="24"/>
          <w:szCs w:val="24"/>
        </w:rPr>
        <w:t xml:space="preserve">- </w:t>
      </w:r>
      <w:r w:rsidRPr="00A30AA4">
        <w:rPr>
          <w:sz w:val="24"/>
          <w:szCs w:val="24"/>
        </w:rPr>
        <w:t>уменьшение общего числа совершаемых преступлений;</w:t>
      </w:r>
    </w:p>
    <w:p w:rsidR="00A30AA4" w:rsidRPr="00A30AA4" w:rsidRDefault="00A30AA4" w:rsidP="00A30AA4">
      <w:pPr>
        <w:tabs>
          <w:tab w:val="left" w:pos="993"/>
        </w:tabs>
        <w:ind w:firstLine="709"/>
        <w:contextualSpacing/>
        <w:jc w:val="both"/>
        <w:rPr>
          <w:sz w:val="24"/>
          <w:szCs w:val="24"/>
        </w:rPr>
      </w:pPr>
      <w:r w:rsidRPr="00A30AA4">
        <w:rPr>
          <w:sz w:val="24"/>
          <w:szCs w:val="24"/>
        </w:rPr>
        <w:t xml:space="preserve"> </w:t>
      </w:r>
      <w:r>
        <w:rPr>
          <w:sz w:val="24"/>
          <w:szCs w:val="24"/>
        </w:rPr>
        <w:t xml:space="preserve">- </w:t>
      </w:r>
      <w:r w:rsidRPr="00A30AA4">
        <w:rPr>
          <w:sz w:val="24"/>
          <w:szCs w:val="24"/>
        </w:rPr>
        <w:t>оздоровление обстановки на улицах и других общественных местах;</w:t>
      </w:r>
    </w:p>
    <w:p w:rsidR="00A30AA4" w:rsidRPr="00A30AA4" w:rsidRDefault="00A30AA4" w:rsidP="00A30AA4">
      <w:pPr>
        <w:tabs>
          <w:tab w:val="left" w:pos="993"/>
        </w:tabs>
        <w:ind w:firstLine="709"/>
        <w:contextualSpacing/>
        <w:jc w:val="both"/>
        <w:rPr>
          <w:sz w:val="24"/>
          <w:szCs w:val="24"/>
        </w:rPr>
      </w:pPr>
      <w:r>
        <w:rPr>
          <w:sz w:val="24"/>
          <w:szCs w:val="24"/>
        </w:rPr>
        <w:lastRenderedPageBreak/>
        <w:t xml:space="preserve">- </w:t>
      </w:r>
      <w:r w:rsidRPr="00A30AA4">
        <w:rPr>
          <w:sz w:val="24"/>
          <w:szCs w:val="24"/>
        </w:rPr>
        <w:t>улучшение профилактики правонарушений в среде несовершеннолетних и молодежи;</w:t>
      </w:r>
    </w:p>
    <w:p w:rsidR="005E6213" w:rsidRDefault="00A30AA4" w:rsidP="00A30AA4">
      <w:pPr>
        <w:tabs>
          <w:tab w:val="left" w:pos="993"/>
        </w:tabs>
        <w:ind w:firstLine="709"/>
        <w:contextualSpacing/>
        <w:jc w:val="both"/>
        <w:rPr>
          <w:sz w:val="24"/>
          <w:szCs w:val="24"/>
        </w:rPr>
      </w:pPr>
      <w:r w:rsidRPr="00A30AA4">
        <w:rPr>
          <w:sz w:val="24"/>
          <w:szCs w:val="24"/>
        </w:rPr>
        <w:t>-повышение уровня доверия населения к правоохранительным органам и органам власти на местах.</w:t>
      </w:r>
    </w:p>
    <w:p w:rsidR="00A30AA4" w:rsidRPr="00A30AA4" w:rsidRDefault="00A30AA4" w:rsidP="00A30AA4">
      <w:pPr>
        <w:tabs>
          <w:tab w:val="left" w:pos="993"/>
        </w:tabs>
        <w:ind w:firstLine="709"/>
        <w:contextualSpacing/>
        <w:jc w:val="both"/>
        <w:rPr>
          <w:sz w:val="24"/>
          <w:szCs w:val="24"/>
        </w:rPr>
      </w:pPr>
    </w:p>
    <w:p w:rsidR="00F41813" w:rsidRDefault="00A934E8" w:rsidP="00F41813">
      <w:pPr>
        <w:tabs>
          <w:tab w:val="left" w:pos="993"/>
        </w:tabs>
        <w:ind w:firstLine="709"/>
        <w:contextualSpacing/>
        <w:jc w:val="both"/>
        <w:rPr>
          <w:b/>
          <w:i/>
          <w:sz w:val="24"/>
          <w:szCs w:val="24"/>
        </w:rPr>
      </w:pPr>
      <w:r w:rsidRPr="00F41813">
        <w:rPr>
          <w:b/>
          <w:i/>
          <w:sz w:val="24"/>
          <w:szCs w:val="24"/>
        </w:rPr>
        <w:t xml:space="preserve">Программа </w:t>
      </w:r>
      <w:r w:rsidR="00F41813" w:rsidRPr="00F41813">
        <w:rPr>
          <w:b/>
          <w:i/>
          <w:sz w:val="24"/>
          <w:szCs w:val="24"/>
        </w:rPr>
        <w:t>«Противодействие</w:t>
      </w:r>
      <w:r w:rsidR="00F41813">
        <w:rPr>
          <w:b/>
          <w:i/>
          <w:sz w:val="24"/>
          <w:szCs w:val="24"/>
        </w:rPr>
        <w:t xml:space="preserve"> </w:t>
      </w:r>
      <w:r w:rsidR="00F41813" w:rsidRPr="00F41813">
        <w:rPr>
          <w:b/>
          <w:i/>
          <w:sz w:val="24"/>
          <w:szCs w:val="24"/>
        </w:rPr>
        <w:t>экстремизму и профилактика терроризма на территории Саралинского сельсовета Орджоникидзевского района Республики»</w:t>
      </w:r>
    </w:p>
    <w:p w:rsidR="00F41813" w:rsidRPr="00F41813" w:rsidRDefault="00F41813" w:rsidP="00F41813">
      <w:pPr>
        <w:tabs>
          <w:tab w:val="left" w:pos="993"/>
        </w:tabs>
        <w:ind w:firstLine="709"/>
        <w:contextualSpacing/>
        <w:jc w:val="both"/>
        <w:rPr>
          <w:b/>
          <w:i/>
          <w:sz w:val="24"/>
          <w:szCs w:val="24"/>
        </w:rPr>
      </w:pPr>
    </w:p>
    <w:p w:rsidR="00A934E8" w:rsidRPr="00F41813" w:rsidRDefault="00A934E8" w:rsidP="00F41813">
      <w:pPr>
        <w:tabs>
          <w:tab w:val="left" w:pos="993"/>
        </w:tabs>
        <w:ind w:firstLine="709"/>
        <w:contextualSpacing/>
        <w:jc w:val="both"/>
        <w:rPr>
          <w:sz w:val="24"/>
          <w:szCs w:val="24"/>
          <w:u w:val="single"/>
        </w:rPr>
      </w:pPr>
      <w:r w:rsidRPr="00F41813">
        <w:rPr>
          <w:sz w:val="24"/>
          <w:szCs w:val="24"/>
          <w:u w:val="single"/>
        </w:rPr>
        <w:t xml:space="preserve">Цель: </w:t>
      </w:r>
    </w:p>
    <w:p w:rsidR="00F41813" w:rsidRPr="00352AEA" w:rsidRDefault="00F41813" w:rsidP="00F41813">
      <w:pPr>
        <w:tabs>
          <w:tab w:val="left" w:pos="993"/>
        </w:tabs>
        <w:ind w:firstLine="709"/>
        <w:contextualSpacing/>
        <w:jc w:val="both"/>
        <w:rPr>
          <w:sz w:val="24"/>
          <w:szCs w:val="24"/>
        </w:rPr>
      </w:pPr>
      <w:r>
        <w:rPr>
          <w:sz w:val="24"/>
          <w:szCs w:val="24"/>
        </w:rPr>
        <w:t>- противодействие терроризму и экстремизму и защита жизни граждан, проживающих на территории Саралинского сельсовета.</w:t>
      </w:r>
    </w:p>
    <w:p w:rsidR="00A934E8" w:rsidRPr="00F41813" w:rsidRDefault="00A934E8" w:rsidP="00A934E8">
      <w:pPr>
        <w:tabs>
          <w:tab w:val="left" w:pos="993"/>
        </w:tabs>
        <w:ind w:firstLine="709"/>
        <w:contextualSpacing/>
        <w:jc w:val="both"/>
        <w:rPr>
          <w:sz w:val="24"/>
          <w:szCs w:val="24"/>
          <w:u w:val="single"/>
        </w:rPr>
      </w:pPr>
      <w:r w:rsidRPr="00F41813">
        <w:rPr>
          <w:sz w:val="24"/>
          <w:szCs w:val="24"/>
          <w:u w:val="single"/>
        </w:rPr>
        <w:t>Задачи:</w:t>
      </w:r>
    </w:p>
    <w:p w:rsidR="00F41813" w:rsidRDefault="00F41813" w:rsidP="00F41813">
      <w:pPr>
        <w:tabs>
          <w:tab w:val="left" w:pos="993"/>
        </w:tabs>
        <w:ind w:firstLine="709"/>
        <w:contextualSpacing/>
        <w:jc w:val="both"/>
        <w:rPr>
          <w:sz w:val="24"/>
          <w:szCs w:val="24"/>
        </w:rPr>
      </w:pPr>
      <w:r>
        <w:rPr>
          <w:sz w:val="24"/>
          <w:szCs w:val="24"/>
        </w:rPr>
        <w:t>- принятие профилактических мер, направленных на предупреждение экстремисткой деятельности, в том числе на выявление и последующие устранение причин и условий, способствующих осуществлению экстремисткой деятельности;</w:t>
      </w:r>
    </w:p>
    <w:p w:rsidR="00F41813" w:rsidRDefault="00F41813" w:rsidP="00F41813">
      <w:pPr>
        <w:tabs>
          <w:tab w:val="left" w:pos="993"/>
        </w:tabs>
        <w:ind w:firstLine="709"/>
        <w:contextualSpacing/>
        <w:jc w:val="both"/>
        <w:rPr>
          <w:sz w:val="24"/>
          <w:szCs w:val="24"/>
        </w:rPr>
      </w:pPr>
      <w:r>
        <w:rPr>
          <w:sz w:val="24"/>
          <w:szCs w:val="24"/>
        </w:rPr>
        <w:t>-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Саралинского сельсовета, профилактику межнациональных (межэтнических) конфликтов;</w:t>
      </w:r>
    </w:p>
    <w:p w:rsidR="00F41813" w:rsidRDefault="00F41813" w:rsidP="00F41813">
      <w:pPr>
        <w:tabs>
          <w:tab w:val="left" w:pos="993"/>
        </w:tabs>
        <w:ind w:firstLine="709"/>
        <w:contextualSpacing/>
        <w:jc w:val="both"/>
        <w:rPr>
          <w:sz w:val="24"/>
          <w:szCs w:val="24"/>
        </w:rPr>
      </w:pPr>
      <w:r>
        <w:rPr>
          <w:sz w:val="24"/>
          <w:szCs w:val="24"/>
        </w:rPr>
        <w:t>- информирование населения муниципального образования по вопросам противодействия терроризму и экстремизму;</w:t>
      </w:r>
    </w:p>
    <w:p w:rsidR="00F41813" w:rsidRDefault="00F41813" w:rsidP="00F41813">
      <w:pPr>
        <w:tabs>
          <w:tab w:val="left" w:pos="993"/>
        </w:tabs>
        <w:ind w:firstLine="709"/>
        <w:contextualSpacing/>
        <w:jc w:val="both"/>
        <w:rPr>
          <w:sz w:val="24"/>
          <w:szCs w:val="24"/>
        </w:rPr>
      </w:pPr>
      <w:r>
        <w:rPr>
          <w:sz w:val="24"/>
          <w:szCs w:val="24"/>
        </w:rPr>
        <w:t>- пропаганда толерантного поведения к людям других национальностей и религиозных конфессий;</w:t>
      </w:r>
    </w:p>
    <w:p w:rsidR="00F41813" w:rsidRDefault="00F41813" w:rsidP="00F41813">
      <w:pPr>
        <w:tabs>
          <w:tab w:val="left" w:pos="993"/>
        </w:tabs>
        <w:ind w:firstLine="709"/>
        <w:contextualSpacing/>
        <w:jc w:val="both"/>
        <w:rPr>
          <w:sz w:val="24"/>
          <w:szCs w:val="24"/>
        </w:rPr>
      </w:pPr>
      <w:r>
        <w:rPr>
          <w:sz w:val="24"/>
          <w:szCs w:val="24"/>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F41813" w:rsidRDefault="00F41813" w:rsidP="00F41813">
      <w:pPr>
        <w:tabs>
          <w:tab w:val="left" w:pos="993"/>
        </w:tabs>
        <w:ind w:firstLine="709"/>
        <w:contextualSpacing/>
        <w:jc w:val="both"/>
        <w:rPr>
          <w:sz w:val="24"/>
          <w:szCs w:val="24"/>
        </w:rPr>
      </w:pPr>
      <w:r>
        <w:rPr>
          <w:sz w:val="24"/>
          <w:szCs w:val="24"/>
        </w:rPr>
        <w:t>- выявление и пресечение экстремисткой деятельности организаций и объедений на территории Саралинского сельсовета.</w:t>
      </w:r>
    </w:p>
    <w:p w:rsidR="00F41813" w:rsidRPr="00996A1A" w:rsidRDefault="00F41813" w:rsidP="00A934E8">
      <w:pPr>
        <w:tabs>
          <w:tab w:val="left" w:pos="993"/>
        </w:tabs>
        <w:ind w:firstLine="709"/>
        <w:contextualSpacing/>
        <w:jc w:val="both"/>
        <w:rPr>
          <w:sz w:val="24"/>
          <w:szCs w:val="24"/>
        </w:rPr>
      </w:pPr>
    </w:p>
    <w:p w:rsidR="00A934E8" w:rsidRPr="00F41813" w:rsidRDefault="00A934E8" w:rsidP="00A934E8">
      <w:pPr>
        <w:tabs>
          <w:tab w:val="left" w:pos="993"/>
        </w:tabs>
        <w:ind w:firstLine="709"/>
        <w:contextualSpacing/>
        <w:jc w:val="both"/>
        <w:rPr>
          <w:sz w:val="24"/>
          <w:szCs w:val="24"/>
          <w:u w:val="single"/>
        </w:rPr>
      </w:pPr>
      <w:r w:rsidRPr="00F41813">
        <w:rPr>
          <w:sz w:val="24"/>
          <w:szCs w:val="24"/>
          <w:u w:val="single"/>
        </w:rPr>
        <w:t>Ожидаемый результат:</w:t>
      </w:r>
    </w:p>
    <w:p w:rsidR="00F41813" w:rsidRDefault="00F41813" w:rsidP="00F41813">
      <w:pPr>
        <w:tabs>
          <w:tab w:val="left" w:pos="993"/>
        </w:tabs>
        <w:ind w:firstLine="709"/>
        <w:contextualSpacing/>
        <w:jc w:val="both"/>
        <w:rPr>
          <w:sz w:val="24"/>
          <w:szCs w:val="24"/>
        </w:rPr>
      </w:pPr>
      <w:r>
        <w:rPr>
          <w:sz w:val="24"/>
          <w:szCs w:val="24"/>
        </w:rPr>
        <w:t>- информирование жителей о порядке действий при угрозе возникновения террористических актов;</w:t>
      </w:r>
    </w:p>
    <w:p w:rsidR="00F41813" w:rsidRDefault="00F41813" w:rsidP="00F41813">
      <w:pPr>
        <w:tabs>
          <w:tab w:val="left" w:pos="993"/>
        </w:tabs>
        <w:ind w:firstLine="709"/>
        <w:contextualSpacing/>
        <w:jc w:val="both"/>
        <w:rPr>
          <w:sz w:val="24"/>
          <w:szCs w:val="24"/>
        </w:rPr>
      </w:pPr>
      <w:r>
        <w:rPr>
          <w:sz w:val="24"/>
          <w:szCs w:val="24"/>
        </w:rPr>
        <w:t>- распространение идей межнациональной терпимости, дружбы, добрососедства, взаимного уважения;</w:t>
      </w:r>
    </w:p>
    <w:p w:rsidR="00F41813" w:rsidRDefault="00F41813" w:rsidP="00F41813">
      <w:pPr>
        <w:tabs>
          <w:tab w:val="left" w:pos="993"/>
        </w:tabs>
        <w:ind w:firstLine="709"/>
        <w:contextualSpacing/>
        <w:jc w:val="both"/>
        <w:rPr>
          <w:sz w:val="24"/>
          <w:szCs w:val="24"/>
        </w:rPr>
      </w:pPr>
      <w:r>
        <w:rPr>
          <w:sz w:val="24"/>
          <w:szCs w:val="24"/>
        </w:rPr>
        <w:t xml:space="preserve"> - формирование единого информационного пространства для пропаганды и распространения на территории Саралинского сельсовета Орджоникидзевского района Республики Хакасия, гражданской солидарности, уважения к другим культурам, в том числе через муниципальные средства массовой информации:</w:t>
      </w:r>
    </w:p>
    <w:p w:rsidR="00F41813" w:rsidRDefault="00F41813" w:rsidP="00F41813">
      <w:pPr>
        <w:tabs>
          <w:tab w:val="left" w:pos="993"/>
        </w:tabs>
        <w:ind w:firstLine="709"/>
        <w:contextualSpacing/>
        <w:jc w:val="both"/>
        <w:rPr>
          <w:sz w:val="24"/>
          <w:szCs w:val="24"/>
        </w:rPr>
      </w:pPr>
      <w:r>
        <w:rPr>
          <w:sz w:val="24"/>
          <w:szCs w:val="24"/>
        </w:rPr>
        <w:t xml:space="preserve"> - недопущение создания и деятельности националистических экстремистских молодежных группировок;</w:t>
      </w:r>
    </w:p>
    <w:p w:rsidR="00996A1A" w:rsidRDefault="00F41813" w:rsidP="00F41813">
      <w:pPr>
        <w:tabs>
          <w:tab w:val="left" w:pos="993"/>
        </w:tabs>
        <w:ind w:firstLine="709"/>
        <w:contextualSpacing/>
        <w:jc w:val="both"/>
        <w:rPr>
          <w:sz w:val="24"/>
          <w:szCs w:val="24"/>
        </w:rPr>
      </w:pPr>
      <w:r>
        <w:rPr>
          <w:sz w:val="24"/>
          <w:szCs w:val="24"/>
        </w:rPr>
        <w:t xml:space="preserve">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Саралинского сельсовета Орджоникидзевского района Республики Хакасия.</w:t>
      </w:r>
    </w:p>
    <w:p w:rsidR="00F41813" w:rsidRPr="00996A1A" w:rsidRDefault="00F41813" w:rsidP="00F41813">
      <w:pPr>
        <w:tabs>
          <w:tab w:val="left" w:pos="993"/>
        </w:tabs>
        <w:ind w:firstLine="709"/>
        <w:contextualSpacing/>
        <w:jc w:val="both"/>
        <w:rPr>
          <w:sz w:val="24"/>
          <w:szCs w:val="24"/>
        </w:rPr>
      </w:pPr>
    </w:p>
    <w:p w:rsidR="008D7E62" w:rsidRPr="008D7E62" w:rsidRDefault="00A934E8" w:rsidP="008D7E62">
      <w:pPr>
        <w:jc w:val="center"/>
        <w:rPr>
          <w:b/>
          <w:i/>
          <w:sz w:val="24"/>
          <w:szCs w:val="24"/>
        </w:rPr>
      </w:pPr>
      <w:r w:rsidRPr="00996A1A">
        <w:rPr>
          <w:b/>
          <w:i/>
          <w:sz w:val="24"/>
          <w:szCs w:val="24"/>
        </w:rPr>
        <w:t xml:space="preserve">Программа </w:t>
      </w:r>
      <w:r w:rsidR="008D7E62" w:rsidRPr="008D7E62">
        <w:rPr>
          <w:b/>
          <w:i/>
          <w:sz w:val="24"/>
          <w:szCs w:val="24"/>
        </w:rPr>
        <w:t xml:space="preserve">«Развитие муниципальной службы в муниципальном образовании </w:t>
      </w:r>
    </w:p>
    <w:p w:rsidR="00A934E8" w:rsidRDefault="008D7E62" w:rsidP="008D7E62">
      <w:pPr>
        <w:tabs>
          <w:tab w:val="left" w:pos="993"/>
        </w:tabs>
        <w:ind w:firstLine="709"/>
        <w:contextualSpacing/>
        <w:jc w:val="both"/>
        <w:rPr>
          <w:b/>
          <w:i/>
          <w:sz w:val="24"/>
          <w:szCs w:val="24"/>
        </w:rPr>
      </w:pPr>
      <w:r w:rsidRPr="008D7E62">
        <w:rPr>
          <w:b/>
          <w:i/>
          <w:sz w:val="24"/>
          <w:szCs w:val="24"/>
        </w:rPr>
        <w:t>Саралинский сельсовет</w:t>
      </w:r>
      <w:r>
        <w:rPr>
          <w:b/>
          <w:i/>
          <w:sz w:val="24"/>
          <w:szCs w:val="24"/>
        </w:rPr>
        <w:t>»</w:t>
      </w:r>
    </w:p>
    <w:p w:rsidR="005C015A" w:rsidRPr="00996A1A" w:rsidRDefault="005C015A" w:rsidP="008D7E62">
      <w:pPr>
        <w:tabs>
          <w:tab w:val="left" w:pos="993"/>
        </w:tabs>
        <w:ind w:firstLine="709"/>
        <w:contextualSpacing/>
        <w:jc w:val="both"/>
        <w:rPr>
          <w:b/>
          <w:i/>
          <w:sz w:val="24"/>
          <w:szCs w:val="24"/>
        </w:rPr>
      </w:pPr>
    </w:p>
    <w:p w:rsidR="00996A1A" w:rsidRPr="005C6D75" w:rsidRDefault="00A934E8" w:rsidP="00A934E8">
      <w:pPr>
        <w:ind w:firstLine="709"/>
        <w:contextualSpacing/>
        <w:jc w:val="both"/>
        <w:rPr>
          <w:sz w:val="24"/>
          <w:szCs w:val="24"/>
          <w:u w:val="single"/>
        </w:rPr>
      </w:pPr>
      <w:r w:rsidRPr="005C6D75">
        <w:rPr>
          <w:sz w:val="24"/>
          <w:szCs w:val="24"/>
          <w:u w:val="single"/>
        </w:rPr>
        <w:t>Цель:</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Создание условий для реализации конституционных полномочий местного самоуправления.</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Совершенствование и повышение эффективности муниципальной службы.</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 xml:space="preserve">Повышение профессионального уровня муниципальных служащих и эффективности их </w:t>
      </w:r>
      <w:r w:rsidRPr="005C015A">
        <w:rPr>
          <w:sz w:val="24"/>
          <w:szCs w:val="24"/>
        </w:rPr>
        <w:lastRenderedPageBreak/>
        <w:t xml:space="preserve">деятельности, повышения престижа муниципальной службы. </w:t>
      </w:r>
    </w:p>
    <w:p w:rsid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Развитие механизма предупреждения коррупции, выявления и разрешения конфликта интересов на муниципальной службе.</w:t>
      </w:r>
    </w:p>
    <w:p w:rsidR="008D5A58" w:rsidRDefault="008D5A58" w:rsidP="005C015A">
      <w:pPr>
        <w:tabs>
          <w:tab w:val="left" w:pos="993"/>
        </w:tabs>
        <w:ind w:firstLine="709"/>
        <w:contextualSpacing/>
        <w:jc w:val="both"/>
        <w:rPr>
          <w:sz w:val="24"/>
          <w:szCs w:val="24"/>
        </w:rPr>
      </w:pPr>
    </w:p>
    <w:p w:rsidR="005C015A" w:rsidRPr="005C6D75" w:rsidRDefault="005C015A" w:rsidP="005C015A">
      <w:pPr>
        <w:tabs>
          <w:tab w:val="left" w:pos="993"/>
        </w:tabs>
        <w:ind w:firstLine="709"/>
        <w:contextualSpacing/>
        <w:jc w:val="both"/>
        <w:rPr>
          <w:sz w:val="24"/>
          <w:szCs w:val="24"/>
          <w:u w:val="single"/>
        </w:rPr>
      </w:pPr>
      <w:r w:rsidRPr="005C6D75">
        <w:rPr>
          <w:sz w:val="24"/>
          <w:szCs w:val="24"/>
          <w:u w:val="single"/>
        </w:rPr>
        <w:t>Задачи:</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Совершенствование системы управления кадровыми процессами в организации муниципальной службы.</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Обеспечение открытости муниципальной службы в интересах развития местного самоуправления и гражданского общества. Обеспечение равного доступа граждан к муниципальной службе.</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 xml:space="preserve">Создание социально - экономических условий развития муниципальной службы. </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Повышение качества и доступности муниципальных услуг.</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Повышение профессионального уровня муниципальных служащих в целях формирования высококвалифицированного кадрового состава.</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Развитие механизма предупреждения коррупции, выявления и разрешения конфликта интересов на муниципальной службе.</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Упорядочение и конкретизация прав и обязанностей муниципальных служащих, закрепленных в должностных инструкциях.</w:t>
      </w:r>
    </w:p>
    <w:p w:rsidR="005C015A" w:rsidRPr="005C015A" w:rsidRDefault="005C015A" w:rsidP="005C015A">
      <w:pPr>
        <w:tabs>
          <w:tab w:val="left" w:pos="993"/>
        </w:tabs>
        <w:ind w:firstLine="709"/>
        <w:contextualSpacing/>
        <w:jc w:val="both"/>
        <w:rPr>
          <w:sz w:val="24"/>
          <w:szCs w:val="24"/>
        </w:rPr>
      </w:pPr>
      <w:r>
        <w:rPr>
          <w:sz w:val="24"/>
          <w:szCs w:val="24"/>
        </w:rPr>
        <w:t xml:space="preserve">- </w:t>
      </w:r>
      <w:r w:rsidRPr="005C015A">
        <w:rPr>
          <w:sz w:val="24"/>
          <w:szCs w:val="24"/>
        </w:rPr>
        <w:t>Совершенствование базы информационно - аналитического обеспечения кадровых процессов.</w:t>
      </w:r>
    </w:p>
    <w:p w:rsidR="005C015A" w:rsidRPr="005C015A" w:rsidRDefault="005C015A" w:rsidP="005C015A">
      <w:pPr>
        <w:tabs>
          <w:tab w:val="left" w:pos="993"/>
        </w:tabs>
        <w:ind w:firstLine="709"/>
        <w:contextualSpacing/>
        <w:jc w:val="both"/>
        <w:rPr>
          <w:sz w:val="24"/>
          <w:szCs w:val="24"/>
        </w:rPr>
      </w:pPr>
    </w:p>
    <w:p w:rsidR="00A934E8" w:rsidRPr="005C6D75" w:rsidRDefault="00A934E8" w:rsidP="005C015A">
      <w:pPr>
        <w:tabs>
          <w:tab w:val="left" w:pos="993"/>
        </w:tabs>
        <w:ind w:firstLine="709"/>
        <w:contextualSpacing/>
        <w:jc w:val="both"/>
        <w:rPr>
          <w:sz w:val="24"/>
          <w:szCs w:val="24"/>
          <w:u w:val="single"/>
        </w:rPr>
      </w:pPr>
      <w:r w:rsidRPr="005C6D75">
        <w:rPr>
          <w:sz w:val="24"/>
          <w:szCs w:val="24"/>
          <w:u w:val="single"/>
        </w:rPr>
        <w:t>Ожидаемый результат:</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 xml:space="preserve">Совершенствование муниципальной правовой и методической базы, обеспечивающей дальнейшее развитие и эффективную деятельность муниципальной службы. </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 xml:space="preserve">Повышение эффективности кадровой политики в системе муниципальной службы в целях улучшения кадрового состава муниципальной службы. </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 xml:space="preserve">Обеспечение структурных подразделений Администрации квалифицированными специалистами. </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 xml:space="preserve">Повышение профессионального уровня муниципальных служащих ежегодно.  </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Последовательная разработка и внедрение механизмов    выявления и разрешения конфликта интересов на муниципальной службе, а также практики нормативного регулирования профессиональной этики муниципальных служащих.</w:t>
      </w:r>
    </w:p>
    <w:p w:rsidR="005C6D75" w:rsidRPr="005C6D75" w:rsidRDefault="005C6D75" w:rsidP="005C6D75">
      <w:pPr>
        <w:tabs>
          <w:tab w:val="left" w:pos="993"/>
        </w:tabs>
        <w:ind w:firstLine="709"/>
        <w:contextualSpacing/>
        <w:jc w:val="both"/>
        <w:rPr>
          <w:sz w:val="24"/>
          <w:szCs w:val="24"/>
        </w:rPr>
      </w:pPr>
      <w:r>
        <w:rPr>
          <w:sz w:val="24"/>
          <w:szCs w:val="24"/>
        </w:rPr>
        <w:t xml:space="preserve">- </w:t>
      </w:r>
      <w:r w:rsidRPr="005C6D75">
        <w:rPr>
          <w:sz w:val="24"/>
          <w:szCs w:val="24"/>
        </w:rPr>
        <w:t xml:space="preserve">Создание материально-технических условий для максимально эффективного использования профессионального потенциала муниципальных служащих.                                                                                                                                                                                                            </w:t>
      </w:r>
    </w:p>
    <w:p w:rsidR="005C6D75" w:rsidRDefault="005C6D75" w:rsidP="00A934E8">
      <w:pPr>
        <w:tabs>
          <w:tab w:val="left" w:pos="993"/>
        </w:tabs>
        <w:ind w:firstLine="709"/>
        <w:contextualSpacing/>
        <w:jc w:val="both"/>
        <w:rPr>
          <w:b/>
          <w:i/>
          <w:sz w:val="24"/>
          <w:szCs w:val="24"/>
        </w:rPr>
      </w:pPr>
    </w:p>
    <w:p w:rsidR="008D5A58" w:rsidRDefault="00A934E8" w:rsidP="008D5A58">
      <w:pPr>
        <w:tabs>
          <w:tab w:val="left" w:pos="993"/>
        </w:tabs>
        <w:ind w:firstLine="709"/>
        <w:contextualSpacing/>
        <w:jc w:val="both"/>
        <w:rPr>
          <w:b/>
          <w:i/>
          <w:sz w:val="24"/>
          <w:szCs w:val="24"/>
        </w:rPr>
      </w:pPr>
      <w:r w:rsidRPr="003D1EA8">
        <w:rPr>
          <w:b/>
          <w:i/>
          <w:sz w:val="24"/>
          <w:szCs w:val="24"/>
        </w:rPr>
        <w:t>Программа</w:t>
      </w:r>
      <w:r w:rsidRPr="003D1EA8">
        <w:rPr>
          <w:i/>
          <w:sz w:val="24"/>
          <w:szCs w:val="24"/>
        </w:rPr>
        <w:t xml:space="preserve"> </w:t>
      </w:r>
      <w:r w:rsidR="008D5A58" w:rsidRPr="008D5A58">
        <w:rPr>
          <w:b/>
          <w:i/>
          <w:sz w:val="24"/>
          <w:szCs w:val="24"/>
        </w:rPr>
        <w:t>«Использование и охрана земель на территории Саралинского сельсовета»</w:t>
      </w:r>
    </w:p>
    <w:p w:rsidR="00A934E8" w:rsidRPr="0049594C" w:rsidRDefault="00A934E8" w:rsidP="008D5A58">
      <w:pPr>
        <w:tabs>
          <w:tab w:val="left" w:pos="993"/>
        </w:tabs>
        <w:ind w:firstLine="709"/>
        <w:contextualSpacing/>
        <w:jc w:val="both"/>
        <w:rPr>
          <w:sz w:val="24"/>
          <w:szCs w:val="24"/>
          <w:u w:val="single"/>
        </w:rPr>
      </w:pPr>
      <w:r w:rsidRPr="0049594C">
        <w:rPr>
          <w:sz w:val="24"/>
          <w:szCs w:val="24"/>
          <w:u w:val="single"/>
        </w:rPr>
        <w:t xml:space="preserve">Цель: </w:t>
      </w:r>
    </w:p>
    <w:p w:rsidR="0049594C" w:rsidRPr="0049594C" w:rsidRDefault="0049594C" w:rsidP="0049594C">
      <w:pPr>
        <w:tabs>
          <w:tab w:val="left" w:pos="993"/>
        </w:tabs>
        <w:ind w:firstLine="709"/>
        <w:contextualSpacing/>
        <w:jc w:val="both"/>
        <w:rPr>
          <w:sz w:val="24"/>
          <w:szCs w:val="24"/>
        </w:rPr>
      </w:pPr>
      <w:r w:rsidRPr="0049594C">
        <w:rPr>
          <w:sz w:val="24"/>
          <w:szCs w:val="24"/>
        </w:rPr>
        <w:t>- обеспечение рационального использования земель;</w:t>
      </w:r>
    </w:p>
    <w:p w:rsidR="0049594C" w:rsidRPr="0049594C" w:rsidRDefault="0049594C" w:rsidP="0049594C">
      <w:pPr>
        <w:tabs>
          <w:tab w:val="left" w:pos="993"/>
        </w:tabs>
        <w:ind w:firstLine="709"/>
        <w:contextualSpacing/>
        <w:jc w:val="both"/>
        <w:rPr>
          <w:sz w:val="24"/>
          <w:szCs w:val="24"/>
        </w:rPr>
      </w:pPr>
      <w:r w:rsidRPr="0049594C">
        <w:rPr>
          <w:sz w:val="24"/>
          <w:szCs w:val="24"/>
        </w:rPr>
        <w:t>- обеспечение охраны и восстановление плодородия земель;</w:t>
      </w:r>
    </w:p>
    <w:p w:rsidR="0049594C" w:rsidRPr="0049594C" w:rsidRDefault="0049594C" w:rsidP="0049594C">
      <w:pPr>
        <w:tabs>
          <w:tab w:val="left" w:pos="993"/>
        </w:tabs>
        <w:ind w:firstLine="709"/>
        <w:contextualSpacing/>
        <w:jc w:val="both"/>
        <w:rPr>
          <w:sz w:val="24"/>
          <w:szCs w:val="24"/>
        </w:rPr>
      </w:pPr>
      <w:r w:rsidRPr="0049594C">
        <w:rPr>
          <w:sz w:val="24"/>
          <w:szCs w:val="24"/>
        </w:rPr>
        <w:t>-защита земель от загрязнения отходами производства и потребления.</w:t>
      </w:r>
    </w:p>
    <w:p w:rsidR="00A934E8" w:rsidRPr="0049594C" w:rsidRDefault="00A934E8" w:rsidP="003D1EA8">
      <w:pPr>
        <w:tabs>
          <w:tab w:val="left" w:pos="993"/>
        </w:tabs>
        <w:ind w:firstLine="709"/>
        <w:contextualSpacing/>
        <w:jc w:val="both"/>
        <w:rPr>
          <w:sz w:val="24"/>
          <w:szCs w:val="24"/>
          <w:u w:val="single"/>
        </w:rPr>
      </w:pPr>
      <w:r w:rsidRPr="0049594C">
        <w:rPr>
          <w:sz w:val="24"/>
          <w:szCs w:val="24"/>
          <w:u w:val="single"/>
        </w:rPr>
        <w:t>Задачи:</w:t>
      </w:r>
    </w:p>
    <w:p w:rsidR="0049594C" w:rsidRDefault="0049594C" w:rsidP="003D1EA8">
      <w:pPr>
        <w:tabs>
          <w:tab w:val="left" w:pos="993"/>
        </w:tabs>
        <w:ind w:firstLine="709"/>
        <w:contextualSpacing/>
        <w:jc w:val="both"/>
        <w:rPr>
          <w:sz w:val="24"/>
          <w:szCs w:val="24"/>
        </w:rPr>
      </w:pPr>
      <w:r>
        <w:rPr>
          <w:sz w:val="24"/>
          <w:szCs w:val="24"/>
        </w:rPr>
        <w:t>-</w:t>
      </w:r>
      <w:r w:rsidRPr="0049594C">
        <w:rPr>
          <w:sz w:val="24"/>
          <w:szCs w:val="24"/>
        </w:rPr>
        <w:t xml:space="preserve"> проведение работ с целью повышения биологического потенциала земель</w:t>
      </w:r>
      <w:r w:rsidRPr="00352AEA">
        <w:rPr>
          <w:sz w:val="24"/>
          <w:szCs w:val="24"/>
        </w:rPr>
        <w:t xml:space="preserve"> </w:t>
      </w:r>
    </w:p>
    <w:p w:rsidR="0049594C" w:rsidRPr="0049594C" w:rsidRDefault="0049594C" w:rsidP="003D1EA8">
      <w:pPr>
        <w:tabs>
          <w:tab w:val="left" w:pos="993"/>
        </w:tabs>
        <w:ind w:firstLine="709"/>
        <w:contextualSpacing/>
        <w:jc w:val="both"/>
        <w:rPr>
          <w:sz w:val="24"/>
          <w:szCs w:val="24"/>
        </w:rPr>
      </w:pPr>
      <w:r>
        <w:rPr>
          <w:sz w:val="24"/>
          <w:szCs w:val="24"/>
        </w:rPr>
        <w:t>-</w:t>
      </w:r>
      <w:r w:rsidRPr="0049594C">
        <w:rPr>
          <w:sz w:val="24"/>
          <w:szCs w:val="24"/>
        </w:rPr>
        <w:t xml:space="preserve"> улучшение условий для устойчивого земледелия</w:t>
      </w:r>
    </w:p>
    <w:p w:rsidR="0049594C" w:rsidRDefault="0049594C" w:rsidP="003D1EA8">
      <w:pPr>
        <w:tabs>
          <w:tab w:val="left" w:pos="993"/>
        </w:tabs>
        <w:ind w:firstLine="709"/>
        <w:contextualSpacing/>
        <w:jc w:val="both"/>
        <w:rPr>
          <w:sz w:val="24"/>
          <w:szCs w:val="24"/>
        </w:rPr>
      </w:pPr>
      <w:r>
        <w:rPr>
          <w:sz w:val="24"/>
          <w:szCs w:val="24"/>
        </w:rPr>
        <w:t xml:space="preserve">- </w:t>
      </w:r>
      <w:r w:rsidRPr="0049594C">
        <w:rPr>
          <w:sz w:val="24"/>
          <w:szCs w:val="24"/>
        </w:rPr>
        <w:t>повышение плодородия почв</w:t>
      </w:r>
    </w:p>
    <w:p w:rsidR="0049594C" w:rsidRDefault="0049594C" w:rsidP="003D1EA8">
      <w:pPr>
        <w:tabs>
          <w:tab w:val="left" w:pos="993"/>
        </w:tabs>
        <w:ind w:firstLine="709"/>
        <w:contextualSpacing/>
        <w:jc w:val="both"/>
        <w:rPr>
          <w:sz w:val="24"/>
          <w:szCs w:val="24"/>
        </w:rPr>
      </w:pPr>
    </w:p>
    <w:p w:rsidR="00A934E8" w:rsidRPr="0049594C" w:rsidRDefault="00A934E8" w:rsidP="003D1EA8">
      <w:pPr>
        <w:tabs>
          <w:tab w:val="left" w:pos="993"/>
        </w:tabs>
        <w:ind w:firstLine="709"/>
        <w:contextualSpacing/>
        <w:jc w:val="both"/>
        <w:rPr>
          <w:sz w:val="24"/>
          <w:szCs w:val="24"/>
          <w:u w:val="single"/>
        </w:rPr>
      </w:pPr>
      <w:r w:rsidRPr="0049594C">
        <w:rPr>
          <w:sz w:val="24"/>
          <w:szCs w:val="24"/>
          <w:u w:val="single"/>
        </w:rPr>
        <w:t>Ожидаемый результат:</w:t>
      </w:r>
    </w:p>
    <w:p w:rsidR="0049594C" w:rsidRPr="0049594C" w:rsidRDefault="0049594C" w:rsidP="0049594C">
      <w:pPr>
        <w:tabs>
          <w:tab w:val="left" w:pos="993"/>
        </w:tabs>
        <w:ind w:firstLine="709"/>
        <w:contextualSpacing/>
        <w:jc w:val="both"/>
        <w:rPr>
          <w:sz w:val="24"/>
          <w:szCs w:val="24"/>
        </w:rPr>
      </w:pPr>
      <w:r w:rsidRPr="0049594C">
        <w:rPr>
          <w:sz w:val="24"/>
          <w:szCs w:val="24"/>
        </w:rPr>
        <w:t>- благоустройство населенного пункта,</w:t>
      </w:r>
    </w:p>
    <w:p w:rsidR="0049594C" w:rsidRPr="0049594C" w:rsidRDefault="0049594C" w:rsidP="0049594C">
      <w:pPr>
        <w:tabs>
          <w:tab w:val="left" w:pos="993"/>
        </w:tabs>
        <w:ind w:firstLine="709"/>
        <w:contextualSpacing/>
        <w:jc w:val="both"/>
        <w:rPr>
          <w:sz w:val="24"/>
          <w:szCs w:val="24"/>
        </w:rPr>
      </w:pPr>
      <w:r w:rsidRPr="0049594C">
        <w:rPr>
          <w:sz w:val="24"/>
          <w:szCs w:val="24"/>
        </w:rPr>
        <w:t>- упорядочение землепользования,</w:t>
      </w:r>
    </w:p>
    <w:p w:rsidR="0049594C" w:rsidRDefault="0049594C" w:rsidP="0049594C">
      <w:pPr>
        <w:tabs>
          <w:tab w:val="left" w:pos="993"/>
        </w:tabs>
        <w:ind w:firstLine="709"/>
        <w:contextualSpacing/>
        <w:jc w:val="both"/>
        <w:rPr>
          <w:sz w:val="24"/>
          <w:szCs w:val="24"/>
        </w:rPr>
      </w:pPr>
      <w:r w:rsidRPr="0049594C">
        <w:rPr>
          <w:sz w:val="24"/>
          <w:szCs w:val="24"/>
        </w:rPr>
        <w:t>-повышение экологической безопасности населения и качества его жизни.</w:t>
      </w:r>
    </w:p>
    <w:p w:rsidR="0049594C" w:rsidRPr="0049594C" w:rsidRDefault="0049594C" w:rsidP="0049594C">
      <w:pPr>
        <w:tabs>
          <w:tab w:val="left" w:pos="993"/>
        </w:tabs>
        <w:ind w:firstLine="709"/>
        <w:contextualSpacing/>
        <w:jc w:val="both"/>
        <w:rPr>
          <w:sz w:val="24"/>
          <w:szCs w:val="24"/>
        </w:rPr>
      </w:pPr>
    </w:p>
    <w:p w:rsidR="003D1EA8" w:rsidRPr="00352AEA" w:rsidRDefault="003D1EA8" w:rsidP="003D1EA8">
      <w:pPr>
        <w:tabs>
          <w:tab w:val="left" w:pos="993"/>
        </w:tabs>
        <w:ind w:firstLine="709"/>
        <w:contextualSpacing/>
        <w:jc w:val="both"/>
        <w:rPr>
          <w:i/>
          <w:sz w:val="24"/>
          <w:szCs w:val="24"/>
        </w:rPr>
      </w:pPr>
    </w:p>
    <w:p w:rsidR="0049594C" w:rsidRDefault="00A934E8" w:rsidP="0049594C">
      <w:pPr>
        <w:tabs>
          <w:tab w:val="left" w:pos="993"/>
        </w:tabs>
        <w:ind w:firstLine="709"/>
        <w:contextualSpacing/>
        <w:jc w:val="both"/>
        <w:rPr>
          <w:b/>
          <w:i/>
          <w:sz w:val="24"/>
          <w:szCs w:val="24"/>
        </w:rPr>
      </w:pPr>
      <w:r w:rsidRPr="005704E2">
        <w:rPr>
          <w:b/>
          <w:i/>
          <w:sz w:val="24"/>
          <w:szCs w:val="24"/>
        </w:rPr>
        <w:lastRenderedPageBreak/>
        <w:t xml:space="preserve">Программа </w:t>
      </w:r>
      <w:r w:rsidR="0049594C" w:rsidRPr="0049594C">
        <w:rPr>
          <w:b/>
          <w:i/>
          <w:sz w:val="24"/>
          <w:szCs w:val="24"/>
        </w:rPr>
        <w:t>«Развитие малого и среднего предпринимательства на территории Саралинског</w:t>
      </w:r>
      <w:r w:rsidR="0049594C">
        <w:rPr>
          <w:b/>
          <w:i/>
          <w:sz w:val="24"/>
          <w:szCs w:val="24"/>
        </w:rPr>
        <w:t>о сельсовета</w:t>
      </w:r>
      <w:r w:rsidR="0049594C" w:rsidRPr="0049594C">
        <w:rPr>
          <w:b/>
          <w:i/>
          <w:sz w:val="24"/>
          <w:szCs w:val="24"/>
        </w:rPr>
        <w:t>»</w:t>
      </w:r>
    </w:p>
    <w:p w:rsidR="0049594C" w:rsidRPr="0049594C" w:rsidRDefault="0049594C" w:rsidP="0049594C">
      <w:pPr>
        <w:tabs>
          <w:tab w:val="left" w:pos="993"/>
        </w:tabs>
        <w:ind w:firstLine="709"/>
        <w:contextualSpacing/>
        <w:jc w:val="both"/>
        <w:rPr>
          <w:b/>
          <w:i/>
          <w:sz w:val="24"/>
          <w:szCs w:val="24"/>
        </w:rPr>
      </w:pPr>
    </w:p>
    <w:p w:rsidR="005704E2" w:rsidRPr="0049594C" w:rsidRDefault="00A934E8" w:rsidP="0049594C">
      <w:pPr>
        <w:ind w:firstLine="540"/>
        <w:rPr>
          <w:sz w:val="24"/>
          <w:szCs w:val="24"/>
          <w:u w:val="single"/>
        </w:rPr>
      </w:pPr>
      <w:r w:rsidRPr="0049594C">
        <w:rPr>
          <w:sz w:val="24"/>
          <w:szCs w:val="24"/>
          <w:u w:val="single"/>
        </w:rPr>
        <w:t xml:space="preserve">Цель: </w:t>
      </w:r>
    </w:p>
    <w:p w:rsidR="0049594C" w:rsidRPr="0049594C" w:rsidRDefault="0049594C" w:rsidP="0049594C">
      <w:pPr>
        <w:adjustRightInd w:val="0"/>
        <w:ind w:firstLine="540"/>
        <w:jc w:val="both"/>
        <w:outlineLvl w:val="1"/>
        <w:rPr>
          <w:sz w:val="24"/>
          <w:szCs w:val="24"/>
        </w:rPr>
      </w:pPr>
      <w:r w:rsidRPr="0049594C">
        <w:rPr>
          <w:sz w:val="24"/>
          <w:szCs w:val="24"/>
        </w:rPr>
        <w:t>Создание благоприятных условий для ведения предпринимательской деятельности на территории Саралинского сельсовета, способствующих:</w:t>
      </w:r>
    </w:p>
    <w:p w:rsidR="0049594C" w:rsidRPr="0049594C" w:rsidRDefault="0049594C" w:rsidP="0049594C">
      <w:pPr>
        <w:adjustRightInd w:val="0"/>
        <w:ind w:firstLine="540"/>
        <w:jc w:val="both"/>
        <w:outlineLvl w:val="1"/>
        <w:rPr>
          <w:sz w:val="24"/>
          <w:szCs w:val="24"/>
        </w:rPr>
      </w:pPr>
      <w:r w:rsidRPr="0049594C">
        <w:rPr>
          <w:sz w:val="24"/>
          <w:szCs w:val="24"/>
        </w:rPr>
        <w:t>- устойчивому росту уровня социально- экономического развития сельского поселения и благосостояния граждан;</w:t>
      </w:r>
    </w:p>
    <w:p w:rsidR="0049594C" w:rsidRPr="0049594C" w:rsidRDefault="0049594C" w:rsidP="0049594C">
      <w:pPr>
        <w:adjustRightInd w:val="0"/>
        <w:ind w:firstLine="540"/>
        <w:jc w:val="both"/>
        <w:outlineLvl w:val="1"/>
        <w:rPr>
          <w:sz w:val="24"/>
          <w:szCs w:val="24"/>
        </w:rPr>
      </w:pPr>
      <w:r w:rsidRPr="0049594C">
        <w:rPr>
          <w:sz w:val="24"/>
          <w:szCs w:val="24"/>
        </w:rPr>
        <w:t>- формированию экономически активного среднего класса;</w:t>
      </w:r>
    </w:p>
    <w:p w:rsidR="0049594C" w:rsidRPr="0049594C" w:rsidRDefault="0049594C" w:rsidP="0049594C">
      <w:pPr>
        <w:adjustRightInd w:val="0"/>
        <w:ind w:firstLine="540"/>
        <w:jc w:val="both"/>
        <w:outlineLvl w:val="1"/>
        <w:rPr>
          <w:sz w:val="24"/>
          <w:szCs w:val="24"/>
        </w:rPr>
      </w:pPr>
      <w:r w:rsidRPr="0049594C">
        <w:rPr>
          <w:sz w:val="24"/>
          <w:szCs w:val="24"/>
        </w:rPr>
        <w:t>- развитию свободных конкурентных рынков;</w:t>
      </w:r>
    </w:p>
    <w:p w:rsidR="0049594C" w:rsidRPr="0049594C" w:rsidRDefault="0049594C" w:rsidP="0049594C">
      <w:pPr>
        <w:adjustRightInd w:val="0"/>
        <w:ind w:firstLine="540"/>
        <w:jc w:val="both"/>
        <w:outlineLvl w:val="1"/>
        <w:rPr>
          <w:sz w:val="24"/>
          <w:szCs w:val="24"/>
        </w:rPr>
      </w:pPr>
      <w:r w:rsidRPr="0049594C">
        <w:rPr>
          <w:sz w:val="24"/>
          <w:szCs w:val="24"/>
        </w:rPr>
        <w:t>- развитию инновационно - технологической сферы малого и среднего предпринимательства (МСП);</w:t>
      </w:r>
    </w:p>
    <w:p w:rsidR="0049594C" w:rsidRPr="0049594C" w:rsidRDefault="0049594C" w:rsidP="0049594C">
      <w:pPr>
        <w:adjustRightInd w:val="0"/>
        <w:ind w:firstLine="540"/>
        <w:jc w:val="both"/>
        <w:outlineLvl w:val="1"/>
        <w:rPr>
          <w:sz w:val="24"/>
          <w:szCs w:val="24"/>
        </w:rPr>
      </w:pPr>
      <w:r w:rsidRPr="0049594C">
        <w:rPr>
          <w:sz w:val="24"/>
          <w:szCs w:val="24"/>
        </w:rPr>
        <w:t>- обеспечению занятости населения</w:t>
      </w:r>
    </w:p>
    <w:p w:rsidR="0049594C" w:rsidRDefault="0049594C" w:rsidP="0049594C">
      <w:pPr>
        <w:ind w:firstLine="709"/>
        <w:contextualSpacing/>
        <w:jc w:val="both"/>
        <w:rPr>
          <w:sz w:val="24"/>
          <w:szCs w:val="24"/>
          <w:u w:val="single"/>
        </w:rPr>
      </w:pPr>
    </w:p>
    <w:p w:rsidR="00A934E8" w:rsidRPr="0049594C" w:rsidRDefault="00A934E8" w:rsidP="0049594C">
      <w:pPr>
        <w:ind w:firstLine="709"/>
        <w:contextualSpacing/>
        <w:jc w:val="both"/>
        <w:rPr>
          <w:sz w:val="24"/>
          <w:szCs w:val="24"/>
          <w:u w:val="single"/>
        </w:rPr>
      </w:pPr>
      <w:r w:rsidRPr="0049594C">
        <w:rPr>
          <w:sz w:val="24"/>
          <w:szCs w:val="24"/>
          <w:u w:val="single"/>
        </w:rPr>
        <w:t>Задачи:</w:t>
      </w:r>
    </w:p>
    <w:p w:rsidR="0049594C" w:rsidRPr="0049594C" w:rsidRDefault="0049594C" w:rsidP="0049594C">
      <w:pPr>
        <w:adjustRightInd w:val="0"/>
        <w:ind w:firstLine="540"/>
        <w:jc w:val="both"/>
        <w:outlineLvl w:val="1"/>
        <w:rPr>
          <w:sz w:val="24"/>
          <w:szCs w:val="24"/>
        </w:rPr>
      </w:pPr>
      <w:r w:rsidRPr="0049594C">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9594C" w:rsidRPr="0049594C" w:rsidRDefault="0049594C" w:rsidP="0049594C">
      <w:pPr>
        <w:adjustRightInd w:val="0"/>
        <w:ind w:firstLine="540"/>
        <w:jc w:val="both"/>
        <w:outlineLvl w:val="1"/>
        <w:rPr>
          <w:sz w:val="24"/>
          <w:szCs w:val="24"/>
        </w:rPr>
      </w:pPr>
      <w:r w:rsidRPr="0049594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9594C" w:rsidRPr="0049594C" w:rsidRDefault="0049594C" w:rsidP="0049594C">
      <w:pPr>
        <w:adjustRightInd w:val="0"/>
        <w:ind w:firstLine="540"/>
        <w:jc w:val="both"/>
        <w:outlineLvl w:val="1"/>
        <w:rPr>
          <w:sz w:val="24"/>
          <w:szCs w:val="24"/>
        </w:rPr>
      </w:pPr>
      <w:r w:rsidRPr="0049594C">
        <w:rPr>
          <w:sz w:val="24"/>
          <w:szCs w:val="24"/>
        </w:rPr>
        <w:t>- Устранение административных барьеров, препятствующих развитию субъекта малого и среднего бизнеса.</w:t>
      </w:r>
    </w:p>
    <w:p w:rsidR="0049594C" w:rsidRPr="0049594C" w:rsidRDefault="0049594C" w:rsidP="0049594C">
      <w:pPr>
        <w:adjustRightInd w:val="0"/>
        <w:ind w:firstLine="540"/>
        <w:jc w:val="both"/>
        <w:outlineLvl w:val="1"/>
        <w:rPr>
          <w:sz w:val="24"/>
          <w:szCs w:val="24"/>
        </w:rPr>
      </w:pPr>
      <w:r w:rsidRPr="0049594C">
        <w:rPr>
          <w:sz w:val="24"/>
          <w:szCs w:val="24"/>
        </w:rPr>
        <w:t>- Совершенствование методов и механизмов финансовой поддержки субъектов малого и среднего предпринимательства.</w:t>
      </w:r>
    </w:p>
    <w:p w:rsidR="0049594C" w:rsidRPr="0049594C" w:rsidRDefault="0049594C" w:rsidP="0049594C">
      <w:pPr>
        <w:adjustRightInd w:val="0"/>
        <w:ind w:firstLine="540"/>
        <w:jc w:val="both"/>
        <w:outlineLvl w:val="1"/>
        <w:rPr>
          <w:sz w:val="24"/>
          <w:szCs w:val="24"/>
        </w:rPr>
      </w:pPr>
      <w:r w:rsidRPr="0049594C">
        <w:rPr>
          <w:sz w:val="24"/>
          <w:szCs w:val="24"/>
        </w:rPr>
        <w:t>- Повышение деловой и инвестиционной активности предприятий субъектов малого и среднего бизнеса;</w:t>
      </w:r>
    </w:p>
    <w:p w:rsidR="0049594C" w:rsidRPr="0049594C" w:rsidRDefault="0049594C" w:rsidP="0049594C">
      <w:pPr>
        <w:adjustRightInd w:val="0"/>
        <w:ind w:firstLine="540"/>
        <w:jc w:val="both"/>
        <w:outlineLvl w:val="1"/>
        <w:rPr>
          <w:sz w:val="24"/>
          <w:szCs w:val="24"/>
        </w:rPr>
      </w:pPr>
      <w:r w:rsidRPr="0049594C">
        <w:rPr>
          <w:sz w:val="24"/>
          <w:szCs w:val="24"/>
        </w:rPr>
        <w:t>- Создание условий для увеличения занятости населения.</w:t>
      </w:r>
    </w:p>
    <w:p w:rsidR="0049594C" w:rsidRPr="0049594C" w:rsidRDefault="0049594C" w:rsidP="0049594C">
      <w:pPr>
        <w:adjustRightInd w:val="0"/>
        <w:ind w:firstLine="540"/>
        <w:jc w:val="both"/>
        <w:outlineLvl w:val="1"/>
        <w:rPr>
          <w:sz w:val="24"/>
          <w:szCs w:val="24"/>
        </w:rPr>
      </w:pPr>
      <w:r w:rsidRPr="0049594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9594C" w:rsidRDefault="0049594C" w:rsidP="0049594C">
      <w:pPr>
        <w:adjustRightInd w:val="0"/>
        <w:ind w:firstLine="540"/>
        <w:jc w:val="both"/>
        <w:outlineLvl w:val="1"/>
        <w:rPr>
          <w:sz w:val="24"/>
          <w:szCs w:val="24"/>
        </w:rPr>
      </w:pPr>
      <w:r w:rsidRPr="0049594C">
        <w:rPr>
          <w:sz w:val="24"/>
          <w:szCs w:val="24"/>
        </w:rPr>
        <w:t>- Привлечение субъектов малого и среднего предпринимательства для выполнения муниципального заказа. </w:t>
      </w:r>
    </w:p>
    <w:p w:rsidR="0049594C" w:rsidRPr="0049594C" w:rsidRDefault="0049594C" w:rsidP="0049594C">
      <w:pPr>
        <w:adjustRightInd w:val="0"/>
        <w:ind w:firstLine="540"/>
        <w:jc w:val="both"/>
        <w:outlineLvl w:val="1"/>
        <w:rPr>
          <w:sz w:val="24"/>
          <w:szCs w:val="24"/>
        </w:rPr>
      </w:pPr>
    </w:p>
    <w:p w:rsidR="00A934E8" w:rsidRPr="0049594C" w:rsidRDefault="00A934E8" w:rsidP="0049594C">
      <w:pPr>
        <w:tabs>
          <w:tab w:val="left" w:pos="993"/>
        </w:tabs>
        <w:ind w:firstLine="709"/>
        <w:contextualSpacing/>
        <w:jc w:val="both"/>
        <w:rPr>
          <w:sz w:val="24"/>
          <w:szCs w:val="24"/>
          <w:u w:val="single"/>
        </w:rPr>
      </w:pPr>
      <w:r w:rsidRPr="0049594C">
        <w:rPr>
          <w:sz w:val="24"/>
          <w:szCs w:val="24"/>
          <w:u w:val="single"/>
        </w:rPr>
        <w:t>Ожидаемый результат:</w:t>
      </w:r>
    </w:p>
    <w:p w:rsidR="0049594C" w:rsidRPr="0049594C" w:rsidRDefault="0049594C" w:rsidP="0049594C">
      <w:pPr>
        <w:adjustRightInd w:val="0"/>
        <w:ind w:firstLine="540"/>
        <w:jc w:val="both"/>
        <w:outlineLvl w:val="1"/>
        <w:rPr>
          <w:sz w:val="24"/>
          <w:szCs w:val="24"/>
        </w:rPr>
      </w:pPr>
      <w:r w:rsidRPr="0049594C">
        <w:rPr>
          <w:sz w:val="24"/>
          <w:szCs w:val="24"/>
        </w:rPr>
        <w:t>- увеличение количества субъектов малого и среднего предпринимательства на территории Саралинского сельсовета;</w:t>
      </w:r>
    </w:p>
    <w:p w:rsidR="0049594C" w:rsidRPr="0049594C" w:rsidRDefault="0049594C" w:rsidP="0049594C">
      <w:pPr>
        <w:adjustRightInd w:val="0"/>
        <w:ind w:firstLine="540"/>
        <w:jc w:val="both"/>
        <w:outlineLvl w:val="1"/>
        <w:rPr>
          <w:sz w:val="24"/>
          <w:szCs w:val="24"/>
        </w:rPr>
      </w:pPr>
      <w:r w:rsidRPr="0049594C">
        <w:rPr>
          <w:sz w:val="24"/>
          <w:szCs w:val="24"/>
        </w:rPr>
        <w:t xml:space="preserve">- увеличение </w:t>
      </w:r>
      <w:r w:rsidR="006D750F" w:rsidRPr="0049594C">
        <w:rPr>
          <w:sz w:val="24"/>
          <w:szCs w:val="24"/>
        </w:rPr>
        <w:t>объемов,</w:t>
      </w:r>
      <w:r w:rsidRPr="0049594C">
        <w:rPr>
          <w:sz w:val="24"/>
          <w:szCs w:val="24"/>
        </w:rPr>
        <w:t xml:space="preserve"> производимых субъектами малого и среднего предпринимательства товаров (работ, услуг);</w:t>
      </w:r>
    </w:p>
    <w:p w:rsidR="0049594C" w:rsidRPr="0049594C" w:rsidRDefault="0049594C" w:rsidP="0049594C">
      <w:pPr>
        <w:adjustRightInd w:val="0"/>
        <w:ind w:firstLine="540"/>
        <w:jc w:val="both"/>
        <w:outlineLvl w:val="1"/>
        <w:rPr>
          <w:sz w:val="24"/>
          <w:szCs w:val="24"/>
        </w:rPr>
      </w:pPr>
      <w:r w:rsidRPr="0049594C">
        <w:rPr>
          <w:sz w:val="24"/>
          <w:szCs w:val="24"/>
        </w:rPr>
        <w:t>- увеличение объемов инвестиций, направляемых субъектами малого и среднего предпринимательства в основной капитал;</w:t>
      </w:r>
    </w:p>
    <w:p w:rsidR="0049594C" w:rsidRPr="0049594C" w:rsidRDefault="0049594C" w:rsidP="0049594C">
      <w:pPr>
        <w:adjustRightInd w:val="0"/>
        <w:ind w:firstLine="540"/>
        <w:jc w:val="both"/>
        <w:outlineLvl w:val="1"/>
        <w:rPr>
          <w:sz w:val="24"/>
          <w:szCs w:val="24"/>
        </w:rPr>
      </w:pPr>
      <w:r w:rsidRPr="0049594C">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49594C" w:rsidRPr="0049594C" w:rsidRDefault="0049594C" w:rsidP="0049594C">
      <w:pPr>
        <w:adjustRightInd w:val="0"/>
        <w:ind w:firstLine="540"/>
        <w:jc w:val="both"/>
        <w:outlineLvl w:val="1"/>
        <w:rPr>
          <w:sz w:val="24"/>
          <w:szCs w:val="24"/>
        </w:rPr>
      </w:pPr>
      <w:r w:rsidRPr="0049594C">
        <w:rPr>
          <w:sz w:val="24"/>
          <w:szCs w:val="24"/>
        </w:rPr>
        <w:t>- оказание муниципальной поддержки субъектов малого и среднего предпринимательства;</w:t>
      </w:r>
    </w:p>
    <w:p w:rsidR="0049594C" w:rsidRPr="0049594C" w:rsidRDefault="0049594C" w:rsidP="0049594C">
      <w:pPr>
        <w:adjustRightInd w:val="0"/>
        <w:ind w:firstLine="540"/>
        <w:jc w:val="both"/>
        <w:outlineLvl w:val="1"/>
        <w:rPr>
          <w:sz w:val="24"/>
          <w:szCs w:val="24"/>
        </w:rPr>
      </w:pPr>
      <w:r w:rsidRPr="0049594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9594C" w:rsidRPr="0049594C" w:rsidRDefault="0049594C" w:rsidP="0049594C">
      <w:pPr>
        <w:adjustRightInd w:val="0"/>
        <w:ind w:firstLine="540"/>
        <w:jc w:val="both"/>
        <w:outlineLvl w:val="1"/>
        <w:rPr>
          <w:sz w:val="24"/>
          <w:szCs w:val="24"/>
        </w:rPr>
      </w:pPr>
      <w:r w:rsidRPr="0049594C">
        <w:rPr>
          <w:sz w:val="24"/>
          <w:szCs w:val="24"/>
        </w:rPr>
        <w:t xml:space="preserve">- увеличение налоговых поступлений в бюджет Саралинского сельсовета от деятельности субъектов малого и среднего предпринимательства </w:t>
      </w:r>
    </w:p>
    <w:p w:rsidR="0049594C" w:rsidRPr="0049594C" w:rsidRDefault="0049594C" w:rsidP="0049594C">
      <w:pPr>
        <w:adjustRightInd w:val="0"/>
        <w:ind w:firstLine="540"/>
        <w:jc w:val="both"/>
        <w:outlineLvl w:val="1"/>
        <w:rPr>
          <w:sz w:val="24"/>
          <w:szCs w:val="24"/>
        </w:rPr>
      </w:pPr>
      <w:r w:rsidRPr="0049594C">
        <w:rPr>
          <w:sz w:val="24"/>
          <w:szCs w:val="24"/>
        </w:rPr>
        <w:t>- снижение уровня безработицы;</w:t>
      </w:r>
    </w:p>
    <w:p w:rsidR="0049594C" w:rsidRPr="0049594C" w:rsidRDefault="0049594C" w:rsidP="0049594C">
      <w:pPr>
        <w:adjustRightInd w:val="0"/>
        <w:ind w:firstLine="540"/>
        <w:jc w:val="both"/>
        <w:outlineLvl w:val="1"/>
        <w:rPr>
          <w:sz w:val="24"/>
          <w:szCs w:val="24"/>
        </w:rPr>
      </w:pPr>
      <w:r w:rsidRPr="0049594C">
        <w:rPr>
          <w:sz w:val="24"/>
          <w:szCs w:val="24"/>
        </w:rPr>
        <w:t>- увеличение числа работающих на предприятиях и в организациях на территории Саралинского сельсовета;</w:t>
      </w:r>
    </w:p>
    <w:p w:rsidR="0049594C" w:rsidRPr="0049594C" w:rsidRDefault="0049594C" w:rsidP="0049594C">
      <w:pPr>
        <w:adjustRightInd w:val="0"/>
        <w:ind w:firstLine="540"/>
        <w:jc w:val="both"/>
        <w:outlineLvl w:val="1"/>
        <w:rPr>
          <w:sz w:val="24"/>
          <w:szCs w:val="24"/>
        </w:rPr>
      </w:pPr>
      <w:r w:rsidRPr="0049594C">
        <w:rPr>
          <w:sz w:val="24"/>
          <w:szCs w:val="24"/>
        </w:rPr>
        <w:t>- устранение административных барьеров в развитии субъектов малого и среднего предпринимательства на территории Саралинского сельсовета;</w:t>
      </w:r>
    </w:p>
    <w:p w:rsidR="0049594C" w:rsidRPr="0049594C" w:rsidRDefault="0049594C" w:rsidP="0049594C">
      <w:pPr>
        <w:adjustRightInd w:val="0"/>
        <w:ind w:firstLine="540"/>
        <w:jc w:val="both"/>
        <w:outlineLvl w:val="1"/>
        <w:rPr>
          <w:sz w:val="24"/>
          <w:szCs w:val="24"/>
        </w:rPr>
      </w:pPr>
      <w:r w:rsidRPr="0049594C">
        <w:rPr>
          <w:sz w:val="24"/>
          <w:szCs w:val="24"/>
        </w:rPr>
        <w:t>- получение социально-этического эффекта – укрепление доверия к власти, развитие деловых взаимоотношений между </w:t>
      </w:r>
      <w:bookmarkStart w:id="1" w:name="Bookmark"/>
      <w:r w:rsidRPr="0049594C">
        <w:rPr>
          <w:sz w:val="24"/>
          <w:szCs w:val="24"/>
        </w:rPr>
        <w:t>субъектами малого и среднего предпринимательства</w:t>
      </w:r>
      <w:bookmarkEnd w:id="1"/>
      <w:r w:rsidRPr="0049594C">
        <w:rPr>
          <w:sz w:val="24"/>
          <w:szCs w:val="24"/>
        </w:rPr>
        <w:t xml:space="preserve"> и </w:t>
      </w:r>
      <w:r w:rsidRPr="0049594C">
        <w:rPr>
          <w:sz w:val="24"/>
          <w:szCs w:val="24"/>
        </w:rPr>
        <w:lastRenderedPageBreak/>
        <w:t>органами местного самоуправления Саралинского сельсовета;</w:t>
      </w:r>
    </w:p>
    <w:p w:rsidR="005704E2" w:rsidRDefault="0049594C" w:rsidP="0049594C">
      <w:pPr>
        <w:adjustRightInd w:val="0"/>
        <w:ind w:firstLine="540"/>
        <w:jc w:val="both"/>
        <w:outlineLvl w:val="1"/>
        <w:rPr>
          <w:sz w:val="24"/>
          <w:szCs w:val="24"/>
        </w:rPr>
      </w:pPr>
      <w:r w:rsidRPr="0049594C">
        <w:rPr>
          <w:sz w:val="24"/>
          <w:szCs w:val="24"/>
        </w:rPr>
        <w:t>- укрепление позиций в бизнесе субъектов малого и среднего предпринимательства.</w:t>
      </w:r>
    </w:p>
    <w:p w:rsidR="0049594C" w:rsidRDefault="0049594C" w:rsidP="0049594C">
      <w:pPr>
        <w:adjustRightInd w:val="0"/>
        <w:ind w:firstLine="540"/>
        <w:jc w:val="both"/>
        <w:outlineLvl w:val="1"/>
        <w:rPr>
          <w:sz w:val="24"/>
          <w:szCs w:val="24"/>
        </w:rPr>
      </w:pPr>
    </w:p>
    <w:p w:rsidR="0049594C" w:rsidRPr="005704E2" w:rsidRDefault="0049594C" w:rsidP="0049594C">
      <w:pPr>
        <w:adjustRightInd w:val="0"/>
        <w:ind w:firstLine="540"/>
        <w:jc w:val="both"/>
        <w:outlineLvl w:val="1"/>
        <w:rPr>
          <w:sz w:val="24"/>
          <w:szCs w:val="24"/>
        </w:rPr>
      </w:pPr>
    </w:p>
    <w:p w:rsidR="00A934E8" w:rsidRPr="005704E2" w:rsidRDefault="00A934E8" w:rsidP="00A934E8">
      <w:pPr>
        <w:tabs>
          <w:tab w:val="left" w:pos="993"/>
        </w:tabs>
        <w:ind w:firstLine="709"/>
        <w:contextualSpacing/>
        <w:jc w:val="both"/>
        <w:rPr>
          <w:b/>
          <w:i/>
          <w:sz w:val="24"/>
          <w:szCs w:val="24"/>
        </w:rPr>
      </w:pPr>
      <w:r w:rsidRPr="005704E2">
        <w:rPr>
          <w:b/>
          <w:i/>
          <w:sz w:val="24"/>
          <w:szCs w:val="24"/>
        </w:rPr>
        <w:t xml:space="preserve">Программа </w:t>
      </w:r>
      <w:r w:rsidR="002A2412" w:rsidRPr="002A2412">
        <w:rPr>
          <w:b/>
          <w:i/>
          <w:sz w:val="24"/>
          <w:szCs w:val="24"/>
        </w:rPr>
        <w:t>программу «О привлечении граждан и их объединения к участию в обеспечении охраны общественного порядка (О добровольной народной дружине) на территории Саралинского сельсовета»</w:t>
      </w:r>
    </w:p>
    <w:p w:rsidR="00A934E8" w:rsidRPr="002A2412" w:rsidRDefault="00A934E8" w:rsidP="00A934E8">
      <w:pPr>
        <w:ind w:firstLine="709"/>
        <w:contextualSpacing/>
        <w:jc w:val="both"/>
        <w:rPr>
          <w:sz w:val="24"/>
          <w:szCs w:val="24"/>
          <w:u w:val="single"/>
        </w:rPr>
      </w:pPr>
      <w:r w:rsidRPr="002A2412">
        <w:rPr>
          <w:sz w:val="24"/>
          <w:szCs w:val="24"/>
          <w:u w:val="single"/>
        </w:rPr>
        <w:t xml:space="preserve">Цель: </w:t>
      </w:r>
    </w:p>
    <w:p w:rsidR="00A934E8" w:rsidRDefault="005704E2" w:rsidP="002A2412">
      <w:pPr>
        <w:pStyle w:val="af8"/>
        <w:spacing w:before="0" w:beforeAutospacing="0" w:after="0" w:afterAutospacing="0"/>
        <w:ind w:firstLine="708"/>
        <w:jc w:val="both"/>
      </w:pPr>
      <w:r w:rsidRPr="005704E2">
        <w:t xml:space="preserve">– </w:t>
      </w:r>
      <w:r w:rsidR="002A2412" w:rsidRPr="004116BA">
        <w:t>Развитие систем оказания содействия ор</w:t>
      </w:r>
      <w:r w:rsidR="002A2412">
        <w:t xml:space="preserve">ганам местного самоуправления, </w:t>
      </w:r>
      <w:r w:rsidR="002A2412" w:rsidRPr="004116BA">
        <w:t>правоохранительным органам, по обеспечению правопорядка, защите личности, общества и государства от противоправных посягательств.</w:t>
      </w:r>
    </w:p>
    <w:p w:rsidR="002A2412" w:rsidRPr="00352AEA" w:rsidRDefault="002A2412" w:rsidP="002A2412">
      <w:pPr>
        <w:pStyle w:val="af8"/>
        <w:spacing w:before="0" w:beforeAutospacing="0" w:after="0" w:afterAutospacing="0"/>
        <w:ind w:firstLine="708"/>
        <w:jc w:val="both"/>
      </w:pPr>
    </w:p>
    <w:p w:rsidR="00A934E8" w:rsidRPr="002A2412" w:rsidRDefault="00A934E8" w:rsidP="00A934E8">
      <w:pPr>
        <w:tabs>
          <w:tab w:val="left" w:pos="993"/>
        </w:tabs>
        <w:ind w:firstLine="709"/>
        <w:contextualSpacing/>
        <w:jc w:val="both"/>
        <w:rPr>
          <w:sz w:val="24"/>
          <w:szCs w:val="24"/>
          <w:u w:val="single"/>
        </w:rPr>
      </w:pPr>
      <w:r w:rsidRPr="002A2412">
        <w:rPr>
          <w:sz w:val="24"/>
          <w:szCs w:val="24"/>
          <w:u w:val="single"/>
        </w:rPr>
        <w:t>Задачи:</w:t>
      </w:r>
    </w:p>
    <w:p w:rsidR="002A2412" w:rsidRDefault="002A2412" w:rsidP="002A2412">
      <w:pPr>
        <w:adjustRightInd w:val="0"/>
        <w:ind w:firstLine="540"/>
        <w:jc w:val="both"/>
        <w:outlineLvl w:val="1"/>
        <w:rPr>
          <w:sz w:val="24"/>
          <w:szCs w:val="24"/>
        </w:rPr>
      </w:pPr>
      <w:r w:rsidRPr="002A2412">
        <w:rPr>
          <w:sz w:val="24"/>
          <w:szCs w:val="24"/>
        </w:rPr>
        <w:t>- Создание механизма, обеспечивающего эффективное функционирование системы безопасности граждан и охраны общественного порядка</w:t>
      </w:r>
      <w:r>
        <w:rPr>
          <w:sz w:val="24"/>
          <w:szCs w:val="24"/>
        </w:rPr>
        <w:t>.</w:t>
      </w:r>
    </w:p>
    <w:p w:rsidR="002A2412" w:rsidRDefault="002A2412" w:rsidP="00A934E8">
      <w:pPr>
        <w:tabs>
          <w:tab w:val="left" w:pos="993"/>
        </w:tabs>
        <w:ind w:firstLine="709"/>
        <w:contextualSpacing/>
        <w:jc w:val="both"/>
        <w:rPr>
          <w:sz w:val="24"/>
          <w:szCs w:val="24"/>
        </w:rPr>
      </w:pPr>
    </w:p>
    <w:p w:rsidR="00A934E8" w:rsidRPr="002A2412" w:rsidRDefault="00A934E8" w:rsidP="00A934E8">
      <w:pPr>
        <w:tabs>
          <w:tab w:val="left" w:pos="993"/>
        </w:tabs>
        <w:ind w:firstLine="709"/>
        <w:contextualSpacing/>
        <w:jc w:val="both"/>
        <w:rPr>
          <w:sz w:val="24"/>
          <w:szCs w:val="24"/>
          <w:u w:val="single"/>
        </w:rPr>
      </w:pPr>
      <w:r w:rsidRPr="002A2412">
        <w:rPr>
          <w:sz w:val="24"/>
          <w:szCs w:val="24"/>
          <w:u w:val="single"/>
        </w:rPr>
        <w:t>Ожидаемый результат:</w:t>
      </w:r>
    </w:p>
    <w:p w:rsidR="002A2412" w:rsidRPr="002A2412" w:rsidRDefault="002A2412" w:rsidP="002A2412">
      <w:pPr>
        <w:adjustRightInd w:val="0"/>
        <w:ind w:firstLine="540"/>
        <w:jc w:val="both"/>
        <w:outlineLvl w:val="1"/>
        <w:rPr>
          <w:sz w:val="24"/>
          <w:szCs w:val="24"/>
        </w:rPr>
      </w:pPr>
      <w:r w:rsidRPr="002A2412">
        <w:rPr>
          <w:sz w:val="24"/>
          <w:szCs w:val="24"/>
        </w:rPr>
        <w:t>- снижение уровня правонарушений;</w:t>
      </w:r>
    </w:p>
    <w:p w:rsidR="002A2412" w:rsidRPr="002A2412" w:rsidRDefault="002A2412" w:rsidP="002A2412">
      <w:pPr>
        <w:adjustRightInd w:val="0"/>
        <w:ind w:firstLine="540"/>
        <w:jc w:val="both"/>
        <w:outlineLvl w:val="1"/>
        <w:rPr>
          <w:sz w:val="24"/>
          <w:szCs w:val="24"/>
        </w:rPr>
      </w:pPr>
      <w:r w:rsidRPr="002A2412">
        <w:rPr>
          <w:sz w:val="24"/>
          <w:szCs w:val="24"/>
        </w:rPr>
        <w:t xml:space="preserve">- улучшение положения в области общественной безопасности; </w:t>
      </w:r>
    </w:p>
    <w:p w:rsidR="002A2412" w:rsidRPr="002A2412" w:rsidRDefault="002A2412" w:rsidP="002A2412">
      <w:pPr>
        <w:adjustRightInd w:val="0"/>
        <w:ind w:firstLine="540"/>
        <w:jc w:val="both"/>
        <w:outlineLvl w:val="1"/>
        <w:rPr>
          <w:sz w:val="24"/>
          <w:szCs w:val="24"/>
        </w:rPr>
      </w:pPr>
      <w:r w:rsidRPr="002A2412">
        <w:rPr>
          <w:sz w:val="24"/>
          <w:szCs w:val="24"/>
        </w:rPr>
        <w:t xml:space="preserve">- увеличение раскрытия преступлений; </w:t>
      </w:r>
    </w:p>
    <w:p w:rsidR="005704E2" w:rsidRDefault="002A2412" w:rsidP="002A2412">
      <w:pPr>
        <w:adjustRightInd w:val="0"/>
        <w:ind w:firstLine="540"/>
        <w:jc w:val="both"/>
        <w:outlineLvl w:val="1"/>
        <w:rPr>
          <w:sz w:val="24"/>
          <w:szCs w:val="24"/>
        </w:rPr>
      </w:pPr>
      <w:r w:rsidRPr="002A2412">
        <w:rPr>
          <w:sz w:val="24"/>
          <w:szCs w:val="24"/>
        </w:rPr>
        <w:t>- формирование у населения у</w:t>
      </w:r>
      <w:r>
        <w:rPr>
          <w:sz w:val="24"/>
          <w:szCs w:val="24"/>
        </w:rPr>
        <w:t>важительного отношения к закону.</w:t>
      </w:r>
    </w:p>
    <w:p w:rsidR="002A2412" w:rsidRPr="002A2412" w:rsidRDefault="002A2412" w:rsidP="002A2412">
      <w:pPr>
        <w:adjustRightInd w:val="0"/>
        <w:ind w:firstLine="540"/>
        <w:jc w:val="both"/>
        <w:outlineLvl w:val="1"/>
        <w:rPr>
          <w:sz w:val="24"/>
          <w:szCs w:val="24"/>
        </w:rPr>
      </w:pPr>
    </w:p>
    <w:p w:rsidR="003D1146" w:rsidRPr="003D1146" w:rsidRDefault="00A934E8" w:rsidP="003D1146">
      <w:pPr>
        <w:jc w:val="center"/>
        <w:rPr>
          <w:b/>
          <w:i/>
          <w:sz w:val="24"/>
          <w:szCs w:val="24"/>
        </w:rPr>
      </w:pPr>
      <w:r w:rsidRPr="005704E2">
        <w:rPr>
          <w:b/>
          <w:i/>
          <w:sz w:val="24"/>
          <w:szCs w:val="24"/>
        </w:rPr>
        <w:t xml:space="preserve">Программа </w:t>
      </w:r>
      <w:r w:rsidR="003D1146" w:rsidRPr="003D1146">
        <w:rPr>
          <w:b/>
          <w:i/>
          <w:sz w:val="24"/>
          <w:szCs w:val="24"/>
        </w:rPr>
        <w:t>«Сохранение и развитие культуры администрации Саралинского сельсовета»</w:t>
      </w:r>
    </w:p>
    <w:p w:rsidR="00A934E8" w:rsidRPr="003D1146" w:rsidRDefault="00A934E8" w:rsidP="003D1146">
      <w:pPr>
        <w:tabs>
          <w:tab w:val="left" w:pos="993"/>
        </w:tabs>
        <w:ind w:firstLine="709"/>
        <w:contextualSpacing/>
        <w:jc w:val="both"/>
        <w:rPr>
          <w:sz w:val="24"/>
          <w:szCs w:val="24"/>
          <w:u w:val="single"/>
        </w:rPr>
      </w:pPr>
      <w:r w:rsidRPr="003D1146">
        <w:rPr>
          <w:sz w:val="24"/>
          <w:szCs w:val="24"/>
          <w:u w:val="single"/>
        </w:rPr>
        <w:t xml:space="preserve">Цель: </w:t>
      </w:r>
    </w:p>
    <w:p w:rsidR="003D1146" w:rsidRPr="003D1146" w:rsidRDefault="003D1146" w:rsidP="003D1146">
      <w:pPr>
        <w:adjustRightInd w:val="0"/>
        <w:ind w:firstLine="540"/>
        <w:jc w:val="both"/>
        <w:outlineLvl w:val="1"/>
        <w:rPr>
          <w:sz w:val="24"/>
          <w:szCs w:val="24"/>
        </w:rPr>
      </w:pPr>
      <w:r w:rsidRPr="003D1146">
        <w:rPr>
          <w:sz w:val="24"/>
          <w:szCs w:val="24"/>
        </w:rPr>
        <w:t>- формирование единого культурного пространства на территории сельского поселения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w:t>
      </w:r>
    </w:p>
    <w:p w:rsidR="003D1146" w:rsidRPr="003D1146" w:rsidRDefault="003D1146" w:rsidP="003D1146">
      <w:pPr>
        <w:adjustRightInd w:val="0"/>
        <w:ind w:firstLine="540"/>
        <w:jc w:val="both"/>
        <w:outlineLvl w:val="1"/>
        <w:rPr>
          <w:sz w:val="24"/>
          <w:szCs w:val="24"/>
        </w:rPr>
      </w:pPr>
      <w:r w:rsidRPr="003D1146">
        <w:rPr>
          <w:sz w:val="24"/>
          <w:szCs w:val="24"/>
        </w:rPr>
        <w:t>- укрепление материально технической базы КУК «Саралинский СДК» пре</w:t>
      </w:r>
      <w:r>
        <w:rPr>
          <w:sz w:val="24"/>
          <w:szCs w:val="24"/>
        </w:rPr>
        <w:t>дметами длительного пользования.</w:t>
      </w:r>
    </w:p>
    <w:p w:rsidR="00A934E8" w:rsidRPr="003D1146" w:rsidRDefault="00A934E8" w:rsidP="00A934E8">
      <w:pPr>
        <w:tabs>
          <w:tab w:val="left" w:pos="993"/>
        </w:tabs>
        <w:ind w:firstLine="709"/>
        <w:contextualSpacing/>
        <w:jc w:val="both"/>
        <w:rPr>
          <w:sz w:val="24"/>
          <w:szCs w:val="24"/>
          <w:u w:val="single"/>
        </w:rPr>
      </w:pPr>
      <w:r w:rsidRPr="003D1146">
        <w:rPr>
          <w:sz w:val="24"/>
          <w:szCs w:val="24"/>
          <w:u w:val="single"/>
        </w:rPr>
        <w:t>Ожидаемый результат:</w:t>
      </w:r>
    </w:p>
    <w:p w:rsidR="003D1146" w:rsidRPr="003D1146" w:rsidRDefault="003D1146" w:rsidP="003D1146">
      <w:pPr>
        <w:adjustRightInd w:val="0"/>
        <w:ind w:firstLine="540"/>
        <w:jc w:val="both"/>
        <w:outlineLvl w:val="1"/>
        <w:rPr>
          <w:sz w:val="24"/>
          <w:szCs w:val="24"/>
        </w:rPr>
      </w:pPr>
      <w:r>
        <w:rPr>
          <w:sz w:val="24"/>
          <w:szCs w:val="24"/>
        </w:rPr>
        <w:t xml:space="preserve">- </w:t>
      </w:r>
      <w:r w:rsidRPr="003D1146">
        <w:rPr>
          <w:sz w:val="24"/>
          <w:szCs w:val="24"/>
        </w:rPr>
        <w:t>безопасность и комфортность условий труда работников культуры;</w:t>
      </w:r>
    </w:p>
    <w:p w:rsidR="003D1146" w:rsidRPr="003D1146" w:rsidRDefault="003D1146" w:rsidP="003D1146">
      <w:pPr>
        <w:adjustRightInd w:val="0"/>
        <w:ind w:firstLine="540"/>
        <w:jc w:val="both"/>
        <w:outlineLvl w:val="1"/>
        <w:rPr>
          <w:sz w:val="24"/>
          <w:szCs w:val="24"/>
        </w:rPr>
      </w:pPr>
      <w:r w:rsidRPr="003D1146">
        <w:rPr>
          <w:sz w:val="24"/>
          <w:szCs w:val="24"/>
        </w:rPr>
        <w:t>- улучшение качества проводимых мероприятий</w:t>
      </w:r>
    </w:p>
    <w:p w:rsidR="00A934E8" w:rsidRPr="00352AEA" w:rsidRDefault="00A934E8" w:rsidP="00A934E8">
      <w:pPr>
        <w:tabs>
          <w:tab w:val="left" w:pos="993"/>
        </w:tabs>
        <w:ind w:firstLine="709"/>
        <w:contextualSpacing/>
        <w:jc w:val="both"/>
        <w:rPr>
          <w:i/>
          <w:sz w:val="24"/>
          <w:szCs w:val="24"/>
        </w:rPr>
      </w:pPr>
    </w:p>
    <w:p w:rsidR="00A934E8" w:rsidRDefault="003D1146" w:rsidP="003D1146">
      <w:pPr>
        <w:jc w:val="center"/>
        <w:rPr>
          <w:b/>
          <w:i/>
          <w:sz w:val="24"/>
          <w:szCs w:val="24"/>
        </w:rPr>
      </w:pPr>
      <w:r>
        <w:rPr>
          <w:b/>
          <w:i/>
          <w:sz w:val="24"/>
          <w:szCs w:val="24"/>
        </w:rPr>
        <w:t xml:space="preserve">Программа </w:t>
      </w:r>
      <w:r w:rsidRPr="003D1146">
        <w:rPr>
          <w:b/>
          <w:i/>
          <w:sz w:val="24"/>
          <w:szCs w:val="24"/>
        </w:rPr>
        <w:t>«Пожарная безопасность и защита населения и территории муниципального образования Саралинский сел</w:t>
      </w:r>
      <w:r>
        <w:rPr>
          <w:b/>
          <w:i/>
          <w:sz w:val="24"/>
          <w:szCs w:val="24"/>
        </w:rPr>
        <w:t>ьсовет от чрезвычайных ситуаций»</w:t>
      </w:r>
    </w:p>
    <w:p w:rsidR="005B3E8B" w:rsidRPr="00FC6971" w:rsidRDefault="005B3E8B" w:rsidP="003D1146">
      <w:pPr>
        <w:jc w:val="center"/>
        <w:rPr>
          <w:b/>
          <w:i/>
          <w:sz w:val="24"/>
          <w:szCs w:val="24"/>
        </w:rPr>
      </w:pPr>
    </w:p>
    <w:p w:rsidR="00A934E8" w:rsidRPr="005B3E8B" w:rsidRDefault="00A934E8" w:rsidP="00A934E8">
      <w:pPr>
        <w:ind w:firstLine="709"/>
        <w:contextualSpacing/>
        <w:jc w:val="both"/>
        <w:rPr>
          <w:sz w:val="24"/>
          <w:szCs w:val="24"/>
          <w:u w:val="single"/>
        </w:rPr>
      </w:pPr>
      <w:r w:rsidRPr="005B3E8B">
        <w:rPr>
          <w:sz w:val="24"/>
          <w:szCs w:val="24"/>
          <w:u w:val="single"/>
        </w:rPr>
        <w:t xml:space="preserve">Цель: </w:t>
      </w:r>
    </w:p>
    <w:p w:rsidR="003D1146" w:rsidRDefault="003D1146" w:rsidP="005B3E8B">
      <w:pPr>
        <w:adjustRightInd w:val="0"/>
        <w:ind w:firstLine="540"/>
        <w:jc w:val="both"/>
        <w:outlineLvl w:val="1"/>
        <w:rPr>
          <w:sz w:val="24"/>
          <w:szCs w:val="24"/>
        </w:rPr>
      </w:pPr>
      <w:r w:rsidRPr="005B3E8B">
        <w:rPr>
          <w:sz w:val="24"/>
          <w:szCs w:val="24"/>
        </w:rPr>
        <w:t>- снижение риска пожаров до социально приемлемого уровня, сокращение числа погибших и получивших травмы в результате пожаров людей</w:t>
      </w:r>
      <w:r w:rsidRPr="00FC6971">
        <w:rPr>
          <w:sz w:val="24"/>
          <w:szCs w:val="24"/>
        </w:rPr>
        <w:t xml:space="preserve"> </w:t>
      </w:r>
    </w:p>
    <w:p w:rsidR="00A934E8" w:rsidRPr="005B3E8B" w:rsidRDefault="00A934E8" w:rsidP="00FC6971">
      <w:pPr>
        <w:tabs>
          <w:tab w:val="left" w:pos="993"/>
        </w:tabs>
        <w:ind w:firstLine="709"/>
        <w:contextualSpacing/>
        <w:jc w:val="both"/>
        <w:rPr>
          <w:sz w:val="24"/>
          <w:szCs w:val="24"/>
          <w:u w:val="single"/>
        </w:rPr>
      </w:pPr>
      <w:r w:rsidRPr="005B3E8B">
        <w:rPr>
          <w:sz w:val="24"/>
          <w:szCs w:val="24"/>
          <w:u w:val="single"/>
        </w:rPr>
        <w:t>Задачи:</w:t>
      </w:r>
    </w:p>
    <w:p w:rsidR="005B3E8B" w:rsidRDefault="005B3E8B" w:rsidP="005B3E8B">
      <w:pPr>
        <w:adjustRightInd w:val="0"/>
        <w:ind w:firstLine="540"/>
        <w:jc w:val="both"/>
        <w:outlineLvl w:val="1"/>
        <w:rPr>
          <w:sz w:val="24"/>
          <w:szCs w:val="24"/>
        </w:rPr>
      </w:pPr>
      <w:r w:rsidRPr="005B3E8B">
        <w:rPr>
          <w:sz w:val="24"/>
          <w:szCs w:val="24"/>
        </w:rPr>
        <w:t>- оснащение объектов с массовым пребыванием людей новыми средствами спасения и пожаротушения, обнаружения пожаров и оповещения людей</w:t>
      </w:r>
      <w:r w:rsidRPr="00FC6971">
        <w:rPr>
          <w:sz w:val="24"/>
          <w:szCs w:val="24"/>
        </w:rPr>
        <w:t xml:space="preserve"> </w:t>
      </w:r>
    </w:p>
    <w:p w:rsidR="00A934E8" w:rsidRPr="005B3E8B" w:rsidRDefault="00A934E8" w:rsidP="00FC6971">
      <w:pPr>
        <w:tabs>
          <w:tab w:val="left" w:pos="993"/>
        </w:tabs>
        <w:ind w:firstLine="709"/>
        <w:contextualSpacing/>
        <w:jc w:val="both"/>
        <w:rPr>
          <w:sz w:val="24"/>
          <w:szCs w:val="24"/>
          <w:u w:val="single"/>
        </w:rPr>
      </w:pPr>
      <w:r w:rsidRPr="005B3E8B">
        <w:rPr>
          <w:sz w:val="24"/>
          <w:szCs w:val="24"/>
          <w:u w:val="single"/>
        </w:rPr>
        <w:t>Ожидаемый результат:</w:t>
      </w:r>
    </w:p>
    <w:p w:rsidR="005B3E8B" w:rsidRPr="005B3E8B" w:rsidRDefault="005B3E8B" w:rsidP="005B3E8B">
      <w:pPr>
        <w:adjustRightInd w:val="0"/>
        <w:ind w:firstLine="540"/>
        <w:jc w:val="both"/>
        <w:outlineLvl w:val="1"/>
        <w:rPr>
          <w:sz w:val="24"/>
          <w:szCs w:val="24"/>
        </w:rPr>
      </w:pPr>
      <w:r w:rsidRPr="005B3E8B">
        <w:rPr>
          <w:sz w:val="24"/>
          <w:szCs w:val="24"/>
        </w:rPr>
        <w:t>- снижение основных показателей обстановки, касающейся пожаров, – реализация приоритетных мероприятий по обеспечению пожарной безопасности образовательных учреждений – внедрение передовых инновационных технологий в области обнаружения пожаров и оповещения населения</w:t>
      </w:r>
    </w:p>
    <w:p w:rsidR="005B3E8B" w:rsidRDefault="00FC6971" w:rsidP="00FC6971">
      <w:pPr>
        <w:tabs>
          <w:tab w:val="left" w:pos="993"/>
        </w:tabs>
        <w:ind w:firstLine="709"/>
        <w:contextualSpacing/>
        <w:jc w:val="both"/>
        <w:rPr>
          <w:sz w:val="24"/>
          <w:szCs w:val="24"/>
        </w:rPr>
      </w:pPr>
      <w:r w:rsidRPr="00FC6971">
        <w:rPr>
          <w:sz w:val="24"/>
          <w:szCs w:val="24"/>
        </w:rPr>
        <w:t xml:space="preserve">         </w:t>
      </w:r>
    </w:p>
    <w:p w:rsidR="005B3E8B" w:rsidRDefault="005B3E8B" w:rsidP="00FC6971">
      <w:pPr>
        <w:tabs>
          <w:tab w:val="left" w:pos="993"/>
        </w:tabs>
        <w:ind w:firstLine="709"/>
        <w:contextualSpacing/>
        <w:jc w:val="both"/>
        <w:rPr>
          <w:sz w:val="24"/>
          <w:szCs w:val="24"/>
        </w:rPr>
      </w:pPr>
    </w:p>
    <w:p w:rsidR="005B3E8B" w:rsidRDefault="005B3E8B" w:rsidP="00FC6971">
      <w:pPr>
        <w:tabs>
          <w:tab w:val="left" w:pos="993"/>
        </w:tabs>
        <w:ind w:firstLine="709"/>
        <w:contextualSpacing/>
        <w:jc w:val="both"/>
        <w:rPr>
          <w:sz w:val="24"/>
          <w:szCs w:val="24"/>
        </w:rPr>
      </w:pPr>
    </w:p>
    <w:p w:rsidR="00FC6971" w:rsidRPr="00FC6971" w:rsidRDefault="00FC6971" w:rsidP="005B3E8B">
      <w:pPr>
        <w:tabs>
          <w:tab w:val="left" w:pos="993"/>
        </w:tabs>
        <w:contextualSpacing/>
        <w:jc w:val="both"/>
        <w:rPr>
          <w:i/>
          <w:sz w:val="24"/>
          <w:szCs w:val="24"/>
        </w:rPr>
      </w:pPr>
      <w:r w:rsidRPr="00FC6971">
        <w:rPr>
          <w:sz w:val="24"/>
          <w:szCs w:val="24"/>
        </w:rPr>
        <w:t xml:space="preserve">                                                                                                                                                                                           </w:t>
      </w:r>
    </w:p>
    <w:p w:rsidR="005B3E8B" w:rsidRPr="005B3E8B" w:rsidRDefault="00A934E8" w:rsidP="005B3E8B">
      <w:pPr>
        <w:pStyle w:val="afb"/>
        <w:ind w:firstLine="540"/>
        <w:jc w:val="both"/>
        <w:rPr>
          <w:rFonts w:ascii="Times New Roman" w:hAnsi="Times New Roman"/>
          <w:b/>
          <w:i/>
          <w:sz w:val="24"/>
          <w:szCs w:val="24"/>
          <w:lang w:eastAsia="en-US"/>
        </w:rPr>
      </w:pPr>
      <w:r w:rsidRPr="005B3E8B">
        <w:rPr>
          <w:rFonts w:ascii="Times New Roman" w:hAnsi="Times New Roman"/>
          <w:b/>
          <w:i/>
          <w:sz w:val="24"/>
          <w:szCs w:val="24"/>
          <w:lang w:eastAsia="en-US"/>
        </w:rPr>
        <w:lastRenderedPageBreak/>
        <w:t xml:space="preserve">Программа </w:t>
      </w:r>
      <w:r w:rsidR="005B3E8B" w:rsidRPr="005B3E8B">
        <w:rPr>
          <w:rFonts w:ascii="Times New Roman" w:hAnsi="Times New Roman"/>
          <w:b/>
          <w:i/>
          <w:sz w:val="24"/>
          <w:szCs w:val="24"/>
          <w:lang w:eastAsia="en-US"/>
        </w:rPr>
        <w:t>«Адресная социальная поддержка нетрудоспособного</w:t>
      </w:r>
      <w:r w:rsidR="005B3E8B">
        <w:rPr>
          <w:rFonts w:ascii="Times New Roman" w:hAnsi="Times New Roman"/>
          <w:b/>
          <w:i/>
          <w:sz w:val="24"/>
          <w:szCs w:val="24"/>
          <w:lang w:eastAsia="en-US"/>
        </w:rPr>
        <w:t xml:space="preserve"> </w:t>
      </w:r>
      <w:r w:rsidR="005B3E8B" w:rsidRPr="005B3E8B">
        <w:rPr>
          <w:rFonts w:ascii="Times New Roman" w:hAnsi="Times New Roman"/>
          <w:b/>
          <w:i/>
          <w:sz w:val="24"/>
          <w:szCs w:val="24"/>
          <w:lang w:eastAsia="en-US"/>
        </w:rPr>
        <w:t>населения и семей с детьми»</w:t>
      </w:r>
    </w:p>
    <w:p w:rsidR="008E6F27" w:rsidRPr="005B3E8B" w:rsidRDefault="00A934E8" w:rsidP="008E6F27">
      <w:pPr>
        <w:tabs>
          <w:tab w:val="left" w:pos="993"/>
        </w:tabs>
        <w:ind w:firstLine="709"/>
        <w:contextualSpacing/>
        <w:jc w:val="both"/>
        <w:rPr>
          <w:sz w:val="24"/>
          <w:szCs w:val="24"/>
          <w:u w:val="single"/>
        </w:rPr>
      </w:pPr>
      <w:r w:rsidRPr="005B3E8B">
        <w:rPr>
          <w:sz w:val="24"/>
          <w:szCs w:val="24"/>
          <w:u w:val="single"/>
        </w:rPr>
        <w:t>Цель:</w:t>
      </w:r>
    </w:p>
    <w:p w:rsidR="005B3E8B" w:rsidRPr="005B3E8B" w:rsidRDefault="005B3E8B" w:rsidP="005B3E8B">
      <w:pPr>
        <w:adjustRightInd w:val="0"/>
        <w:ind w:firstLine="540"/>
        <w:jc w:val="both"/>
        <w:outlineLvl w:val="1"/>
        <w:rPr>
          <w:sz w:val="24"/>
          <w:szCs w:val="24"/>
        </w:rPr>
      </w:pPr>
      <w:r w:rsidRPr="005B3E8B">
        <w:rPr>
          <w:sz w:val="24"/>
          <w:szCs w:val="24"/>
        </w:rPr>
        <w:t>- Оказание адресной социальной поддержки гражданам, находящимся в трудной   жизненной ситуации, с целью смягчения негативных последствий бедности и критических жизненных ситуаций;</w:t>
      </w:r>
    </w:p>
    <w:p w:rsidR="005B3E8B" w:rsidRPr="005B3E8B" w:rsidRDefault="005B3E8B" w:rsidP="005B3E8B">
      <w:pPr>
        <w:adjustRightInd w:val="0"/>
        <w:ind w:firstLine="540"/>
        <w:jc w:val="both"/>
        <w:outlineLvl w:val="1"/>
        <w:rPr>
          <w:sz w:val="24"/>
          <w:szCs w:val="24"/>
        </w:rPr>
      </w:pPr>
      <w:r w:rsidRPr="005B3E8B">
        <w:rPr>
          <w:sz w:val="24"/>
          <w:szCs w:val="24"/>
        </w:rPr>
        <w:t xml:space="preserve"> -организация и проведение мероприятий, способствующих культурному общению граждан, нуждающихся в особой заботе государства </w:t>
      </w:r>
      <w:r w:rsidRPr="005B3E8B">
        <w:rPr>
          <w:sz w:val="24"/>
          <w:szCs w:val="24"/>
        </w:rPr>
        <w:tab/>
      </w:r>
    </w:p>
    <w:p w:rsidR="005B3E8B" w:rsidRPr="005B3E8B" w:rsidRDefault="005B3E8B" w:rsidP="005B3E8B">
      <w:pPr>
        <w:adjustRightInd w:val="0"/>
        <w:ind w:firstLine="540"/>
        <w:jc w:val="both"/>
        <w:outlineLvl w:val="1"/>
        <w:rPr>
          <w:sz w:val="24"/>
          <w:szCs w:val="24"/>
        </w:rPr>
      </w:pPr>
      <w:r w:rsidRPr="005B3E8B">
        <w:rPr>
          <w:sz w:val="24"/>
          <w:szCs w:val="24"/>
        </w:rPr>
        <w:t xml:space="preserve">  -развитие мероприятий социальной поддержки отдельных категорий граждан, в том числе на пенсионное обеспечение-доплату к пенсиям   муниципальных служащих Саралинского сельсовета</w:t>
      </w:r>
    </w:p>
    <w:p w:rsidR="008E6F27" w:rsidRPr="005B3E8B" w:rsidRDefault="00A934E8" w:rsidP="005B3E8B">
      <w:pPr>
        <w:tabs>
          <w:tab w:val="left" w:pos="993"/>
        </w:tabs>
        <w:ind w:firstLine="709"/>
        <w:contextualSpacing/>
        <w:jc w:val="both"/>
        <w:rPr>
          <w:sz w:val="24"/>
          <w:szCs w:val="24"/>
          <w:u w:val="single"/>
        </w:rPr>
      </w:pPr>
      <w:r w:rsidRPr="005B3E8B">
        <w:rPr>
          <w:sz w:val="24"/>
          <w:szCs w:val="24"/>
          <w:u w:val="single"/>
        </w:rPr>
        <w:t>Задачи:</w:t>
      </w:r>
      <w:r w:rsidR="008E6F27" w:rsidRPr="005B3E8B">
        <w:rPr>
          <w:sz w:val="24"/>
          <w:szCs w:val="24"/>
          <w:u w:val="single"/>
        </w:rPr>
        <w:t xml:space="preserve"> </w:t>
      </w:r>
    </w:p>
    <w:p w:rsidR="005B3E8B" w:rsidRPr="005B3E8B" w:rsidRDefault="005B3E8B" w:rsidP="005B3E8B">
      <w:pPr>
        <w:adjustRightInd w:val="0"/>
        <w:ind w:firstLine="540"/>
        <w:jc w:val="both"/>
        <w:outlineLvl w:val="1"/>
        <w:rPr>
          <w:sz w:val="24"/>
          <w:szCs w:val="24"/>
        </w:rPr>
      </w:pPr>
      <w:r w:rsidRPr="005B3E8B">
        <w:rPr>
          <w:sz w:val="24"/>
          <w:szCs w:val="24"/>
        </w:rPr>
        <w:t>- осуществление социальной помощи малоимущим, социально незащищенным категориям населения, гражданам, оказавшимся в трудной ситуации;</w:t>
      </w:r>
    </w:p>
    <w:p w:rsidR="005B3E8B" w:rsidRPr="005B3E8B" w:rsidRDefault="005B3E8B" w:rsidP="005B3E8B">
      <w:pPr>
        <w:adjustRightInd w:val="0"/>
        <w:ind w:firstLine="540"/>
        <w:jc w:val="both"/>
        <w:outlineLvl w:val="1"/>
        <w:rPr>
          <w:sz w:val="24"/>
          <w:szCs w:val="24"/>
        </w:rPr>
      </w:pPr>
      <w:r w:rsidRPr="005B3E8B">
        <w:rPr>
          <w:sz w:val="24"/>
          <w:szCs w:val="24"/>
        </w:rPr>
        <w:t>-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8E6F27" w:rsidRPr="005B3E8B" w:rsidRDefault="005B3E8B" w:rsidP="005B3E8B">
      <w:pPr>
        <w:tabs>
          <w:tab w:val="left" w:pos="993"/>
        </w:tabs>
        <w:ind w:firstLine="709"/>
        <w:contextualSpacing/>
        <w:jc w:val="both"/>
        <w:rPr>
          <w:sz w:val="24"/>
          <w:szCs w:val="24"/>
          <w:u w:val="single"/>
        </w:rPr>
      </w:pPr>
      <w:r w:rsidRPr="005B3E8B">
        <w:rPr>
          <w:sz w:val="24"/>
          <w:szCs w:val="24"/>
          <w:u w:val="single"/>
        </w:rPr>
        <w:t>Ожидаемые результаты:</w:t>
      </w:r>
    </w:p>
    <w:p w:rsidR="005B3E8B" w:rsidRDefault="005B3E8B" w:rsidP="005B3E8B">
      <w:pPr>
        <w:adjustRightInd w:val="0"/>
        <w:ind w:firstLine="540"/>
        <w:jc w:val="both"/>
        <w:outlineLvl w:val="1"/>
        <w:rPr>
          <w:sz w:val="24"/>
          <w:szCs w:val="24"/>
        </w:rPr>
      </w:pPr>
      <w:r>
        <w:rPr>
          <w:sz w:val="24"/>
          <w:szCs w:val="24"/>
        </w:rPr>
        <w:t xml:space="preserve">- </w:t>
      </w:r>
      <w:r w:rsidRPr="005B3E8B">
        <w:rPr>
          <w:sz w:val="24"/>
          <w:szCs w:val="24"/>
        </w:rPr>
        <w:t>приближение среднедушевого совокупного дохода семей (граждан), обратившихся за помощью, к месячному бюджету прожиточного минимума, установленного для основных социально-демографических групп населения в Республике Хакасия</w:t>
      </w:r>
    </w:p>
    <w:p w:rsidR="005B3E8B" w:rsidRDefault="005B3E8B" w:rsidP="005B3E8B">
      <w:pPr>
        <w:jc w:val="both"/>
        <w:rPr>
          <w:sz w:val="24"/>
          <w:szCs w:val="24"/>
        </w:rPr>
      </w:pPr>
    </w:p>
    <w:p w:rsidR="005B3E8B" w:rsidRDefault="005B3E8B" w:rsidP="005B3E8B">
      <w:pPr>
        <w:jc w:val="both"/>
        <w:rPr>
          <w:sz w:val="24"/>
          <w:szCs w:val="24"/>
        </w:rPr>
      </w:pPr>
    </w:p>
    <w:p w:rsidR="005B3E8B" w:rsidRDefault="005B3E8B" w:rsidP="005B3E8B">
      <w:pPr>
        <w:jc w:val="both"/>
        <w:rPr>
          <w:sz w:val="24"/>
          <w:szCs w:val="24"/>
        </w:rPr>
      </w:pPr>
    </w:p>
    <w:p w:rsidR="00A411B1" w:rsidRPr="00A411B1" w:rsidRDefault="008E6F27" w:rsidP="00A411B1">
      <w:pPr>
        <w:pStyle w:val="afb"/>
        <w:ind w:firstLine="540"/>
        <w:jc w:val="both"/>
        <w:rPr>
          <w:rFonts w:ascii="Times New Roman" w:hAnsi="Times New Roman"/>
          <w:b/>
          <w:i/>
          <w:sz w:val="24"/>
          <w:szCs w:val="24"/>
          <w:lang w:eastAsia="en-US"/>
        </w:rPr>
      </w:pPr>
      <w:r w:rsidRPr="00A411B1">
        <w:rPr>
          <w:rFonts w:ascii="Times New Roman" w:hAnsi="Times New Roman"/>
          <w:b/>
          <w:i/>
          <w:sz w:val="24"/>
          <w:szCs w:val="24"/>
          <w:lang w:eastAsia="en-US"/>
        </w:rPr>
        <w:t xml:space="preserve">Программа </w:t>
      </w:r>
      <w:r w:rsidR="00A411B1" w:rsidRPr="00A411B1">
        <w:rPr>
          <w:rFonts w:ascii="Times New Roman" w:hAnsi="Times New Roman"/>
          <w:b/>
          <w:i/>
          <w:sz w:val="24"/>
          <w:szCs w:val="24"/>
          <w:lang w:eastAsia="en-US"/>
        </w:rPr>
        <w:t>«Развитие физической культуры и спорта Администрации Саралинского</w:t>
      </w:r>
      <w:r w:rsidR="00A411B1">
        <w:rPr>
          <w:rFonts w:ascii="Times New Roman" w:hAnsi="Times New Roman"/>
          <w:b/>
          <w:i/>
          <w:sz w:val="24"/>
          <w:szCs w:val="24"/>
          <w:lang w:eastAsia="en-US"/>
        </w:rPr>
        <w:t xml:space="preserve"> сельсовета</w:t>
      </w:r>
      <w:r w:rsidR="00A411B1" w:rsidRPr="00A411B1">
        <w:rPr>
          <w:rFonts w:ascii="Times New Roman" w:hAnsi="Times New Roman"/>
          <w:b/>
          <w:i/>
          <w:sz w:val="24"/>
          <w:szCs w:val="24"/>
          <w:lang w:eastAsia="en-US"/>
        </w:rPr>
        <w:t>»</w:t>
      </w:r>
    </w:p>
    <w:p w:rsidR="008E6F27" w:rsidRPr="00A411B1" w:rsidRDefault="008E6F27" w:rsidP="008E6F27">
      <w:pPr>
        <w:tabs>
          <w:tab w:val="left" w:pos="993"/>
        </w:tabs>
        <w:ind w:firstLine="709"/>
        <w:contextualSpacing/>
        <w:jc w:val="both"/>
        <w:rPr>
          <w:sz w:val="24"/>
          <w:szCs w:val="24"/>
          <w:u w:val="single"/>
        </w:rPr>
      </w:pPr>
      <w:r w:rsidRPr="00A411B1">
        <w:rPr>
          <w:sz w:val="24"/>
          <w:szCs w:val="24"/>
          <w:u w:val="single"/>
        </w:rPr>
        <w:t>Цель:</w:t>
      </w:r>
    </w:p>
    <w:p w:rsidR="00A411B1" w:rsidRPr="00A411B1" w:rsidRDefault="00A411B1" w:rsidP="00A411B1">
      <w:pPr>
        <w:adjustRightInd w:val="0"/>
        <w:ind w:firstLine="540"/>
        <w:jc w:val="both"/>
        <w:outlineLvl w:val="1"/>
        <w:rPr>
          <w:sz w:val="24"/>
          <w:szCs w:val="24"/>
        </w:rPr>
      </w:pPr>
      <w:r w:rsidRPr="00A411B1">
        <w:rPr>
          <w:sz w:val="24"/>
          <w:szCs w:val="24"/>
        </w:rPr>
        <w:t xml:space="preserve">- Повышение качества и доступности предоставляемых услуг массовой физической культуры и спорта на территории Саралинского сельсовета </w:t>
      </w:r>
    </w:p>
    <w:p w:rsidR="008E6F27" w:rsidRPr="00A411B1" w:rsidRDefault="008E6F27" w:rsidP="008E6F27">
      <w:pPr>
        <w:tabs>
          <w:tab w:val="left" w:pos="993"/>
        </w:tabs>
        <w:ind w:firstLine="709"/>
        <w:contextualSpacing/>
        <w:jc w:val="both"/>
        <w:rPr>
          <w:sz w:val="24"/>
          <w:szCs w:val="24"/>
          <w:u w:val="single"/>
        </w:rPr>
      </w:pPr>
      <w:r w:rsidRPr="00A411B1">
        <w:rPr>
          <w:sz w:val="24"/>
          <w:szCs w:val="24"/>
          <w:u w:val="single"/>
        </w:rPr>
        <w:t xml:space="preserve">Задачи: </w:t>
      </w:r>
    </w:p>
    <w:p w:rsidR="00A411B1" w:rsidRPr="00A411B1" w:rsidRDefault="00A411B1" w:rsidP="00A411B1">
      <w:pPr>
        <w:adjustRightInd w:val="0"/>
        <w:ind w:firstLine="540"/>
        <w:jc w:val="both"/>
        <w:outlineLvl w:val="1"/>
        <w:rPr>
          <w:sz w:val="24"/>
          <w:szCs w:val="24"/>
        </w:rPr>
      </w:pPr>
      <w:r>
        <w:rPr>
          <w:sz w:val="24"/>
          <w:szCs w:val="24"/>
        </w:rPr>
        <w:t>-</w:t>
      </w:r>
      <w:r w:rsidRPr="00A411B1">
        <w:rPr>
          <w:sz w:val="24"/>
          <w:szCs w:val="24"/>
        </w:rPr>
        <w:t xml:space="preserve"> Создание условий для развития физической культуры и массового спорта среди различных категорий населения поселения.</w:t>
      </w:r>
    </w:p>
    <w:p w:rsidR="00A411B1" w:rsidRPr="00A411B1" w:rsidRDefault="00A411B1" w:rsidP="00A411B1">
      <w:pPr>
        <w:adjustRightInd w:val="0"/>
        <w:ind w:firstLine="540"/>
        <w:jc w:val="both"/>
        <w:outlineLvl w:val="1"/>
        <w:rPr>
          <w:sz w:val="24"/>
          <w:szCs w:val="24"/>
        </w:rPr>
      </w:pPr>
      <w:r>
        <w:rPr>
          <w:sz w:val="24"/>
          <w:szCs w:val="24"/>
        </w:rPr>
        <w:t>-</w:t>
      </w:r>
      <w:r w:rsidRPr="00A411B1">
        <w:rPr>
          <w:sz w:val="24"/>
          <w:szCs w:val="24"/>
        </w:rPr>
        <w:t xml:space="preserve"> Совершенствование системы обеспечения населения услугами спортивно-оздоровительного характера.</w:t>
      </w:r>
    </w:p>
    <w:p w:rsidR="00A411B1" w:rsidRPr="00A411B1" w:rsidRDefault="00A411B1" w:rsidP="00A411B1">
      <w:pPr>
        <w:adjustRightInd w:val="0"/>
        <w:ind w:firstLine="540"/>
        <w:jc w:val="both"/>
        <w:outlineLvl w:val="1"/>
        <w:rPr>
          <w:sz w:val="24"/>
          <w:szCs w:val="24"/>
        </w:rPr>
      </w:pPr>
      <w:r>
        <w:rPr>
          <w:sz w:val="24"/>
          <w:szCs w:val="24"/>
        </w:rPr>
        <w:t>-</w:t>
      </w:r>
      <w:r w:rsidRPr="00A411B1">
        <w:rPr>
          <w:sz w:val="24"/>
          <w:szCs w:val="24"/>
        </w:rPr>
        <w:t xml:space="preserve"> Развитие инфраструктуры и приведение в нормативное состояние объектов физической культуры и спорта. </w:t>
      </w:r>
    </w:p>
    <w:p w:rsidR="008E6F27" w:rsidRPr="00A411B1" w:rsidRDefault="008E6F27" w:rsidP="00A411B1">
      <w:pPr>
        <w:tabs>
          <w:tab w:val="left" w:pos="993"/>
        </w:tabs>
        <w:ind w:firstLine="709"/>
        <w:contextualSpacing/>
        <w:jc w:val="both"/>
        <w:rPr>
          <w:sz w:val="24"/>
          <w:szCs w:val="24"/>
          <w:u w:val="single"/>
        </w:rPr>
      </w:pPr>
      <w:r w:rsidRPr="00A411B1">
        <w:rPr>
          <w:sz w:val="24"/>
          <w:szCs w:val="24"/>
          <w:u w:val="single"/>
        </w:rPr>
        <w:t>Ожидаемый результат:</w:t>
      </w:r>
    </w:p>
    <w:p w:rsidR="00A411B1" w:rsidRPr="00A411B1" w:rsidRDefault="00A411B1" w:rsidP="00A411B1">
      <w:pPr>
        <w:adjustRightInd w:val="0"/>
        <w:ind w:firstLine="540"/>
        <w:jc w:val="both"/>
        <w:outlineLvl w:val="1"/>
        <w:rPr>
          <w:sz w:val="24"/>
          <w:szCs w:val="24"/>
        </w:rPr>
      </w:pPr>
      <w:r>
        <w:rPr>
          <w:sz w:val="24"/>
          <w:szCs w:val="24"/>
        </w:rPr>
        <w:t xml:space="preserve">- </w:t>
      </w:r>
      <w:r w:rsidRPr="00A411B1">
        <w:rPr>
          <w:sz w:val="24"/>
          <w:szCs w:val="24"/>
        </w:rPr>
        <w:t>Увеличение доли населения, систематически занимающихся физической культурой и спортом на 15% по отношению к 2019 году.</w:t>
      </w:r>
    </w:p>
    <w:p w:rsidR="00A411B1" w:rsidRPr="00A411B1" w:rsidRDefault="00A411B1" w:rsidP="00A411B1">
      <w:pPr>
        <w:adjustRightInd w:val="0"/>
        <w:ind w:firstLine="540"/>
        <w:jc w:val="both"/>
        <w:outlineLvl w:val="1"/>
        <w:rPr>
          <w:sz w:val="24"/>
          <w:szCs w:val="24"/>
        </w:rPr>
      </w:pPr>
      <w:r>
        <w:rPr>
          <w:sz w:val="24"/>
          <w:szCs w:val="24"/>
        </w:rPr>
        <w:t xml:space="preserve">- </w:t>
      </w:r>
      <w:r w:rsidRPr="00A411B1">
        <w:rPr>
          <w:sz w:val="24"/>
          <w:szCs w:val="24"/>
        </w:rPr>
        <w:t>Удовлетворенности жителей поселения качеством предоставления муниципальных услуг в сфере спорта.</w:t>
      </w:r>
    </w:p>
    <w:p w:rsidR="008E6F27" w:rsidRDefault="00A411B1" w:rsidP="00A411B1">
      <w:pPr>
        <w:adjustRightInd w:val="0"/>
        <w:ind w:firstLine="540"/>
        <w:jc w:val="both"/>
        <w:outlineLvl w:val="1"/>
        <w:rPr>
          <w:sz w:val="24"/>
          <w:szCs w:val="24"/>
        </w:rPr>
      </w:pPr>
      <w:r>
        <w:rPr>
          <w:sz w:val="24"/>
          <w:szCs w:val="24"/>
        </w:rPr>
        <w:t xml:space="preserve">- </w:t>
      </w:r>
      <w:r w:rsidRPr="00A411B1">
        <w:rPr>
          <w:sz w:val="24"/>
          <w:szCs w:val="24"/>
        </w:rPr>
        <w:t>Увеличение уровня обеспеченности населения спортивными сооружениями</w:t>
      </w:r>
    </w:p>
    <w:p w:rsidR="008E6F27" w:rsidRDefault="008E6F27" w:rsidP="008E6F27">
      <w:pPr>
        <w:jc w:val="both"/>
        <w:rPr>
          <w:sz w:val="24"/>
          <w:szCs w:val="24"/>
        </w:rPr>
      </w:pPr>
    </w:p>
    <w:p w:rsidR="00A411B1" w:rsidRDefault="008E6F27" w:rsidP="00A411B1">
      <w:pPr>
        <w:pStyle w:val="afb"/>
        <w:ind w:firstLine="540"/>
        <w:jc w:val="both"/>
        <w:rPr>
          <w:rFonts w:ascii="Times New Roman" w:hAnsi="Times New Roman"/>
          <w:b/>
          <w:i/>
          <w:sz w:val="24"/>
          <w:szCs w:val="24"/>
          <w:lang w:eastAsia="en-US"/>
        </w:rPr>
      </w:pPr>
      <w:r w:rsidRPr="00A411B1">
        <w:rPr>
          <w:rFonts w:ascii="Times New Roman" w:hAnsi="Times New Roman"/>
          <w:b/>
          <w:i/>
          <w:sz w:val="24"/>
          <w:szCs w:val="24"/>
          <w:lang w:eastAsia="en-US"/>
        </w:rPr>
        <w:t xml:space="preserve">Программа </w:t>
      </w:r>
      <w:r w:rsidR="00A411B1" w:rsidRPr="00A411B1">
        <w:rPr>
          <w:rFonts w:ascii="Times New Roman" w:hAnsi="Times New Roman"/>
          <w:b/>
          <w:i/>
          <w:sz w:val="24"/>
          <w:szCs w:val="24"/>
          <w:lang w:eastAsia="en-US"/>
        </w:rPr>
        <w:t>«Увековечение памяти погибших при защите</w:t>
      </w:r>
      <w:r w:rsidR="00A411B1">
        <w:rPr>
          <w:rFonts w:ascii="Times New Roman" w:hAnsi="Times New Roman"/>
          <w:b/>
          <w:i/>
          <w:sz w:val="24"/>
          <w:szCs w:val="24"/>
          <w:lang w:eastAsia="en-US"/>
        </w:rPr>
        <w:t xml:space="preserve"> </w:t>
      </w:r>
      <w:r w:rsidR="00A411B1" w:rsidRPr="00A411B1">
        <w:rPr>
          <w:rFonts w:ascii="Times New Roman" w:hAnsi="Times New Roman"/>
          <w:b/>
          <w:i/>
          <w:sz w:val="24"/>
          <w:szCs w:val="24"/>
          <w:lang w:eastAsia="en-US"/>
        </w:rPr>
        <w:t>Отечества на территории муниципального образования Саралинский сельсовет»</w:t>
      </w:r>
    </w:p>
    <w:p w:rsidR="00A411B1" w:rsidRPr="00A411B1" w:rsidRDefault="00A411B1" w:rsidP="00A411B1">
      <w:pPr>
        <w:pStyle w:val="afb"/>
        <w:ind w:firstLine="540"/>
        <w:jc w:val="both"/>
        <w:rPr>
          <w:rFonts w:ascii="Times New Roman" w:hAnsi="Times New Roman"/>
          <w:b/>
          <w:i/>
          <w:sz w:val="24"/>
          <w:szCs w:val="24"/>
          <w:lang w:eastAsia="en-US"/>
        </w:rPr>
      </w:pPr>
    </w:p>
    <w:p w:rsidR="008E6F27" w:rsidRPr="00A411B1" w:rsidRDefault="008E6F27" w:rsidP="008E6F27">
      <w:pPr>
        <w:tabs>
          <w:tab w:val="left" w:pos="993"/>
        </w:tabs>
        <w:ind w:firstLine="709"/>
        <w:contextualSpacing/>
        <w:jc w:val="both"/>
        <w:rPr>
          <w:sz w:val="24"/>
          <w:szCs w:val="24"/>
          <w:u w:val="single"/>
        </w:rPr>
      </w:pPr>
      <w:r w:rsidRPr="00A411B1">
        <w:rPr>
          <w:sz w:val="24"/>
          <w:szCs w:val="24"/>
          <w:u w:val="single"/>
        </w:rPr>
        <w:t>Цель:</w:t>
      </w:r>
    </w:p>
    <w:p w:rsidR="00A411B1" w:rsidRPr="00A411B1" w:rsidRDefault="005070A8" w:rsidP="00A411B1">
      <w:pPr>
        <w:adjustRightInd w:val="0"/>
        <w:ind w:firstLine="540"/>
        <w:jc w:val="both"/>
        <w:outlineLvl w:val="1"/>
        <w:rPr>
          <w:sz w:val="24"/>
          <w:szCs w:val="24"/>
        </w:rPr>
      </w:pPr>
      <w:r>
        <w:rPr>
          <w:sz w:val="24"/>
          <w:szCs w:val="24"/>
        </w:rPr>
        <w:t xml:space="preserve">- </w:t>
      </w:r>
      <w:r w:rsidR="00A411B1" w:rsidRPr="00A411B1">
        <w:rPr>
          <w:sz w:val="24"/>
          <w:szCs w:val="24"/>
        </w:rPr>
        <w:t>увековечение памяти погибших при защите Отечества в муниципальном образовании Саралинский сельсовет;</w:t>
      </w:r>
    </w:p>
    <w:p w:rsidR="008E6F27" w:rsidRPr="00A411B1" w:rsidRDefault="008E6F27" w:rsidP="008E6F27">
      <w:pPr>
        <w:tabs>
          <w:tab w:val="left" w:pos="993"/>
        </w:tabs>
        <w:ind w:firstLine="709"/>
        <w:contextualSpacing/>
        <w:jc w:val="both"/>
        <w:rPr>
          <w:sz w:val="24"/>
          <w:szCs w:val="24"/>
          <w:u w:val="single"/>
        </w:rPr>
      </w:pPr>
      <w:r w:rsidRPr="00A411B1">
        <w:rPr>
          <w:sz w:val="24"/>
          <w:szCs w:val="24"/>
          <w:u w:val="single"/>
        </w:rPr>
        <w:t xml:space="preserve">Задачи: </w:t>
      </w:r>
    </w:p>
    <w:p w:rsidR="00A411B1" w:rsidRPr="00A411B1" w:rsidRDefault="00A411B1" w:rsidP="00A411B1">
      <w:pPr>
        <w:adjustRightInd w:val="0"/>
        <w:ind w:firstLine="540"/>
        <w:jc w:val="both"/>
        <w:outlineLvl w:val="1"/>
        <w:rPr>
          <w:sz w:val="24"/>
          <w:szCs w:val="24"/>
        </w:rPr>
      </w:pPr>
      <w:r w:rsidRPr="00A411B1">
        <w:rPr>
          <w:sz w:val="24"/>
          <w:szCs w:val="24"/>
        </w:rPr>
        <w:t>- восстановление (ремонт, благоустройство) воинских захоронений в муниципальном образовании Саралинский сельсовет;</w:t>
      </w:r>
    </w:p>
    <w:p w:rsidR="008E6F27" w:rsidRPr="00A411B1" w:rsidRDefault="008E6F27" w:rsidP="008E6F27">
      <w:pPr>
        <w:tabs>
          <w:tab w:val="left" w:pos="993"/>
        </w:tabs>
        <w:ind w:firstLine="709"/>
        <w:contextualSpacing/>
        <w:jc w:val="both"/>
        <w:rPr>
          <w:sz w:val="24"/>
          <w:szCs w:val="24"/>
          <w:u w:val="single"/>
        </w:rPr>
      </w:pPr>
      <w:r w:rsidRPr="00A411B1">
        <w:rPr>
          <w:sz w:val="24"/>
          <w:szCs w:val="24"/>
          <w:u w:val="single"/>
        </w:rPr>
        <w:lastRenderedPageBreak/>
        <w:t>Ожидаемый результат:</w:t>
      </w:r>
    </w:p>
    <w:p w:rsidR="008E6F27" w:rsidRDefault="00A411B1" w:rsidP="00A411B1">
      <w:pPr>
        <w:adjustRightInd w:val="0"/>
        <w:ind w:firstLine="540"/>
        <w:jc w:val="both"/>
        <w:outlineLvl w:val="1"/>
        <w:rPr>
          <w:sz w:val="24"/>
          <w:szCs w:val="24"/>
        </w:rPr>
      </w:pPr>
      <w:r w:rsidRPr="00A411B1">
        <w:rPr>
          <w:sz w:val="24"/>
          <w:szCs w:val="24"/>
        </w:rPr>
        <w:t>- восстановление (ремонт, благоустройство) воинских захоронений на территории муниципального образования Саралинский сельсовет в количестве 3 объектов.</w:t>
      </w:r>
    </w:p>
    <w:p w:rsidR="008E6F27" w:rsidRPr="008E6F27" w:rsidRDefault="008E6F27" w:rsidP="008E6F27">
      <w:pPr>
        <w:jc w:val="both"/>
        <w:rPr>
          <w:sz w:val="24"/>
          <w:szCs w:val="24"/>
        </w:rPr>
      </w:pPr>
    </w:p>
    <w:p w:rsidR="008E6F27" w:rsidRDefault="008E6F27" w:rsidP="008E6F27">
      <w:pPr>
        <w:tabs>
          <w:tab w:val="left" w:pos="993"/>
        </w:tabs>
        <w:ind w:firstLine="709"/>
        <w:contextualSpacing/>
        <w:jc w:val="both"/>
        <w:rPr>
          <w:sz w:val="24"/>
          <w:szCs w:val="24"/>
        </w:rPr>
      </w:pPr>
    </w:p>
    <w:p w:rsidR="008E6F27" w:rsidRPr="00352AEA" w:rsidRDefault="008E6F27" w:rsidP="008E6F27">
      <w:pPr>
        <w:tabs>
          <w:tab w:val="left" w:pos="993"/>
        </w:tabs>
        <w:ind w:firstLine="709"/>
        <w:contextualSpacing/>
        <w:jc w:val="both"/>
        <w:rPr>
          <w:sz w:val="24"/>
          <w:szCs w:val="24"/>
        </w:rPr>
      </w:pPr>
    </w:p>
    <w:p w:rsidR="009F50B9" w:rsidRPr="00DA1196" w:rsidRDefault="006133F5" w:rsidP="00D56CE7">
      <w:pPr>
        <w:pStyle w:val="a9"/>
        <w:tabs>
          <w:tab w:val="left" w:pos="993"/>
        </w:tabs>
        <w:spacing w:after="0"/>
        <w:ind w:left="993" w:hanging="284"/>
        <w:contextualSpacing/>
        <w:rPr>
          <w:rStyle w:val="aa"/>
          <w:b/>
          <w:sz w:val="24"/>
          <w:szCs w:val="24"/>
        </w:rPr>
      </w:pPr>
      <w:bookmarkStart w:id="2" w:name="_Toc72921900"/>
      <w:r>
        <w:rPr>
          <w:b/>
          <w:sz w:val="24"/>
          <w:szCs w:val="24"/>
        </w:rPr>
        <w:t>5</w:t>
      </w:r>
      <w:r w:rsidR="00883181" w:rsidRPr="00DA1196">
        <w:rPr>
          <w:rStyle w:val="aa"/>
          <w:b/>
          <w:sz w:val="24"/>
          <w:szCs w:val="24"/>
        </w:rPr>
        <w:tab/>
        <w:t>ОБОСНОВАНИЕ ВЫБРАННОГО ВАРИАНТА</w:t>
      </w:r>
      <w:r w:rsidR="00461BD0" w:rsidRPr="00DA1196">
        <w:rPr>
          <w:rStyle w:val="aa"/>
          <w:b/>
          <w:sz w:val="24"/>
          <w:szCs w:val="24"/>
        </w:rPr>
        <w:t xml:space="preserve"> </w:t>
      </w:r>
      <w:r w:rsidR="00883181" w:rsidRPr="00DA1196">
        <w:rPr>
          <w:rStyle w:val="aa"/>
          <w:b/>
          <w:sz w:val="24"/>
          <w:szCs w:val="24"/>
        </w:rPr>
        <w:t>РАЗМЕЩЕНИЯ ОБЪЕКТОВ</w:t>
      </w:r>
      <w:r>
        <w:rPr>
          <w:rStyle w:val="aa"/>
          <w:b/>
          <w:sz w:val="24"/>
          <w:szCs w:val="24"/>
        </w:rPr>
        <w:t xml:space="preserve"> МЕСТНОГО ЗНАЧЕНИЯ МО «</w:t>
      </w:r>
      <w:r w:rsidR="004B286B">
        <w:rPr>
          <w:rStyle w:val="aa"/>
          <w:b/>
          <w:sz w:val="24"/>
          <w:szCs w:val="24"/>
        </w:rPr>
        <w:t>САРАЛИНСКИЙ</w:t>
      </w:r>
      <w:r>
        <w:rPr>
          <w:rStyle w:val="aa"/>
          <w:b/>
          <w:sz w:val="24"/>
          <w:szCs w:val="24"/>
        </w:rPr>
        <w:t xml:space="preserve"> СЕЛЬСОВЕТ» НА ОСНОВЕ АНАЛИЗА ИСПОЛЬЗОВАНИЯ ТЕРРИТОРИИ, ВОЗМОЖНЫХ </w:t>
      </w:r>
      <w:r w:rsidR="001B3397">
        <w:rPr>
          <w:rStyle w:val="aa"/>
          <w:b/>
          <w:sz w:val="24"/>
          <w:szCs w:val="24"/>
        </w:rPr>
        <w:t>Н</w:t>
      </w:r>
      <w:r>
        <w:rPr>
          <w:rStyle w:val="aa"/>
          <w:b/>
          <w:sz w:val="24"/>
          <w:szCs w:val="24"/>
        </w:rPr>
        <w:t>АПРАВЛЕНИЙ РАЗВИТИЯ И ПРОГНОЗИРУЕМЫХ ОГРАНИЧЕНИЙ ИХ ИСПОЛЬЗОВАНИЯ</w:t>
      </w:r>
      <w:bookmarkEnd w:id="2"/>
    </w:p>
    <w:p w:rsidR="00932EE9" w:rsidRPr="00352AEA" w:rsidRDefault="00932EE9" w:rsidP="00883181">
      <w:pPr>
        <w:tabs>
          <w:tab w:val="left" w:pos="993"/>
        </w:tabs>
        <w:ind w:left="993" w:hanging="284"/>
        <w:contextualSpacing/>
        <w:jc w:val="both"/>
        <w:rPr>
          <w:rStyle w:val="aa"/>
          <w:b/>
          <w:sz w:val="24"/>
          <w:szCs w:val="24"/>
        </w:rPr>
      </w:pPr>
    </w:p>
    <w:p w:rsidR="002F54DF" w:rsidRPr="00352AEA" w:rsidRDefault="00FF0343" w:rsidP="002F54DF">
      <w:pPr>
        <w:pStyle w:val="a9"/>
        <w:tabs>
          <w:tab w:val="left" w:pos="1134"/>
        </w:tabs>
        <w:spacing w:after="0"/>
        <w:contextualSpacing/>
        <w:rPr>
          <w:rStyle w:val="aa"/>
          <w:b/>
          <w:sz w:val="24"/>
          <w:szCs w:val="24"/>
        </w:rPr>
      </w:pPr>
      <w:bookmarkStart w:id="3" w:name="_Toc72921901"/>
      <w:r>
        <w:rPr>
          <w:b/>
          <w:sz w:val="24"/>
          <w:szCs w:val="24"/>
        </w:rPr>
        <w:t>5</w:t>
      </w:r>
      <w:r w:rsidR="002F54DF" w:rsidRPr="00352AEA">
        <w:rPr>
          <w:b/>
          <w:sz w:val="24"/>
          <w:szCs w:val="24"/>
        </w:rPr>
        <w:t>.1</w:t>
      </w:r>
      <w:r w:rsidR="002F54DF" w:rsidRPr="00352AEA">
        <w:rPr>
          <w:rStyle w:val="aa"/>
          <w:b/>
          <w:sz w:val="24"/>
          <w:szCs w:val="24"/>
        </w:rPr>
        <w:tab/>
        <w:t xml:space="preserve"> Планировочная организация территории</w:t>
      </w:r>
      <w:bookmarkEnd w:id="3"/>
    </w:p>
    <w:p w:rsidR="002F54DF" w:rsidRPr="00352AEA" w:rsidRDefault="002F54DF" w:rsidP="002F54DF">
      <w:pPr>
        <w:ind w:firstLine="709"/>
        <w:contextualSpacing/>
        <w:rPr>
          <w:sz w:val="24"/>
          <w:szCs w:val="24"/>
          <w:lang w:eastAsia="ru-RU"/>
        </w:rPr>
      </w:pPr>
    </w:p>
    <w:p w:rsidR="00FB010F" w:rsidRPr="00FB010F" w:rsidRDefault="002F54DF" w:rsidP="00FB010F">
      <w:pPr>
        <w:pStyle w:val="western"/>
        <w:spacing w:before="0" w:beforeAutospacing="0" w:after="0"/>
        <w:ind w:firstLine="709"/>
        <w:contextualSpacing/>
        <w:jc w:val="both"/>
        <w:rPr>
          <w:color w:val="auto"/>
        </w:rPr>
      </w:pPr>
      <w:r w:rsidRPr="00352AEA">
        <w:rPr>
          <w:i/>
          <w:u w:val="single"/>
        </w:rPr>
        <w:t>Главная задача внесения изменений в генеральный план МО «</w:t>
      </w:r>
      <w:r w:rsidR="004B286B">
        <w:rPr>
          <w:i/>
          <w:u w:val="single"/>
        </w:rPr>
        <w:t>Саралинский</w:t>
      </w:r>
      <w:r w:rsidRPr="00352AEA">
        <w:rPr>
          <w:i/>
          <w:u w:val="single"/>
        </w:rPr>
        <w:t xml:space="preserve"> сельсовет»</w:t>
      </w:r>
      <w:r w:rsidRPr="00352AEA">
        <w:t xml:space="preserve"> – формирование комфортной сельской среды, определяющая необходимость достижения нормативных показателей жилищной обеспеченности, норм социального, коммунального и транспортного обслуживания, доступности объектов и территорий социальной активности. </w:t>
      </w:r>
      <w:r w:rsidR="00FB010F" w:rsidRPr="008174B8">
        <w:rPr>
          <w:color w:val="auto"/>
        </w:rPr>
        <w:t>Анализ планировочной организации территории</w:t>
      </w:r>
      <w:r w:rsidR="00FB010F" w:rsidRPr="00FB010F">
        <w:rPr>
          <w:color w:val="auto"/>
        </w:rPr>
        <w:t xml:space="preserve"> является исходной базой для разработки проектных предложений по территориальному планированию</w:t>
      </w:r>
      <w:r w:rsidR="001B3397">
        <w:rPr>
          <w:color w:val="auto"/>
        </w:rPr>
        <w:t xml:space="preserve"> </w:t>
      </w:r>
      <w:r w:rsidR="00FB010F" w:rsidRPr="00FB010F">
        <w:rPr>
          <w:color w:val="auto"/>
        </w:rPr>
        <w:t xml:space="preserve">и </w:t>
      </w:r>
      <w:r w:rsidR="00FB010F" w:rsidRPr="008174B8">
        <w:rPr>
          <w:color w:val="auto"/>
        </w:rPr>
        <w:t>позволяет сделать</w:t>
      </w:r>
      <w:r w:rsidR="00FB010F" w:rsidRPr="00FB010F">
        <w:rPr>
          <w:color w:val="auto"/>
        </w:rPr>
        <w:t xml:space="preserve"> принципиальные подходы к организации территории муниципального образования и перспективы его развития, обеспечить стабильность и устойчивость развития каркаса территории; </w:t>
      </w:r>
      <w:r w:rsidR="00FB010F" w:rsidRPr="008174B8">
        <w:rPr>
          <w:color w:val="auto"/>
        </w:rPr>
        <w:t>выявить</w:t>
      </w:r>
      <w:r w:rsidR="00FB010F" w:rsidRPr="00FB010F">
        <w:rPr>
          <w:color w:val="auto"/>
        </w:rPr>
        <w:t xml:space="preserve"> выделение главных и второстепенных планировочных осей и планировочных центров, функциональную основу пространственно-планировочной организации территории, место природного каркаса и исторического фактора в формировании планировочной структуры, роль природно-экологического потенциала территории, взаимосвязи системы расселения и планировочной структуры; </w:t>
      </w:r>
      <w:r w:rsidR="00FB010F" w:rsidRPr="008174B8">
        <w:rPr>
          <w:color w:val="auto"/>
        </w:rPr>
        <w:t>вскрыть</w:t>
      </w:r>
      <w:r w:rsidR="00FB010F" w:rsidRPr="00FB010F">
        <w:rPr>
          <w:color w:val="auto"/>
        </w:rPr>
        <w:t xml:space="preserve"> потенциальные возможности организации территории, в том числе скрытые резервы.</w:t>
      </w:r>
    </w:p>
    <w:p w:rsidR="002F54DF" w:rsidRPr="00352AEA" w:rsidRDefault="002F54DF" w:rsidP="002F54DF">
      <w:pPr>
        <w:pStyle w:val="a3"/>
        <w:ind w:left="0" w:firstLine="709"/>
        <w:contextualSpacing/>
      </w:pPr>
    </w:p>
    <w:p w:rsidR="002F54DF" w:rsidRPr="00352AEA" w:rsidRDefault="002F54DF" w:rsidP="002F54DF">
      <w:pPr>
        <w:pStyle w:val="a3"/>
        <w:ind w:left="0" w:firstLine="709"/>
        <w:contextualSpacing/>
      </w:pPr>
      <w:r w:rsidRPr="00352AEA">
        <w:t>Основные принципы градостроительного развития:</w:t>
      </w:r>
    </w:p>
    <w:p w:rsidR="002F54DF" w:rsidRPr="00352AEA" w:rsidRDefault="002F54DF" w:rsidP="002F54DF">
      <w:pPr>
        <w:pStyle w:val="a3"/>
        <w:tabs>
          <w:tab w:val="left" w:pos="993"/>
        </w:tabs>
        <w:ind w:left="0" w:firstLine="709"/>
        <w:contextualSpacing/>
      </w:pPr>
      <w:r w:rsidRPr="00352AEA">
        <w:t>–</w:t>
      </w:r>
      <w:r w:rsidRPr="00352AEA">
        <w:tab/>
        <w:t>рациональность и планировочная обоснованность размещения зон нового строительства;</w:t>
      </w:r>
    </w:p>
    <w:p w:rsidR="002F54DF" w:rsidRPr="00352AEA" w:rsidRDefault="002F54DF" w:rsidP="002F54DF">
      <w:pPr>
        <w:pStyle w:val="a3"/>
        <w:tabs>
          <w:tab w:val="left" w:pos="993"/>
        </w:tabs>
        <w:ind w:left="0" w:firstLine="709"/>
        <w:contextualSpacing/>
      </w:pPr>
      <w:r w:rsidRPr="00352AEA">
        <w:t>–</w:t>
      </w:r>
      <w:r w:rsidRPr="00352AEA">
        <w:tab/>
        <w:t>преемственность функциональной организации МО и сложившейся планировочной структуры, ее развитие в зонах нового строительства;</w:t>
      </w:r>
    </w:p>
    <w:p w:rsidR="002F54DF" w:rsidRPr="00352AEA" w:rsidRDefault="002F54DF" w:rsidP="002F54DF">
      <w:pPr>
        <w:pStyle w:val="a3"/>
        <w:tabs>
          <w:tab w:val="left" w:pos="993"/>
        </w:tabs>
        <w:ind w:left="0" w:firstLine="709"/>
        <w:contextualSpacing/>
      </w:pPr>
      <w:r w:rsidRPr="00352AEA">
        <w:t>–</w:t>
      </w:r>
      <w:r w:rsidRPr="00352AEA">
        <w:tab/>
        <w:t>экономическая и социальная целесообразность предложений по организации новой сельской среды;</w:t>
      </w:r>
    </w:p>
    <w:p w:rsidR="002F54DF" w:rsidRPr="00352AEA" w:rsidRDefault="002F54DF" w:rsidP="002F54DF">
      <w:pPr>
        <w:pStyle w:val="a3"/>
        <w:tabs>
          <w:tab w:val="left" w:pos="993"/>
        </w:tabs>
        <w:ind w:left="0" w:firstLine="709"/>
        <w:contextualSpacing/>
      </w:pPr>
      <w:r w:rsidRPr="00352AEA">
        <w:t>–</w:t>
      </w:r>
      <w:r w:rsidRPr="00352AEA">
        <w:tab/>
        <w:t>совершенствование структуры коммуникационных коридоров с преобразованием существующей сетки улиц и дорог в связную целостную транспортную систему;</w:t>
      </w:r>
    </w:p>
    <w:p w:rsidR="002F54DF" w:rsidRPr="00352AEA" w:rsidRDefault="002F54DF" w:rsidP="002F54DF">
      <w:pPr>
        <w:pStyle w:val="a3"/>
        <w:tabs>
          <w:tab w:val="left" w:pos="993"/>
        </w:tabs>
        <w:ind w:left="0" w:firstLine="709"/>
        <w:contextualSpacing/>
      </w:pPr>
      <w:r w:rsidRPr="00352AEA">
        <w:t>–</w:t>
      </w:r>
      <w:r w:rsidRPr="00352AEA">
        <w:tab/>
        <w:t>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т. е. «формирование природно-экологического каркаса территории»;</w:t>
      </w:r>
    </w:p>
    <w:p w:rsidR="002F54DF" w:rsidRPr="00352AEA" w:rsidRDefault="002F54DF" w:rsidP="002F54DF">
      <w:pPr>
        <w:pStyle w:val="a3"/>
        <w:tabs>
          <w:tab w:val="left" w:pos="993"/>
        </w:tabs>
        <w:ind w:left="0" w:firstLine="709"/>
        <w:contextualSpacing/>
      </w:pPr>
      <w:r w:rsidRPr="00352AEA">
        <w:t>–</w:t>
      </w:r>
      <w:r w:rsidRPr="00352AEA">
        <w:tab/>
        <w:t>проведение комплекса мероприятий по улучшению экологического состояния окружающей среды, в том числе планировочных.</w:t>
      </w:r>
    </w:p>
    <w:p w:rsidR="002F54DF" w:rsidRPr="00352AEA" w:rsidRDefault="002F54DF" w:rsidP="002F54DF">
      <w:pPr>
        <w:pStyle w:val="a3"/>
        <w:tabs>
          <w:tab w:val="left" w:pos="993"/>
        </w:tabs>
        <w:ind w:left="0" w:firstLine="709"/>
        <w:contextualSpacing/>
        <w:rPr>
          <w:i/>
          <w:u w:val="single"/>
        </w:rPr>
      </w:pPr>
      <w:r w:rsidRPr="00352AEA">
        <w:rPr>
          <w:i/>
          <w:u w:val="single"/>
        </w:rPr>
        <w:t>Внесение изменений в генеральный план нацелено на решение следующих задач:</w:t>
      </w:r>
    </w:p>
    <w:p w:rsidR="002F54DF" w:rsidRPr="00352AEA" w:rsidRDefault="002F54DF" w:rsidP="002F54DF">
      <w:pPr>
        <w:pStyle w:val="a3"/>
        <w:tabs>
          <w:tab w:val="left" w:pos="993"/>
        </w:tabs>
        <w:ind w:left="0" w:firstLine="709"/>
        <w:contextualSpacing/>
      </w:pPr>
      <w:r w:rsidRPr="00352AEA">
        <w:t>1)</w:t>
      </w:r>
      <w:r w:rsidRPr="00352AEA">
        <w:tab/>
        <w:t>Охрану культурного наследия, активное включение исторических объектов в современную социокультурную среду. Сохранение и максимальное усиление индивидуального образа на основе сохранения исторических и природных особенностей;</w:t>
      </w:r>
    </w:p>
    <w:p w:rsidR="002F54DF" w:rsidRPr="00352AEA" w:rsidRDefault="002F54DF" w:rsidP="002F54DF">
      <w:pPr>
        <w:pStyle w:val="a3"/>
        <w:tabs>
          <w:tab w:val="left" w:pos="993"/>
        </w:tabs>
        <w:ind w:left="0" w:firstLine="709"/>
        <w:contextualSpacing/>
      </w:pPr>
      <w:r w:rsidRPr="00352AEA">
        <w:t>2)</w:t>
      </w:r>
      <w:r w:rsidRPr="00352AEA">
        <w:tab/>
        <w:t>Качественное преобразование среды, включая: реконструкцию и благоустройство территории, реконструкцию и модернизацию существующего жилищного фонда, комплексное благоустройство и озеленение жилых зон, новое жилищное строительство на экологически безопасных территориях с учетом запросов всех слоев населения;</w:t>
      </w:r>
    </w:p>
    <w:p w:rsidR="002F54DF" w:rsidRPr="00352AEA" w:rsidRDefault="002F54DF" w:rsidP="002F54DF">
      <w:pPr>
        <w:pStyle w:val="a3"/>
        <w:tabs>
          <w:tab w:val="left" w:pos="993"/>
        </w:tabs>
        <w:ind w:left="0" w:firstLine="709"/>
        <w:contextualSpacing/>
      </w:pPr>
      <w:r w:rsidRPr="00352AEA">
        <w:lastRenderedPageBreak/>
        <w:t>3)</w:t>
      </w:r>
      <w:r w:rsidRPr="00352AEA">
        <w:tab/>
        <w:t>Реорганизацию производственных территорий с целью снижения негативного экологического воздействия на жилые районы и более эффективного использования существующих территорий и фондов;</w:t>
      </w:r>
    </w:p>
    <w:p w:rsidR="002F54DF" w:rsidRPr="00352AEA" w:rsidRDefault="002F54DF" w:rsidP="002F54DF">
      <w:pPr>
        <w:pStyle w:val="a3"/>
        <w:tabs>
          <w:tab w:val="left" w:pos="993"/>
        </w:tabs>
        <w:ind w:left="0" w:firstLine="709"/>
        <w:contextualSpacing/>
      </w:pPr>
      <w:r w:rsidRPr="00352AEA">
        <w:t>4)</w:t>
      </w:r>
      <w:r w:rsidRPr="00352AEA">
        <w:tab/>
        <w:t>Развитие системы природно-экологического каркаса, в который вошли: особо охраняемые природные территории, зеленые насаждения общего пользования, рекреационные зоны и зоны отдыха;</w:t>
      </w:r>
    </w:p>
    <w:p w:rsidR="002F54DF" w:rsidRPr="00352AEA" w:rsidRDefault="002F54DF" w:rsidP="002F54DF">
      <w:pPr>
        <w:pStyle w:val="a3"/>
        <w:tabs>
          <w:tab w:val="left" w:pos="993"/>
        </w:tabs>
        <w:ind w:left="0" w:firstLine="709"/>
        <w:contextualSpacing/>
      </w:pPr>
      <w:r w:rsidRPr="00352AEA">
        <w:t>5)</w:t>
      </w:r>
      <w:r w:rsidRPr="00352AEA">
        <w:tab/>
        <w:t>Развитие современной транспортной инфраструктуры;</w:t>
      </w:r>
    </w:p>
    <w:p w:rsidR="002F54DF" w:rsidRPr="00352AEA" w:rsidRDefault="002F54DF" w:rsidP="002F54DF">
      <w:pPr>
        <w:pStyle w:val="a3"/>
        <w:tabs>
          <w:tab w:val="left" w:pos="993"/>
        </w:tabs>
        <w:ind w:left="0" w:firstLine="709"/>
        <w:contextualSpacing/>
      </w:pPr>
      <w:r w:rsidRPr="00352AEA">
        <w:t>6)</w:t>
      </w:r>
      <w:r w:rsidRPr="00352AEA">
        <w:tab/>
        <w:t>Развитие инженерной инфраструктуры;</w:t>
      </w:r>
    </w:p>
    <w:p w:rsidR="002F54DF" w:rsidRPr="00352AEA" w:rsidRDefault="002F54DF" w:rsidP="002F54DF">
      <w:pPr>
        <w:pStyle w:val="a3"/>
        <w:tabs>
          <w:tab w:val="left" w:pos="993"/>
        </w:tabs>
        <w:ind w:left="0" w:firstLine="709"/>
        <w:contextualSpacing/>
      </w:pPr>
      <w:r w:rsidRPr="00352AEA">
        <w:t>7)</w:t>
      </w:r>
      <w:r w:rsidRPr="00352AEA">
        <w:tab/>
        <w:t>Создание новых мест приложения труда.</w:t>
      </w:r>
    </w:p>
    <w:p w:rsidR="002F54DF" w:rsidRPr="008174B8" w:rsidRDefault="002F54DF" w:rsidP="002F54DF">
      <w:pPr>
        <w:pStyle w:val="a3"/>
        <w:tabs>
          <w:tab w:val="left" w:pos="993"/>
        </w:tabs>
        <w:ind w:left="0" w:firstLine="709"/>
        <w:contextualSpacing/>
        <w:rPr>
          <w:b/>
          <w:i/>
        </w:rPr>
      </w:pPr>
      <w:r w:rsidRPr="008174B8">
        <w:rPr>
          <w:b/>
          <w:i/>
        </w:rPr>
        <w:t xml:space="preserve">Планировочная структура с. </w:t>
      </w:r>
      <w:r w:rsidR="00950394">
        <w:rPr>
          <w:b/>
          <w:i/>
        </w:rPr>
        <w:t>Сарала</w:t>
      </w:r>
    </w:p>
    <w:p w:rsidR="00383395" w:rsidRPr="00383395" w:rsidRDefault="00A76EFF" w:rsidP="00383395">
      <w:pPr>
        <w:ind w:firstLine="720"/>
        <w:contextualSpacing/>
        <w:jc w:val="both"/>
        <w:rPr>
          <w:sz w:val="24"/>
          <w:szCs w:val="24"/>
        </w:rPr>
      </w:pPr>
      <w:r>
        <w:rPr>
          <w:sz w:val="24"/>
          <w:szCs w:val="24"/>
        </w:rPr>
        <w:t>Жилищное строительство рекомендуется осуществлять на первую очередь – на месте свободных «пятен» в структуре населенного пункта (заброшенные участки, огороды и пр.) Заброшенные участки могут быть изъяты в муниципальную собственность через суд с последующим предоставлением заявителям. По мере их заполнения на расчетный срок целесообразно приступить к освоению новых территорий в юго-восточной части села в пределах территории, защищенной дамбой. Использовние под огороды территорий, значительно превышающих по площади приусадебные участки и занимающих значительные по площади участки в структуре населенного пункта нецелесообразно, так как способствует «расползанию» села, приводит к удорожанию строительства и содержания транспортной и инженерной инфраструктуры. Земельные участки под огороды и другие виды сельскохозяйственной деятельности рекомендуется выделять на муниципальных землях за пределами границ населенного пункта.</w:t>
      </w:r>
    </w:p>
    <w:p w:rsidR="00383395" w:rsidRPr="00383395" w:rsidRDefault="00383395" w:rsidP="00383395">
      <w:pPr>
        <w:ind w:firstLine="709"/>
        <w:contextualSpacing/>
        <w:jc w:val="both"/>
        <w:rPr>
          <w:sz w:val="24"/>
          <w:szCs w:val="24"/>
        </w:rPr>
      </w:pPr>
    </w:p>
    <w:p w:rsidR="002F54DF" w:rsidRPr="00352AEA" w:rsidRDefault="002F54DF" w:rsidP="002F54DF">
      <w:pPr>
        <w:pStyle w:val="a3"/>
        <w:tabs>
          <w:tab w:val="left" w:pos="993"/>
        </w:tabs>
        <w:ind w:left="0" w:firstLine="709"/>
        <w:contextualSpacing/>
        <w:rPr>
          <w:i/>
          <w:u w:val="single"/>
        </w:rPr>
      </w:pPr>
      <w:r w:rsidRPr="00352AEA">
        <w:rPr>
          <w:i/>
          <w:u w:val="single"/>
          <w:lang w:eastAsia="ru-RU"/>
        </w:rPr>
        <w:t xml:space="preserve">Внесением изменений в генеральный план </w:t>
      </w:r>
      <w:r w:rsidRPr="00352AEA">
        <w:rPr>
          <w:i/>
          <w:u w:val="single"/>
        </w:rPr>
        <w:t>предусмотрены следующие мероприятия по совершенствованию функционально-планировочной структуры населенн</w:t>
      </w:r>
      <w:r w:rsidR="00A76EFF">
        <w:rPr>
          <w:i/>
          <w:u w:val="single"/>
        </w:rPr>
        <w:t>ого</w:t>
      </w:r>
      <w:r w:rsidRPr="00352AEA">
        <w:rPr>
          <w:i/>
          <w:u w:val="single"/>
        </w:rPr>
        <w:t xml:space="preserve"> пункт</w:t>
      </w:r>
      <w:r w:rsidR="00A76EFF">
        <w:rPr>
          <w:i/>
          <w:u w:val="single"/>
        </w:rPr>
        <w:t>а</w:t>
      </w:r>
      <w:r w:rsidRPr="00352AEA">
        <w:rPr>
          <w:i/>
          <w:u w:val="single"/>
        </w:rPr>
        <w:t xml:space="preserve"> сельсовета:</w:t>
      </w:r>
    </w:p>
    <w:p w:rsidR="002F54DF" w:rsidRPr="00352AEA" w:rsidRDefault="002F54DF" w:rsidP="002F54DF">
      <w:pPr>
        <w:pStyle w:val="a3"/>
        <w:tabs>
          <w:tab w:val="left" w:pos="993"/>
        </w:tabs>
        <w:ind w:left="0" w:firstLine="709"/>
        <w:contextualSpacing/>
      </w:pPr>
      <w:r w:rsidRPr="00352AEA">
        <w:t>–</w:t>
      </w:r>
      <w:r w:rsidRPr="00352AEA">
        <w:tab/>
        <w:t>сохранение существующей планировочной структуры;</w:t>
      </w:r>
    </w:p>
    <w:p w:rsidR="002F54DF" w:rsidRPr="00352AEA" w:rsidRDefault="002F54DF" w:rsidP="002F54DF">
      <w:pPr>
        <w:pStyle w:val="a3"/>
        <w:tabs>
          <w:tab w:val="left" w:pos="993"/>
        </w:tabs>
        <w:ind w:left="0" w:firstLine="709"/>
        <w:contextualSpacing/>
      </w:pPr>
      <w:r w:rsidRPr="00352AEA">
        <w:t xml:space="preserve">– </w:t>
      </w:r>
      <w:r w:rsidRPr="00352AEA">
        <w:tab/>
        <w:t>повышение интенсивности использования селитебных территорий за счет освоения свободных территорий прежде всего внутри населенных пунктов;</w:t>
      </w:r>
    </w:p>
    <w:p w:rsidR="002F54DF" w:rsidRPr="00352AEA" w:rsidRDefault="002F54DF" w:rsidP="002F54DF">
      <w:pPr>
        <w:pStyle w:val="a3"/>
        <w:tabs>
          <w:tab w:val="left" w:pos="993"/>
        </w:tabs>
        <w:ind w:left="0" w:firstLine="709"/>
        <w:contextualSpacing/>
      </w:pPr>
      <w:r w:rsidRPr="00352AEA">
        <w:t xml:space="preserve">– </w:t>
      </w:r>
      <w:r w:rsidRPr="00352AEA">
        <w:tab/>
        <w:t>развитие и совершенствование общественного центра села, обеспечение объектами культурно-бытового обслуживания населения;</w:t>
      </w:r>
    </w:p>
    <w:p w:rsidR="002F54DF" w:rsidRPr="00352AEA" w:rsidRDefault="002F54DF" w:rsidP="002F54DF">
      <w:pPr>
        <w:pStyle w:val="a3"/>
        <w:tabs>
          <w:tab w:val="left" w:pos="993"/>
        </w:tabs>
        <w:ind w:left="0" w:firstLine="709"/>
        <w:contextualSpacing/>
      </w:pPr>
      <w:r w:rsidRPr="00352AEA">
        <w:t xml:space="preserve">– </w:t>
      </w:r>
      <w:r w:rsidRPr="00352AEA">
        <w:tab/>
        <w:t>совершенствование улично-дорожной сети с целью упорядочения и благоустройства жилой застройки;</w:t>
      </w:r>
    </w:p>
    <w:p w:rsidR="002F54DF" w:rsidRPr="00352AEA" w:rsidRDefault="002F54DF" w:rsidP="002F54DF">
      <w:pPr>
        <w:pStyle w:val="a3"/>
        <w:tabs>
          <w:tab w:val="left" w:pos="993"/>
        </w:tabs>
        <w:ind w:left="0" w:firstLine="709"/>
        <w:contextualSpacing/>
      </w:pPr>
      <w:r w:rsidRPr="00352AEA">
        <w:t xml:space="preserve">– </w:t>
      </w:r>
      <w:r w:rsidRPr="00352AEA">
        <w:tab/>
        <w:t>формирование зон отдыха;</w:t>
      </w:r>
    </w:p>
    <w:p w:rsidR="002F54DF" w:rsidRPr="00352AEA" w:rsidRDefault="002F54DF" w:rsidP="002F54DF">
      <w:pPr>
        <w:pStyle w:val="a3"/>
        <w:tabs>
          <w:tab w:val="left" w:pos="993"/>
        </w:tabs>
        <w:ind w:left="0" w:firstLine="709"/>
        <w:contextualSpacing/>
      </w:pPr>
      <w:r w:rsidRPr="00352AEA">
        <w:t xml:space="preserve">– </w:t>
      </w:r>
      <w:r w:rsidRPr="00352AEA">
        <w:tab/>
        <w:t>инженерное обеспечение с учетом существующих сетей и проектных разработок;</w:t>
      </w:r>
    </w:p>
    <w:p w:rsidR="002F54DF" w:rsidRPr="00352AEA" w:rsidRDefault="002F54DF" w:rsidP="002F54DF">
      <w:pPr>
        <w:pStyle w:val="a3"/>
        <w:tabs>
          <w:tab w:val="left" w:pos="993"/>
        </w:tabs>
        <w:ind w:left="0" w:firstLine="709"/>
        <w:contextualSpacing/>
      </w:pPr>
      <w:r w:rsidRPr="00352AEA">
        <w:t xml:space="preserve">– </w:t>
      </w:r>
      <w:r w:rsidRPr="00352AEA">
        <w:tab/>
        <w:t>развитие производственной зоны, обеспечение рабочими местами жителей сельсовета.</w:t>
      </w:r>
    </w:p>
    <w:p w:rsidR="002F54DF" w:rsidRPr="00352AEA" w:rsidRDefault="002F54DF" w:rsidP="002F54DF">
      <w:pPr>
        <w:pStyle w:val="a3"/>
        <w:tabs>
          <w:tab w:val="left" w:pos="993"/>
        </w:tabs>
        <w:ind w:left="0" w:firstLine="709"/>
        <w:contextualSpacing/>
      </w:pPr>
      <w:r w:rsidRPr="00352AEA">
        <w:t xml:space="preserve">Основными факторами, определяющими дальнейшее планировочное развитие территории </w:t>
      </w:r>
      <w:r w:rsidR="004B286B">
        <w:t>Саралинского</w:t>
      </w:r>
      <w:r w:rsidRPr="00352AEA">
        <w:t xml:space="preserve"> сельсовета, являются:</w:t>
      </w:r>
    </w:p>
    <w:p w:rsidR="002F54DF" w:rsidRPr="00352AEA" w:rsidRDefault="002F54DF" w:rsidP="002F54DF">
      <w:pPr>
        <w:pStyle w:val="a3"/>
        <w:tabs>
          <w:tab w:val="left" w:pos="993"/>
        </w:tabs>
        <w:ind w:left="0" w:firstLine="709"/>
        <w:contextualSpacing/>
      </w:pPr>
      <w:r w:rsidRPr="00352AEA">
        <w:t xml:space="preserve">– </w:t>
      </w:r>
      <w:r w:rsidRPr="00352AEA">
        <w:tab/>
        <w:t>наличие свободных территорий, благоприятных для строительства;</w:t>
      </w:r>
    </w:p>
    <w:p w:rsidR="002F54DF" w:rsidRPr="00352AEA" w:rsidRDefault="002F54DF" w:rsidP="002F54DF">
      <w:pPr>
        <w:pStyle w:val="a3"/>
        <w:tabs>
          <w:tab w:val="left" w:pos="993"/>
        </w:tabs>
        <w:ind w:left="0" w:firstLine="709"/>
        <w:contextualSpacing/>
      </w:pPr>
      <w:r w:rsidRPr="00352AEA">
        <w:t xml:space="preserve">– </w:t>
      </w:r>
      <w:r w:rsidRPr="00352AEA">
        <w:tab/>
        <w:t>наличие затопляемых территорий, ограничивающих пространственное развитие территории;</w:t>
      </w:r>
    </w:p>
    <w:p w:rsidR="002F54DF" w:rsidRPr="00352AEA" w:rsidRDefault="002F54DF" w:rsidP="002F54DF">
      <w:pPr>
        <w:pStyle w:val="a3"/>
        <w:tabs>
          <w:tab w:val="left" w:pos="993"/>
        </w:tabs>
        <w:ind w:left="0" w:firstLine="709"/>
        <w:contextualSpacing/>
      </w:pPr>
      <w:r w:rsidRPr="00352AEA">
        <w:t>–</w:t>
      </w:r>
      <w:r w:rsidRPr="00352AEA">
        <w:tab/>
        <w:t>санитарно-защитные зоны;</w:t>
      </w:r>
    </w:p>
    <w:p w:rsidR="002F54DF" w:rsidRPr="00352AEA" w:rsidRDefault="002F54DF" w:rsidP="002F54DF">
      <w:pPr>
        <w:pStyle w:val="a3"/>
        <w:tabs>
          <w:tab w:val="left" w:pos="993"/>
        </w:tabs>
        <w:ind w:left="0" w:firstLine="709"/>
        <w:contextualSpacing/>
      </w:pPr>
      <w:r w:rsidRPr="00352AEA">
        <w:t>–</w:t>
      </w:r>
      <w:r w:rsidRPr="00352AEA">
        <w:tab/>
        <w:t>технические коридоры инженерных коммуникаций.</w:t>
      </w:r>
    </w:p>
    <w:p w:rsidR="002F54DF" w:rsidRPr="008174B8" w:rsidRDefault="002F54DF" w:rsidP="002F54DF">
      <w:pPr>
        <w:pStyle w:val="a3"/>
        <w:tabs>
          <w:tab w:val="left" w:pos="993"/>
        </w:tabs>
        <w:ind w:left="0" w:firstLine="709"/>
        <w:contextualSpacing/>
        <w:rPr>
          <w:b/>
          <w:i/>
        </w:rPr>
      </w:pPr>
      <w:r w:rsidRPr="008174B8">
        <w:rPr>
          <w:b/>
          <w:i/>
        </w:rPr>
        <w:t>Функциональное зонирование</w:t>
      </w:r>
    </w:p>
    <w:p w:rsidR="005458AF" w:rsidRPr="00FE2385" w:rsidRDefault="005458AF" w:rsidP="00FE2385">
      <w:pPr>
        <w:ind w:firstLine="709"/>
        <w:contextualSpacing/>
        <w:jc w:val="both"/>
        <w:rPr>
          <w:sz w:val="24"/>
          <w:szCs w:val="24"/>
        </w:rPr>
      </w:pPr>
      <w:r w:rsidRPr="00FE2385">
        <w:rPr>
          <w:sz w:val="24"/>
          <w:szCs w:val="24"/>
        </w:rPr>
        <w:t>Одним из основных инструментов регулирования градостроительной деятельности является функциональное зонирование территории.</w:t>
      </w:r>
    </w:p>
    <w:p w:rsidR="002F54DF" w:rsidRPr="00352AEA" w:rsidRDefault="002F54DF" w:rsidP="002F54DF">
      <w:pPr>
        <w:pStyle w:val="a3"/>
        <w:tabs>
          <w:tab w:val="left" w:pos="993"/>
        </w:tabs>
        <w:ind w:left="0" w:firstLine="709"/>
        <w:contextualSpacing/>
      </w:pPr>
      <w:r w:rsidRPr="00352AEA">
        <w:t>На стоимость земли, как объект недвижимости оказывают влияние спрос и предложение, уровень доходов, налоговая политика, ставки арендной платы, рост или снижение затрат на строительство. Местоположение земельного участка – один из наиболее важных факторов, влияющих на его стоимость. В рыночных условиях повышение стоимости земли обеспечивает увеличение налоговых и арендных платежей и соответственно поступлений в муниципальный бюджет, способствует перераспределению землепользований в интересах общества.</w:t>
      </w:r>
    </w:p>
    <w:p w:rsidR="002F54DF" w:rsidRPr="00352AEA" w:rsidRDefault="002F54DF" w:rsidP="002F54DF">
      <w:pPr>
        <w:pStyle w:val="a3"/>
        <w:tabs>
          <w:tab w:val="left" w:pos="993"/>
        </w:tabs>
        <w:ind w:left="0" w:firstLine="709"/>
        <w:contextualSpacing/>
      </w:pPr>
      <w:r w:rsidRPr="00352AEA">
        <w:lastRenderedPageBreak/>
        <w:t>Функциональное назначение территории должно определяться ее наилучшим, наиболее эффективным видом использования, позволяющим увеличить поступления в муниципальный бюджет.</w:t>
      </w:r>
    </w:p>
    <w:p w:rsidR="002F54DF" w:rsidRPr="00352AEA" w:rsidRDefault="002F54DF" w:rsidP="002F54DF">
      <w:pPr>
        <w:pStyle w:val="a3"/>
        <w:tabs>
          <w:tab w:val="left" w:pos="993"/>
        </w:tabs>
        <w:ind w:left="0" w:firstLine="709"/>
        <w:contextualSpacing/>
      </w:pPr>
      <w:r w:rsidRPr="00352AEA">
        <w:t>Во внесении изменений в генеральный план даны предложения по развитию пространственно-планировочной организации территории, совершенствованию инженерной инфраструктуры, оздоровлению окружающей среды, изменению функционального использования части территорий, что в комплексе обеспечивает повышение стандарта проживания, качества жизни и, как следствие, повышение стоимости земельных участков.</w:t>
      </w:r>
    </w:p>
    <w:p w:rsidR="002F54DF" w:rsidRPr="00352AEA" w:rsidRDefault="002F54DF" w:rsidP="002F54DF">
      <w:pPr>
        <w:pStyle w:val="a3"/>
        <w:tabs>
          <w:tab w:val="left" w:pos="993"/>
        </w:tabs>
        <w:ind w:left="0" w:firstLine="709"/>
        <w:contextualSpacing/>
      </w:pPr>
      <w:r w:rsidRPr="00352AEA">
        <w:t xml:space="preserve">На основе анализа современного использования территории, его структурно-планировочной организации, основных направлений его развития во внесении изменений в генеральный план определено функциональное зонирование территории. </w:t>
      </w:r>
    </w:p>
    <w:p w:rsidR="00787899" w:rsidRPr="00421F66" w:rsidRDefault="00787899" w:rsidP="00787899">
      <w:pPr>
        <w:pStyle w:val="af6"/>
        <w:tabs>
          <w:tab w:val="left" w:pos="8820"/>
        </w:tabs>
        <w:autoSpaceDE/>
        <w:autoSpaceDN/>
        <w:spacing w:after="0"/>
        <w:ind w:left="0"/>
        <w:contextualSpacing/>
        <w:jc w:val="both"/>
      </w:pPr>
      <w:r>
        <w:t xml:space="preserve">            </w:t>
      </w:r>
      <w:r w:rsidRPr="00421F66">
        <w:t>В соответствии с Градостроительным кодексом РФ на проектируемой территории выделены следующие виды функциональных зон:</w:t>
      </w:r>
    </w:p>
    <w:p w:rsidR="00787899" w:rsidRPr="000D69A1" w:rsidRDefault="00787899" w:rsidP="00787899">
      <w:pPr>
        <w:pStyle w:val="a3"/>
        <w:tabs>
          <w:tab w:val="left" w:pos="993"/>
        </w:tabs>
        <w:ind w:firstLine="709"/>
        <w:contextualSpacing/>
      </w:pPr>
      <w:r w:rsidRPr="000D69A1">
        <w:t xml:space="preserve">– </w:t>
      </w:r>
      <w:r w:rsidR="00AC3CEA">
        <w:t>Зо</w:t>
      </w:r>
      <w:r>
        <w:t>на жилой застройки</w:t>
      </w:r>
      <w:r w:rsidRPr="000D69A1">
        <w:t>;</w:t>
      </w:r>
    </w:p>
    <w:p w:rsidR="00787899" w:rsidRDefault="00787899" w:rsidP="00AC3CEA">
      <w:pPr>
        <w:pStyle w:val="a3"/>
        <w:tabs>
          <w:tab w:val="left" w:pos="993"/>
        </w:tabs>
        <w:ind w:firstLine="709"/>
        <w:contextualSpacing/>
      </w:pPr>
      <w:r w:rsidRPr="000D69A1">
        <w:t>–</w:t>
      </w:r>
      <w:r w:rsidR="00AC3CEA">
        <w:t xml:space="preserve"> Зона сельскохозяйственного назначения;</w:t>
      </w:r>
    </w:p>
    <w:p w:rsidR="00AC3CEA" w:rsidRDefault="00AC3CEA" w:rsidP="00AC3CEA">
      <w:pPr>
        <w:pStyle w:val="a3"/>
        <w:tabs>
          <w:tab w:val="left" w:pos="993"/>
        </w:tabs>
        <w:ind w:firstLine="709"/>
        <w:contextualSpacing/>
      </w:pPr>
      <w:r>
        <w:t>- Зона сельскохозяйственного назначения вне границ населенного пункта;</w:t>
      </w:r>
    </w:p>
    <w:p w:rsidR="00AC3CEA" w:rsidRDefault="00AC3CEA" w:rsidP="00AC3CEA">
      <w:pPr>
        <w:pStyle w:val="a3"/>
        <w:tabs>
          <w:tab w:val="left" w:pos="993"/>
        </w:tabs>
        <w:ind w:firstLine="709"/>
        <w:contextualSpacing/>
      </w:pPr>
      <w:r>
        <w:t>- Зона объектов инженерной инфраструктуры;</w:t>
      </w:r>
    </w:p>
    <w:p w:rsidR="00AC3CEA" w:rsidRDefault="00AC3CEA" w:rsidP="00AC3CEA">
      <w:pPr>
        <w:pStyle w:val="a3"/>
        <w:tabs>
          <w:tab w:val="left" w:pos="993"/>
        </w:tabs>
        <w:ind w:firstLine="709"/>
        <w:contextualSpacing/>
      </w:pPr>
      <w:r>
        <w:t>- Зона рекреационного назначения и природного ландшафта;</w:t>
      </w:r>
    </w:p>
    <w:p w:rsidR="00AC3CEA" w:rsidRDefault="00AC3CEA" w:rsidP="00AC3CEA">
      <w:pPr>
        <w:pStyle w:val="a3"/>
        <w:tabs>
          <w:tab w:val="left" w:pos="993"/>
        </w:tabs>
        <w:ind w:firstLine="709"/>
        <w:contextualSpacing/>
      </w:pPr>
      <w:r>
        <w:t>- Зона спорта;</w:t>
      </w:r>
    </w:p>
    <w:p w:rsidR="00AC3CEA" w:rsidRDefault="00AC3CEA" w:rsidP="00AC3CEA">
      <w:pPr>
        <w:pStyle w:val="a3"/>
        <w:tabs>
          <w:tab w:val="left" w:pos="993"/>
        </w:tabs>
        <w:ind w:firstLine="709"/>
        <w:contextualSpacing/>
      </w:pPr>
      <w:r>
        <w:t>- Зона общего пользования;</w:t>
      </w:r>
    </w:p>
    <w:p w:rsidR="00AC3CEA" w:rsidRDefault="00AC3CEA" w:rsidP="00AC3CEA">
      <w:pPr>
        <w:pStyle w:val="a3"/>
        <w:tabs>
          <w:tab w:val="left" w:pos="993"/>
        </w:tabs>
        <w:ind w:firstLine="709"/>
        <w:contextualSpacing/>
      </w:pPr>
      <w:r>
        <w:t>- Зона промышленной и производственной территории;</w:t>
      </w:r>
    </w:p>
    <w:p w:rsidR="00AC3CEA" w:rsidRDefault="00AC3CEA" w:rsidP="00AC3CEA">
      <w:pPr>
        <w:pStyle w:val="a3"/>
        <w:tabs>
          <w:tab w:val="left" w:pos="993"/>
        </w:tabs>
        <w:ind w:firstLine="709"/>
        <w:contextualSpacing/>
      </w:pPr>
      <w:r>
        <w:t>- Зона специального назначения, связанная с захоронениями;</w:t>
      </w:r>
    </w:p>
    <w:p w:rsidR="00AC3CEA" w:rsidRDefault="00AC3CEA" w:rsidP="00AC3CEA">
      <w:pPr>
        <w:pStyle w:val="a3"/>
        <w:tabs>
          <w:tab w:val="left" w:pos="993"/>
        </w:tabs>
        <w:ind w:firstLine="709"/>
        <w:contextualSpacing/>
      </w:pPr>
      <w:r>
        <w:t>- Зоны транспортной инфраструктуры;</w:t>
      </w:r>
    </w:p>
    <w:p w:rsidR="00AC3CEA" w:rsidRDefault="00AC3CEA" w:rsidP="00AC3CEA">
      <w:pPr>
        <w:pStyle w:val="a3"/>
        <w:tabs>
          <w:tab w:val="left" w:pos="993"/>
        </w:tabs>
        <w:ind w:firstLine="709"/>
        <w:contextualSpacing/>
      </w:pPr>
      <w:r>
        <w:t>- Общественно-деловая зона.</w:t>
      </w:r>
    </w:p>
    <w:p w:rsidR="00AC3CEA" w:rsidRPr="000D69A1" w:rsidRDefault="00AC3CEA" w:rsidP="00AC3CEA">
      <w:pPr>
        <w:pStyle w:val="a3"/>
        <w:tabs>
          <w:tab w:val="left" w:pos="993"/>
        </w:tabs>
        <w:ind w:firstLine="709"/>
        <w:contextualSpacing/>
      </w:pPr>
    </w:p>
    <w:p w:rsidR="002F54DF" w:rsidRPr="00352AEA" w:rsidRDefault="002F54DF" w:rsidP="007C5575">
      <w:pPr>
        <w:ind w:firstLine="709"/>
        <w:contextualSpacing/>
        <w:jc w:val="both"/>
        <w:rPr>
          <w:sz w:val="24"/>
          <w:szCs w:val="24"/>
          <w:lang w:eastAsia="ru-RU"/>
        </w:rPr>
      </w:pPr>
      <w:r w:rsidRPr="00352AEA">
        <w:rPr>
          <w:sz w:val="24"/>
          <w:szCs w:val="24"/>
          <w:lang w:eastAsia="ru-RU"/>
        </w:rPr>
        <w:t xml:space="preserve">Функциональные зоны, их соотношение и параметры, определенные внесением изменений в генеральный план </w:t>
      </w:r>
      <w:r w:rsidR="00836E68" w:rsidRPr="00352AEA">
        <w:rPr>
          <w:sz w:val="24"/>
          <w:szCs w:val="24"/>
          <w:lang w:eastAsia="ru-RU"/>
        </w:rPr>
        <w:t>МО</w:t>
      </w:r>
      <w:r w:rsidRPr="00352AEA">
        <w:rPr>
          <w:sz w:val="24"/>
          <w:szCs w:val="24"/>
          <w:lang w:eastAsia="ru-RU"/>
        </w:rPr>
        <w:t xml:space="preserve"> «</w:t>
      </w:r>
      <w:r w:rsidR="004B286B">
        <w:rPr>
          <w:sz w:val="24"/>
          <w:szCs w:val="24"/>
          <w:lang w:eastAsia="ru-RU"/>
        </w:rPr>
        <w:t>Саралинский</w:t>
      </w:r>
      <w:r w:rsidRPr="00352AEA">
        <w:rPr>
          <w:sz w:val="24"/>
          <w:szCs w:val="24"/>
          <w:lang w:eastAsia="ru-RU"/>
        </w:rPr>
        <w:t xml:space="preserve"> сельсовет», также способствуют достижению стратегических целей, создают условия для комплексного развития территорий, формируют характер расселения населения, оказывают влияние на образование точек социального притяжения, мест приложени</w:t>
      </w:r>
      <w:r w:rsidR="00836E68" w:rsidRPr="00352AEA">
        <w:rPr>
          <w:sz w:val="24"/>
          <w:szCs w:val="24"/>
          <w:lang w:eastAsia="ru-RU"/>
        </w:rPr>
        <w:t>я труда различной специализации</w:t>
      </w:r>
      <w:r w:rsidRPr="00352AEA">
        <w:rPr>
          <w:sz w:val="24"/>
          <w:szCs w:val="24"/>
          <w:lang w:eastAsia="ru-RU"/>
        </w:rPr>
        <w:t>.</w:t>
      </w:r>
    </w:p>
    <w:p w:rsidR="002F54DF" w:rsidRPr="008174B8" w:rsidRDefault="002F54DF" w:rsidP="008259C7">
      <w:pPr>
        <w:pStyle w:val="formattext"/>
        <w:shd w:val="clear" w:color="auto" w:fill="FFFFFF"/>
        <w:spacing w:before="0" w:beforeAutospacing="0" w:after="0" w:afterAutospacing="0"/>
        <w:ind w:firstLine="709"/>
        <w:contextualSpacing/>
        <w:jc w:val="both"/>
        <w:textAlignment w:val="baseline"/>
        <w:rPr>
          <w:b/>
          <w:i/>
        </w:rPr>
      </w:pPr>
      <w:r w:rsidRPr="008174B8">
        <w:rPr>
          <w:b/>
          <w:i/>
        </w:rPr>
        <w:t>Баланс</w:t>
      </w:r>
      <w:r w:rsidRPr="008174B8">
        <w:rPr>
          <w:b/>
          <w:i/>
          <w:spacing w:val="-4"/>
        </w:rPr>
        <w:t xml:space="preserve"> </w:t>
      </w:r>
      <w:r w:rsidRPr="008174B8">
        <w:rPr>
          <w:b/>
          <w:i/>
        </w:rPr>
        <w:t>территории</w:t>
      </w:r>
    </w:p>
    <w:p w:rsidR="002A0568" w:rsidRDefault="002A0568" w:rsidP="00392841">
      <w:pPr>
        <w:pStyle w:val="a3"/>
        <w:ind w:left="0" w:firstLine="709"/>
        <w:contextualSpacing/>
      </w:pPr>
      <w:r>
        <w:t xml:space="preserve">По сведениям, содержащимся в ЕГРН, </w:t>
      </w:r>
      <w:r w:rsidR="00392841">
        <w:t xml:space="preserve">общая площадь земель </w:t>
      </w:r>
      <w:r w:rsidR="004B286B">
        <w:t>Саралинского</w:t>
      </w:r>
      <w:r w:rsidR="00392841">
        <w:t xml:space="preserve"> сельсовета составляет </w:t>
      </w:r>
      <w:r w:rsidR="00D470F7">
        <w:t>27879</w:t>
      </w:r>
      <w:r w:rsidR="009A2187">
        <w:t>,</w:t>
      </w:r>
      <w:r w:rsidR="00D470F7">
        <w:t>3</w:t>
      </w:r>
      <w:r w:rsidR="00EC755D">
        <w:t>2</w:t>
      </w:r>
      <w:r w:rsidR="00392841">
        <w:t xml:space="preserve"> га</w:t>
      </w:r>
      <w:r>
        <w:t xml:space="preserve"> (увеличение площади произошло в связи с уточнением границы муниципального образования)</w:t>
      </w:r>
      <w:r w:rsidR="00392841">
        <w:t xml:space="preserve">. </w:t>
      </w:r>
      <w:r>
        <w:t>Сведения о границ</w:t>
      </w:r>
      <w:r w:rsidR="00D470F7">
        <w:t>е</w:t>
      </w:r>
      <w:r>
        <w:t xml:space="preserve"> населенн</w:t>
      </w:r>
      <w:r w:rsidR="00D470F7">
        <w:t>ого</w:t>
      </w:r>
      <w:r>
        <w:t xml:space="preserve"> пункт</w:t>
      </w:r>
      <w:r w:rsidR="00D470F7">
        <w:t>а</w:t>
      </w:r>
      <w:r w:rsidR="00EC755D">
        <w:t xml:space="preserve"> с. Сарала</w:t>
      </w:r>
      <w:r>
        <w:t xml:space="preserve"> также были уточнены, </w:t>
      </w:r>
      <w:r w:rsidR="00D470F7">
        <w:t>его</w:t>
      </w:r>
      <w:r>
        <w:t xml:space="preserve"> общая площадь составляет </w:t>
      </w:r>
      <w:r w:rsidR="00EC755D">
        <w:t>395,28</w:t>
      </w:r>
      <w:r>
        <w:t xml:space="preserve"> га</w:t>
      </w:r>
      <w:r w:rsidR="00EC755D">
        <w:t xml:space="preserve"> (уч.номер в ЕГРН </w:t>
      </w:r>
      <w:r w:rsidR="00EC755D" w:rsidRPr="00EC755D">
        <w:rPr>
          <w:shd w:val="clear" w:color="auto" w:fill="F8F9FA"/>
        </w:rPr>
        <w:t>19:08-4.121</w:t>
      </w:r>
      <w:r w:rsidR="00EC755D">
        <w:rPr>
          <w:shd w:val="clear" w:color="auto" w:fill="F8F9FA"/>
        </w:rPr>
        <w:t>).</w:t>
      </w:r>
    </w:p>
    <w:p w:rsidR="002E6918" w:rsidRDefault="002E6918" w:rsidP="002E6918">
      <w:pPr>
        <w:pStyle w:val="a3"/>
        <w:ind w:left="0" w:firstLine="709"/>
        <w:contextualSpacing/>
      </w:pPr>
      <w:r w:rsidRPr="00352AEA">
        <w:t xml:space="preserve">В таблице </w:t>
      </w:r>
      <w:r w:rsidR="008174B8">
        <w:t>9</w:t>
      </w:r>
      <w:r w:rsidRPr="00352AEA">
        <w:t xml:space="preserve"> представлен баланс </w:t>
      </w:r>
      <w:r>
        <w:t>земель в границах</w:t>
      </w:r>
      <w:r w:rsidRPr="00352AEA">
        <w:t xml:space="preserve"> МО «</w:t>
      </w:r>
      <w:r w:rsidR="004B286B">
        <w:t>Саралинский</w:t>
      </w:r>
      <w:r w:rsidRPr="00352AEA">
        <w:t xml:space="preserve"> сельсовет»,</w:t>
      </w:r>
      <w:r>
        <w:t xml:space="preserve"> </w:t>
      </w:r>
      <w:r w:rsidRPr="00352AEA">
        <w:t>составленный</w:t>
      </w:r>
      <w:r>
        <w:t xml:space="preserve"> </w:t>
      </w:r>
      <w:r w:rsidR="00975BC9">
        <w:t xml:space="preserve">по результатам сведений ЕГРН и частично </w:t>
      </w:r>
      <w:r w:rsidRPr="00352AEA">
        <w:t>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2E6918" w:rsidRDefault="002E6918" w:rsidP="002E6918">
      <w:pPr>
        <w:pStyle w:val="a3"/>
        <w:ind w:left="0" w:firstLine="709"/>
        <w:contextualSpacing/>
      </w:pPr>
    </w:p>
    <w:p w:rsidR="002F54DF" w:rsidRPr="00352AEA" w:rsidRDefault="00B51B3C" w:rsidP="008259C7">
      <w:pPr>
        <w:pStyle w:val="a3"/>
        <w:ind w:left="0"/>
        <w:contextualSpacing/>
      </w:pPr>
      <w:r>
        <w:t xml:space="preserve">Таблица </w:t>
      </w:r>
      <w:r w:rsidR="008174B8">
        <w:t>9</w:t>
      </w:r>
      <w:r w:rsidR="008259C7" w:rsidRPr="00352AEA">
        <w:t xml:space="preserve"> –</w:t>
      </w:r>
      <w:r w:rsidR="002F54DF" w:rsidRPr="00352AEA">
        <w:t xml:space="preserve"> Баланс </w:t>
      </w:r>
      <w:r w:rsidR="00C80671">
        <w:t>земель в границах муниципального образования по категориям земель</w:t>
      </w:r>
      <w:r w:rsidR="002F54DF" w:rsidRPr="00352AEA">
        <w:t xml:space="preserve"> </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087"/>
        <w:gridCol w:w="1843"/>
      </w:tblGrid>
      <w:tr w:rsidR="001932CD" w:rsidRPr="00352AEA" w:rsidTr="00385D12">
        <w:trPr>
          <w:trHeight w:val="257"/>
        </w:trPr>
        <w:tc>
          <w:tcPr>
            <w:tcW w:w="993" w:type="dxa"/>
          </w:tcPr>
          <w:p w:rsidR="001932CD" w:rsidRDefault="001932CD" w:rsidP="00385D12">
            <w:pPr>
              <w:pStyle w:val="TableParagraph"/>
              <w:ind w:left="107" w:right="151"/>
              <w:jc w:val="center"/>
              <w:rPr>
                <w:sz w:val="24"/>
              </w:rPr>
            </w:pPr>
            <w:r>
              <w:rPr>
                <w:sz w:val="24"/>
              </w:rPr>
              <w:t>№ п/п</w:t>
            </w:r>
          </w:p>
        </w:tc>
        <w:tc>
          <w:tcPr>
            <w:tcW w:w="7087" w:type="dxa"/>
          </w:tcPr>
          <w:p w:rsidR="001932CD" w:rsidRDefault="001932CD" w:rsidP="00385D12">
            <w:pPr>
              <w:pStyle w:val="TableParagraph"/>
              <w:spacing w:line="270" w:lineRule="exact"/>
              <w:ind w:left="105"/>
              <w:jc w:val="center"/>
              <w:rPr>
                <w:sz w:val="24"/>
              </w:rPr>
            </w:pPr>
            <w:r>
              <w:rPr>
                <w:sz w:val="24"/>
                <w:lang w:val="ru-RU"/>
              </w:rPr>
              <w:t>Категории земель</w:t>
            </w:r>
          </w:p>
        </w:tc>
        <w:tc>
          <w:tcPr>
            <w:tcW w:w="1843" w:type="dxa"/>
          </w:tcPr>
          <w:p w:rsidR="001932CD" w:rsidRPr="002D5398" w:rsidRDefault="001932CD" w:rsidP="00385D12">
            <w:pPr>
              <w:pStyle w:val="TableParagraph"/>
              <w:ind w:left="107" w:right="103"/>
              <w:jc w:val="center"/>
              <w:rPr>
                <w:sz w:val="24"/>
                <w:lang w:val="ru-RU"/>
              </w:rPr>
            </w:pPr>
            <w:r w:rsidRPr="002D5398">
              <w:rPr>
                <w:sz w:val="24"/>
                <w:lang w:val="ru-RU"/>
              </w:rPr>
              <w:t>Площадь сущ., га</w:t>
            </w:r>
          </w:p>
        </w:tc>
      </w:tr>
      <w:tr w:rsidR="001932CD" w:rsidRPr="00352AEA" w:rsidTr="00385D12">
        <w:trPr>
          <w:trHeight w:val="313"/>
        </w:trPr>
        <w:tc>
          <w:tcPr>
            <w:tcW w:w="993" w:type="dxa"/>
          </w:tcPr>
          <w:p w:rsidR="001932CD" w:rsidRPr="008B028D" w:rsidRDefault="001932CD" w:rsidP="00385D12">
            <w:pPr>
              <w:pStyle w:val="TableParagraph"/>
              <w:rPr>
                <w:lang w:val="ru-RU"/>
              </w:rPr>
            </w:pPr>
          </w:p>
        </w:tc>
        <w:tc>
          <w:tcPr>
            <w:tcW w:w="7087" w:type="dxa"/>
          </w:tcPr>
          <w:p w:rsidR="001932CD" w:rsidRPr="00D34636" w:rsidRDefault="001932CD" w:rsidP="00385D12">
            <w:pPr>
              <w:pStyle w:val="TableParagraph"/>
              <w:spacing w:line="273" w:lineRule="exact"/>
              <w:ind w:left="105"/>
              <w:rPr>
                <w:b/>
                <w:sz w:val="24"/>
                <w:lang w:val="ru-RU"/>
              </w:rPr>
            </w:pPr>
            <w:r w:rsidRPr="00D34636">
              <w:rPr>
                <w:b/>
                <w:sz w:val="24"/>
                <w:lang w:val="ru-RU"/>
              </w:rPr>
              <w:t xml:space="preserve">Общая площадь в границах МО </w:t>
            </w:r>
            <w:r w:rsidR="004B286B">
              <w:rPr>
                <w:b/>
                <w:sz w:val="24"/>
                <w:lang w:val="ru-RU"/>
              </w:rPr>
              <w:t>Саралинский</w:t>
            </w:r>
            <w:r>
              <w:rPr>
                <w:b/>
                <w:sz w:val="24"/>
                <w:lang w:val="ru-RU"/>
              </w:rPr>
              <w:t xml:space="preserve"> </w:t>
            </w:r>
            <w:r w:rsidRPr="00D34636">
              <w:rPr>
                <w:b/>
                <w:sz w:val="24"/>
                <w:lang w:val="ru-RU"/>
              </w:rPr>
              <w:t xml:space="preserve"> сельсовет</w:t>
            </w:r>
          </w:p>
        </w:tc>
        <w:tc>
          <w:tcPr>
            <w:tcW w:w="1843" w:type="dxa"/>
          </w:tcPr>
          <w:p w:rsidR="001932CD" w:rsidRPr="0052251C" w:rsidRDefault="00EC755D" w:rsidP="0052251C">
            <w:pPr>
              <w:pStyle w:val="TableParagraph"/>
              <w:spacing w:line="268" w:lineRule="exact"/>
              <w:ind w:left="107"/>
              <w:jc w:val="center"/>
              <w:rPr>
                <w:sz w:val="26"/>
                <w:szCs w:val="26"/>
                <w:lang w:val="ru-RU"/>
              </w:rPr>
            </w:pPr>
            <w:r w:rsidRPr="0052251C">
              <w:rPr>
                <w:sz w:val="26"/>
                <w:szCs w:val="26"/>
                <w:lang w:val="ru-RU"/>
              </w:rPr>
              <w:t>27879,32</w:t>
            </w:r>
          </w:p>
        </w:tc>
      </w:tr>
      <w:tr w:rsidR="001932CD" w:rsidRPr="00352AEA" w:rsidTr="00385D12">
        <w:trPr>
          <w:trHeight w:val="317"/>
        </w:trPr>
        <w:tc>
          <w:tcPr>
            <w:tcW w:w="993" w:type="dxa"/>
          </w:tcPr>
          <w:p w:rsidR="001932CD" w:rsidRPr="008B028D" w:rsidRDefault="001932CD" w:rsidP="00385D12">
            <w:pPr>
              <w:pStyle w:val="TableParagraph"/>
              <w:spacing w:line="268" w:lineRule="exact"/>
              <w:ind w:left="107"/>
              <w:jc w:val="center"/>
              <w:rPr>
                <w:sz w:val="24"/>
                <w:lang w:val="ru-RU"/>
              </w:rPr>
            </w:pPr>
            <w:r w:rsidRPr="008B028D">
              <w:rPr>
                <w:sz w:val="24"/>
                <w:lang w:val="ru-RU"/>
              </w:rPr>
              <w:t>1</w:t>
            </w:r>
          </w:p>
        </w:tc>
        <w:tc>
          <w:tcPr>
            <w:tcW w:w="7087" w:type="dxa"/>
          </w:tcPr>
          <w:p w:rsidR="001932CD" w:rsidRPr="00D34636" w:rsidRDefault="001932CD" w:rsidP="00385D12">
            <w:pPr>
              <w:pStyle w:val="TableParagraph"/>
              <w:spacing w:line="268" w:lineRule="exact"/>
              <w:ind w:left="105"/>
              <w:jc w:val="both"/>
              <w:rPr>
                <w:sz w:val="24"/>
                <w:lang w:val="ru-RU"/>
              </w:rPr>
            </w:pPr>
            <w:r w:rsidRPr="00D34636">
              <w:rPr>
                <w:sz w:val="24"/>
                <w:lang w:val="ru-RU"/>
              </w:rPr>
              <w:t>Земли сельскохозяйственного назначения</w:t>
            </w:r>
          </w:p>
        </w:tc>
        <w:tc>
          <w:tcPr>
            <w:tcW w:w="1843" w:type="dxa"/>
          </w:tcPr>
          <w:p w:rsidR="001932CD" w:rsidRPr="008B028D" w:rsidRDefault="0052251C" w:rsidP="00385D12">
            <w:pPr>
              <w:pStyle w:val="TableParagraph"/>
              <w:spacing w:line="268" w:lineRule="exact"/>
              <w:ind w:left="107"/>
              <w:jc w:val="center"/>
              <w:rPr>
                <w:sz w:val="24"/>
                <w:lang w:val="ru-RU"/>
              </w:rPr>
            </w:pPr>
            <w:r>
              <w:rPr>
                <w:sz w:val="26"/>
                <w:szCs w:val="26"/>
                <w:lang w:val="ru-RU"/>
              </w:rPr>
              <w:t>860,2</w:t>
            </w:r>
          </w:p>
        </w:tc>
      </w:tr>
      <w:tr w:rsidR="001932CD" w:rsidRPr="00352AEA" w:rsidTr="00385D12">
        <w:trPr>
          <w:trHeight w:val="313"/>
        </w:trPr>
        <w:tc>
          <w:tcPr>
            <w:tcW w:w="993" w:type="dxa"/>
          </w:tcPr>
          <w:p w:rsidR="001932CD" w:rsidRPr="008B028D" w:rsidRDefault="001932CD" w:rsidP="00385D12">
            <w:pPr>
              <w:pStyle w:val="TableParagraph"/>
              <w:spacing w:line="268" w:lineRule="exact"/>
              <w:ind w:left="107"/>
              <w:jc w:val="center"/>
              <w:rPr>
                <w:sz w:val="24"/>
                <w:lang w:val="ru-RU"/>
              </w:rPr>
            </w:pPr>
            <w:r w:rsidRPr="008B028D">
              <w:rPr>
                <w:sz w:val="24"/>
                <w:lang w:val="ru-RU"/>
              </w:rPr>
              <w:t>2</w:t>
            </w:r>
          </w:p>
        </w:tc>
        <w:tc>
          <w:tcPr>
            <w:tcW w:w="7087" w:type="dxa"/>
          </w:tcPr>
          <w:p w:rsidR="001932CD" w:rsidRPr="00D34636" w:rsidRDefault="001932CD" w:rsidP="00385D12">
            <w:pPr>
              <w:pStyle w:val="TableParagraph"/>
              <w:spacing w:line="268" w:lineRule="exact"/>
              <w:ind w:left="105"/>
              <w:jc w:val="both"/>
              <w:rPr>
                <w:sz w:val="24"/>
                <w:lang w:val="ru-RU"/>
              </w:rPr>
            </w:pPr>
            <w:r w:rsidRPr="00D34636">
              <w:rPr>
                <w:sz w:val="24"/>
                <w:lang w:val="ru-RU"/>
              </w:rPr>
              <w:t>Земли населенных пунктов, в том числе:</w:t>
            </w:r>
          </w:p>
        </w:tc>
        <w:tc>
          <w:tcPr>
            <w:tcW w:w="1843" w:type="dxa"/>
          </w:tcPr>
          <w:p w:rsidR="001932CD" w:rsidRPr="003B7FB2" w:rsidRDefault="001932CD" w:rsidP="00385D12">
            <w:pPr>
              <w:pStyle w:val="TableParagraph"/>
              <w:spacing w:line="268" w:lineRule="exact"/>
              <w:ind w:left="107"/>
              <w:jc w:val="center"/>
              <w:rPr>
                <w:sz w:val="24"/>
                <w:lang w:val="ru-RU"/>
              </w:rPr>
            </w:pPr>
          </w:p>
        </w:tc>
      </w:tr>
      <w:tr w:rsidR="001932CD" w:rsidRPr="00352AEA" w:rsidTr="00385D12">
        <w:trPr>
          <w:trHeight w:val="313"/>
        </w:trPr>
        <w:tc>
          <w:tcPr>
            <w:tcW w:w="993" w:type="dxa"/>
          </w:tcPr>
          <w:p w:rsidR="001932CD" w:rsidRDefault="001932CD" w:rsidP="00385D12">
            <w:pPr>
              <w:pStyle w:val="TableParagraph"/>
              <w:spacing w:line="268" w:lineRule="exact"/>
              <w:ind w:left="107"/>
              <w:jc w:val="center"/>
              <w:rPr>
                <w:sz w:val="24"/>
              </w:rPr>
            </w:pPr>
            <w:r>
              <w:rPr>
                <w:sz w:val="24"/>
              </w:rPr>
              <w:t>2.1</w:t>
            </w:r>
          </w:p>
        </w:tc>
        <w:tc>
          <w:tcPr>
            <w:tcW w:w="7087" w:type="dxa"/>
          </w:tcPr>
          <w:p w:rsidR="001932CD" w:rsidRPr="007A17AF" w:rsidRDefault="001932CD" w:rsidP="00EC755D">
            <w:pPr>
              <w:pStyle w:val="TableParagraph"/>
              <w:spacing w:line="268" w:lineRule="exact"/>
              <w:ind w:left="105"/>
              <w:jc w:val="both"/>
              <w:rPr>
                <w:sz w:val="24"/>
                <w:lang w:val="ru-RU"/>
              </w:rPr>
            </w:pPr>
            <w:r>
              <w:rPr>
                <w:sz w:val="24"/>
              </w:rPr>
              <w:t>c.</w:t>
            </w:r>
            <w:r w:rsidR="00EC755D">
              <w:rPr>
                <w:sz w:val="24"/>
                <w:lang w:val="ru-RU"/>
              </w:rPr>
              <w:t xml:space="preserve"> Сарала</w:t>
            </w:r>
          </w:p>
        </w:tc>
        <w:tc>
          <w:tcPr>
            <w:tcW w:w="1843" w:type="dxa"/>
          </w:tcPr>
          <w:p w:rsidR="001932CD" w:rsidRPr="0052251C" w:rsidRDefault="00EC755D" w:rsidP="00385D12">
            <w:pPr>
              <w:pStyle w:val="TableParagraph"/>
              <w:spacing w:line="268" w:lineRule="exact"/>
              <w:ind w:left="107"/>
              <w:jc w:val="center"/>
              <w:rPr>
                <w:sz w:val="26"/>
                <w:szCs w:val="26"/>
                <w:lang w:val="ru-RU"/>
              </w:rPr>
            </w:pPr>
            <w:r w:rsidRPr="0052251C">
              <w:rPr>
                <w:sz w:val="26"/>
                <w:szCs w:val="26"/>
                <w:lang w:val="ru-RU"/>
              </w:rPr>
              <w:t>395,28</w:t>
            </w:r>
          </w:p>
        </w:tc>
      </w:tr>
      <w:tr w:rsidR="001932CD" w:rsidRPr="00352AEA" w:rsidTr="00385D12">
        <w:trPr>
          <w:trHeight w:val="314"/>
        </w:trPr>
        <w:tc>
          <w:tcPr>
            <w:tcW w:w="993" w:type="dxa"/>
          </w:tcPr>
          <w:p w:rsidR="001932CD" w:rsidRPr="007A17AF" w:rsidRDefault="001932CD" w:rsidP="00385D12">
            <w:pPr>
              <w:pStyle w:val="TableParagraph"/>
              <w:spacing w:line="268" w:lineRule="exact"/>
              <w:ind w:left="107"/>
              <w:jc w:val="center"/>
              <w:rPr>
                <w:sz w:val="24"/>
                <w:lang w:val="ru-RU"/>
              </w:rPr>
            </w:pPr>
            <w:r w:rsidRPr="007A17AF">
              <w:rPr>
                <w:sz w:val="24"/>
                <w:lang w:val="ru-RU"/>
              </w:rPr>
              <w:t>3</w:t>
            </w:r>
          </w:p>
        </w:tc>
        <w:tc>
          <w:tcPr>
            <w:tcW w:w="7087" w:type="dxa"/>
          </w:tcPr>
          <w:p w:rsidR="001932CD" w:rsidRPr="00D34636" w:rsidRDefault="001932CD" w:rsidP="00385D12">
            <w:pPr>
              <w:pStyle w:val="TableParagraph"/>
              <w:ind w:left="105"/>
              <w:jc w:val="both"/>
              <w:rPr>
                <w:sz w:val="24"/>
                <w:lang w:val="ru-RU"/>
              </w:rPr>
            </w:pPr>
            <w:r w:rsidRPr="00D34636">
              <w:rPr>
                <w:sz w:val="24"/>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Pr>
                <w:sz w:val="24"/>
                <w:lang w:val="ru-RU"/>
              </w:rPr>
              <w:t xml:space="preserve"> </w:t>
            </w:r>
            <w:r w:rsidRPr="00D34636">
              <w:rPr>
                <w:sz w:val="24"/>
                <w:lang w:val="ru-RU"/>
              </w:rPr>
              <w:t>безопасности и земли иного специального назначения</w:t>
            </w:r>
          </w:p>
        </w:tc>
        <w:tc>
          <w:tcPr>
            <w:tcW w:w="1843" w:type="dxa"/>
          </w:tcPr>
          <w:p w:rsidR="001932CD" w:rsidRPr="0052251C" w:rsidRDefault="00175016" w:rsidP="00385D12">
            <w:pPr>
              <w:pStyle w:val="TableParagraph"/>
              <w:spacing w:line="268" w:lineRule="exact"/>
              <w:ind w:left="107"/>
              <w:jc w:val="center"/>
              <w:rPr>
                <w:sz w:val="26"/>
                <w:szCs w:val="26"/>
                <w:lang w:val="ru-RU"/>
              </w:rPr>
            </w:pPr>
            <w:r w:rsidRPr="0052251C">
              <w:rPr>
                <w:sz w:val="26"/>
                <w:szCs w:val="26"/>
                <w:lang w:val="ru-RU"/>
              </w:rPr>
              <w:t>10695,6</w:t>
            </w:r>
          </w:p>
        </w:tc>
      </w:tr>
      <w:tr w:rsidR="001932CD" w:rsidRPr="00352AEA" w:rsidTr="00385D12">
        <w:trPr>
          <w:trHeight w:val="316"/>
        </w:trPr>
        <w:tc>
          <w:tcPr>
            <w:tcW w:w="993" w:type="dxa"/>
          </w:tcPr>
          <w:p w:rsidR="001932CD" w:rsidRDefault="001932CD" w:rsidP="00385D12">
            <w:pPr>
              <w:pStyle w:val="TableParagraph"/>
              <w:spacing w:line="268" w:lineRule="exact"/>
              <w:ind w:left="107"/>
              <w:jc w:val="center"/>
              <w:rPr>
                <w:sz w:val="24"/>
              </w:rPr>
            </w:pPr>
            <w:r>
              <w:rPr>
                <w:sz w:val="24"/>
              </w:rPr>
              <w:lastRenderedPageBreak/>
              <w:t>4</w:t>
            </w:r>
          </w:p>
        </w:tc>
        <w:tc>
          <w:tcPr>
            <w:tcW w:w="7087" w:type="dxa"/>
          </w:tcPr>
          <w:p w:rsidR="001932CD" w:rsidRPr="00D34636" w:rsidRDefault="001932CD" w:rsidP="00385D12">
            <w:pPr>
              <w:pStyle w:val="TableParagraph"/>
              <w:spacing w:line="268" w:lineRule="exact"/>
              <w:ind w:left="105"/>
              <w:jc w:val="both"/>
              <w:rPr>
                <w:sz w:val="24"/>
                <w:lang w:val="ru-RU"/>
              </w:rPr>
            </w:pPr>
            <w:r w:rsidRPr="00D34636">
              <w:rPr>
                <w:sz w:val="24"/>
                <w:lang w:val="ru-RU"/>
              </w:rPr>
              <w:t>Земли особо охраняемых территорий и объектов</w:t>
            </w:r>
          </w:p>
        </w:tc>
        <w:tc>
          <w:tcPr>
            <w:tcW w:w="1843" w:type="dxa"/>
          </w:tcPr>
          <w:p w:rsidR="001932CD" w:rsidRPr="004508E8" w:rsidRDefault="001932CD" w:rsidP="00385D12">
            <w:pPr>
              <w:pStyle w:val="TableParagraph"/>
              <w:spacing w:line="268" w:lineRule="exact"/>
              <w:ind w:left="107"/>
              <w:jc w:val="center"/>
              <w:rPr>
                <w:sz w:val="24"/>
              </w:rPr>
            </w:pPr>
            <w:r w:rsidRPr="004508E8">
              <w:rPr>
                <w:w w:val="99"/>
                <w:sz w:val="24"/>
              </w:rPr>
              <w:t>-</w:t>
            </w:r>
          </w:p>
        </w:tc>
      </w:tr>
      <w:tr w:rsidR="001932CD" w:rsidRPr="00352AEA" w:rsidTr="00385D12">
        <w:trPr>
          <w:trHeight w:val="313"/>
        </w:trPr>
        <w:tc>
          <w:tcPr>
            <w:tcW w:w="993" w:type="dxa"/>
          </w:tcPr>
          <w:p w:rsidR="001932CD" w:rsidRDefault="001932CD" w:rsidP="00385D12">
            <w:pPr>
              <w:pStyle w:val="TableParagraph"/>
              <w:spacing w:line="270" w:lineRule="exact"/>
              <w:ind w:left="107"/>
              <w:jc w:val="center"/>
              <w:rPr>
                <w:sz w:val="24"/>
              </w:rPr>
            </w:pPr>
            <w:r>
              <w:rPr>
                <w:sz w:val="24"/>
              </w:rPr>
              <w:t>5</w:t>
            </w:r>
          </w:p>
        </w:tc>
        <w:tc>
          <w:tcPr>
            <w:tcW w:w="7087" w:type="dxa"/>
          </w:tcPr>
          <w:p w:rsidR="001932CD" w:rsidRDefault="001932CD" w:rsidP="00385D12">
            <w:pPr>
              <w:pStyle w:val="TableParagraph"/>
              <w:spacing w:line="270" w:lineRule="exact"/>
              <w:ind w:left="105"/>
              <w:jc w:val="both"/>
              <w:rPr>
                <w:sz w:val="24"/>
              </w:rPr>
            </w:pPr>
            <w:r>
              <w:rPr>
                <w:sz w:val="24"/>
              </w:rPr>
              <w:t>Земли лесного фонда</w:t>
            </w:r>
          </w:p>
        </w:tc>
        <w:tc>
          <w:tcPr>
            <w:tcW w:w="1843" w:type="dxa"/>
          </w:tcPr>
          <w:p w:rsidR="001932CD" w:rsidRPr="0052251C" w:rsidRDefault="0052251C" w:rsidP="0052251C">
            <w:pPr>
              <w:pStyle w:val="TableParagraph"/>
              <w:spacing w:line="268" w:lineRule="exact"/>
              <w:ind w:left="107"/>
              <w:jc w:val="center"/>
              <w:rPr>
                <w:sz w:val="26"/>
                <w:szCs w:val="26"/>
                <w:lang w:val="ru-RU"/>
              </w:rPr>
            </w:pPr>
            <w:r w:rsidRPr="0052251C">
              <w:rPr>
                <w:sz w:val="26"/>
                <w:szCs w:val="26"/>
                <w:lang w:val="ru-RU"/>
              </w:rPr>
              <w:t>15865,0</w:t>
            </w:r>
          </w:p>
        </w:tc>
      </w:tr>
      <w:tr w:rsidR="001932CD" w:rsidRPr="00352AEA" w:rsidTr="00385D12">
        <w:trPr>
          <w:trHeight w:val="316"/>
        </w:trPr>
        <w:tc>
          <w:tcPr>
            <w:tcW w:w="993" w:type="dxa"/>
          </w:tcPr>
          <w:p w:rsidR="001932CD" w:rsidRDefault="001932CD" w:rsidP="00385D12">
            <w:pPr>
              <w:pStyle w:val="TableParagraph"/>
              <w:spacing w:line="268" w:lineRule="exact"/>
              <w:ind w:left="107"/>
              <w:jc w:val="center"/>
              <w:rPr>
                <w:sz w:val="24"/>
              </w:rPr>
            </w:pPr>
            <w:r>
              <w:rPr>
                <w:sz w:val="24"/>
              </w:rPr>
              <w:t>6</w:t>
            </w:r>
          </w:p>
        </w:tc>
        <w:tc>
          <w:tcPr>
            <w:tcW w:w="7087" w:type="dxa"/>
          </w:tcPr>
          <w:p w:rsidR="001932CD" w:rsidRDefault="001932CD" w:rsidP="00385D12">
            <w:pPr>
              <w:pStyle w:val="TableParagraph"/>
              <w:spacing w:line="268" w:lineRule="exact"/>
              <w:ind w:left="105"/>
              <w:jc w:val="both"/>
              <w:rPr>
                <w:sz w:val="24"/>
              </w:rPr>
            </w:pPr>
            <w:r>
              <w:rPr>
                <w:sz w:val="24"/>
              </w:rPr>
              <w:t>Земли водного фонда</w:t>
            </w:r>
          </w:p>
        </w:tc>
        <w:tc>
          <w:tcPr>
            <w:tcW w:w="1843" w:type="dxa"/>
          </w:tcPr>
          <w:p w:rsidR="001932CD" w:rsidRPr="0052251C" w:rsidRDefault="0052251C" w:rsidP="00385D12">
            <w:pPr>
              <w:pStyle w:val="TableParagraph"/>
              <w:spacing w:line="268" w:lineRule="exact"/>
              <w:ind w:left="107"/>
              <w:jc w:val="center"/>
              <w:rPr>
                <w:sz w:val="26"/>
                <w:szCs w:val="26"/>
                <w:lang w:val="ru-RU"/>
              </w:rPr>
            </w:pPr>
            <w:r w:rsidRPr="0052251C">
              <w:rPr>
                <w:sz w:val="26"/>
                <w:szCs w:val="26"/>
                <w:lang w:val="ru-RU"/>
              </w:rPr>
              <w:t>63,24</w:t>
            </w:r>
          </w:p>
        </w:tc>
      </w:tr>
    </w:tbl>
    <w:p w:rsidR="001932CD" w:rsidRPr="00352AEA" w:rsidRDefault="001932CD" w:rsidP="001932CD">
      <w:pPr>
        <w:pStyle w:val="a3"/>
        <w:ind w:left="0" w:firstLine="709"/>
        <w:contextualSpacing/>
      </w:pPr>
    </w:p>
    <w:p w:rsidR="001932CD" w:rsidRPr="00352AEA" w:rsidRDefault="001932CD" w:rsidP="001932CD">
      <w:pPr>
        <w:pStyle w:val="a3"/>
        <w:ind w:left="0" w:firstLine="709"/>
        <w:contextualSpacing/>
      </w:pPr>
      <w:r w:rsidRPr="00352AEA">
        <w:t xml:space="preserve">В таблице </w:t>
      </w:r>
      <w:r>
        <w:t>10</w:t>
      </w:r>
      <w:r w:rsidRPr="00352AEA">
        <w:t xml:space="preserve"> представлен баланс территории функциональных зон населенных пунктов МО «</w:t>
      </w:r>
      <w:r w:rsidR="004B286B">
        <w:t>Саралинский</w:t>
      </w:r>
      <w:r w:rsidRPr="00352AEA">
        <w:t xml:space="preserve"> сельсовет»,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1932CD" w:rsidRPr="00352AEA" w:rsidRDefault="001932CD" w:rsidP="001932CD">
      <w:pPr>
        <w:pStyle w:val="a3"/>
        <w:ind w:left="0" w:firstLine="709"/>
        <w:contextualSpacing/>
      </w:pPr>
    </w:p>
    <w:p w:rsidR="001932CD" w:rsidRPr="00352AEA" w:rsidRDefault="001932CD" w:rsidP="001932CD">
      <w:pPr>
        <w:pStyle w:val="a3"/>
        <w:ind w:left="0"/>
        <w:contextualSpacing/>
      </w:pPr>
      <w:r w:rsidRPr="00352AEA">
        <w:t xml:space="preserve">Таблица </w:t>
      </w:r>
      <w:r>
        <w:t>10</w:t>
      </w:r>
      <w:r w:rsidRPr="00352AEA">
        <w:t xml:space="preserve"> – Баланс территорий функциональных зон МО «</w:t>
      </w:r>
      <w:r w:rsidR="004B286B">
        <w:t>Саралинский</w:t>
      </w:r>
      <w:r w:rsidRPr="00352AEA">
        <w:t xml:space="preserve"> сельсовет» </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6835"/>
        <w:gridCol w:w="2268"/>
      </w:tblGrid>
      <w:tr w:rsidR="001932CD" w:rsidRPr="00352AEA" w:rsidTr="00385D12">
        <w:trPr>
          <w:trHeight w:val="272"/>
        </w:trPr>
        <w:tc>
          <w:tcPr>
            <w:tcW w:w="820" w:type="dxa"/>
            <w:vAlign w:val="center"/>
          </w:tcPr>
          <w:p w:rsidR="001932CD" w:rsidRPr="00352AEA" w:rsidRDefault="001932CD" w:rsidP="00385D12">
            <w:pPr>
              <w:pStyle w:val="TableParagraph"/>
              <w:contextualSpacing/>
              <w:jc w:val="center"/>
              <w:rPr>
                <w:sz w:val="24"/>
                <w:szCs w:val="24"/>
              </w:rPr>
            </w:pPr>
            <w:r w:rsidRPr="00352AEA">
              <w:rPr>
                <w:sz w:val="24"/>
                <w:szCs w:val="24"/>
              </w:rPr>
              <w:t>№ п/п</w:t>
            </w:r>
          </w:p>
        </w:tc>
        <w:tc>
          <w:tcPr>
            <w:tcW w:w="6835" w:type="dxa"/>
            <w:vAlign w:val="center"/>
          </w:tcPr>
          <w:p w:rsidR="001932CD" w:rsidRPr="00352AEA" w:rsidRDefault="001932CD" w:rsidP="00385D12">
            <w:pPr>
              <w:pStyle w:val="TableParagraph"/>
              <w:contextualSpacing/>
              <w:jc w:val="center"/>
              <w:rPr>
                <w:sz w:val="24"/>
                <w:szCs w:val="24"/>
                <w:lang w:val="ru-RU"/>
              </w:rPr>
            </w:pPr>
            <w:r w:rsidRPr="00352AEA">
              <w:rPr>
                <w:sz w:val="24"/>
                <w:szCs w:val="24"/>
                <w:lang w:val="ru-RU"/>
              </w:rPr>
              <w:t>Наименование территорий</w:t>
            </w:r>
          </w:p>
        </w:tc>
        <w:tc>
          <w:tcPr>
            <w:tcW w:w="2268" w:type="dxa"/>
            <w:vAlign w:val="center"/>
          </w:tcPr>
          <w:p w:rsidR="001932CD" w:rsidRPr="00352AEA" w:rsidRDefault="001932CD" w:rsidP="00385D12">
            <w:pPr>
              <w:pStyle w:val="TableParagraph"/>
              <w:contextualSpacing/>
              <w:jc w:val="center"/>
              <w:rPr>
                <w:sz w:val="24"/>
                <w:szCs w:val="24"/>
                <w:highlight w:val="yellow"/>
                <w:lang w:val="ru-RU"/>
              </w:rPr>
            </w:pPr>
            <w:r w:rsidRPr="00352AEA">
              <w:rPr>
                <w:sz w:val="24"/>
                <w:szCs w:val="24"/>
                <w:lang w:val="ru-RU"/>
              </w:rPr>
              <w:t xml:space="preserve">Площадь, </w:t>
            </w:r>
            <w:r>
              <w:rPr>
                <w:sz w:val="24"/>
                <w:szCs w:val="24"/>
                <w:lang w:val="ru-RU"/>
              </w:rPr>
              <w:t>га</w:t>
            </w:r>
          </w:p>
        </w:tc>
      </w:tr>
      <w:tr w:rsidR="001932CD" w:rsidRPr="00352AEA" w:rsidTr="00385D12">
        <w:trPr>
          <w:trHeight w:val="275"/>
        </w:trPr>
        <w:tc>
          <w:tcPr>
            <w:tcW w:w="820" w:type="dxa"/>
            <w:vAlign w:val="center"/>
          </w:tcPr>
          <w:p w:rsidR="001932CD" w:rsidRPr="00352AEA" w:rsidRDefault="001932CD" w:rsidP="00385D12">
            <w:pPr>
              <w:pStyle w:val="TableParagraph"/>
              <w:contextualSpacing/>
              <w:jc w:val="center"/>
              <w:rPr>
                <w:b/>
                <w:sz w:val="24"/>
                <w:szCs w:val="24"/>
                <w:lang w:val="ru-RU"/>
              </w:rPr>
            </w:pPr>
            <w:r w:rsidRPr="00352AEA">
              <w:rPr>
                <w:b/>
                <w:sz w:val="24"/>
                <w:szCs w:val="24"/>
                <w:lang w:val="ru-RU"/>
              </w:rPr>
              <w:t>1</w:t>
            </w:r>
          </w:p>
        </w:tc>
        <w:tc>
          <w:tcPr>
            <w:tcW w:w="6835" w:type="dxa"/>
          </w:tcPr>
          <w:p w:rsidR="001932CD" w:rsidRPr="00352AEA" w:rsidRDefault="001932CD" w:rsidP="00AD4704">
            <w:pPr>
              <w:pStyle w:val="TableParagraph"/>
              <w:contextualSpacing/>
              <w:jc w:val="both"/>
              <w:rPr>
                <w:b/>
                <w:sz w:val="24"/>
                <w:szCs w:val="24"/>
                <w:lang w:val="ru-RU"/>
              </w:rPr>
            </w:pPr>
            <w:r w:rsidRPr="00352AEA">
              <w:rPr>
                <w:b/>
                <w:sz w:val="24"/>
                <w:szCs w:val="24"/>
                <w:lang w:val="ru-RU"/>
              </w:rPr>
              <w:t xml:space="preserve">Земли населенного пункта </w:t>
            </w:r>
            <w:r w:rsidR="00AD4704">
              <w:rPr>
                <w:b/>
                <w:sz w:val="24"/>
                <w:szCs w:val="24"/>
                <w:lang w:val="ru-RU"/>
              </w:rPr>
              <w:t>с. Сарала</w:t>
            </w:r>
            <w:r w:rsidRPr="00352AEA">
              <w:rPr>
                <w:b/>
                <w:sz w:val="24"/>
                <w:szCs w:val="24"/>
                <w:lang w:val="ru-RU"/>
              </w:rPr>
              <w:t>, в том числе:</w:t>
            </w:r>
          </w:p>
        </w:tc>
        <w:tc>
          <w:tcPr>
            <w:tcW w:w="2268" w:type="dxa"/>
          </w:tcPr>
          <w:p w:rsidR="001932CD" w:rsidRPr="00352AEA" w:rsidRDefault="001932CD" w:rsidP="00385D12">
            <w:pPr>
              <w:pStyle w:val="TableParagraph"/>
              <w:contextualSpacing/>
              <w:jc w:val="center"/>
              <w:rPr>
                <w:sz w:val="24"/>
                <w:szCs w:val="24"/>
                <w:highlight w:val="yellow"/>
                <w:lang w:val="ru-RU"/>
              </w:rPr>
            </w:pPr>
          </w:p>
        </w:tc>
      </w:tr>
      <w:tr w:rsidR="001932CD" w:rsidRPr="00352AEA" w:rsidTr="00385D12">
        <w:trPr>
          <w:trHeight w:val="275"/>
        </w:trPr>
        <w:tc>
          <w:tcPr>
            <w:tcW w:w="820" w:type="dxa"/>
            <w:vAlign w:val="center"/>
          </w:tcPr>
          <w:p w:rsidR="001932CD" w:rsidRPr="00352AEA" w:rsidRDefault="001932CD" w:rsidP="00385D12">
            <w:pPr>
              <w:pStyle w:val="TableParagraph"/>
              <w:contextualSpacing/>
              <w:jc w:val="center"/>
              <w:rPr>
                <w:sz w:val="24"/>
                <w:szCs w:val="24"/>
                <w:lang w:val="ru-RU"/>
              </w:rPr>
            </w:pPr>
            <w:r w:rsidRPr="00352AEA">
              <w:rPr>
                <w:sz w:val="24"/>
                <w:szCs w:val="24"/>
                <w:lang w:val="ru-RU"/>
              </w:rPr>
              <w:t>1.1</w:t>
            </w:r>
          </w:p>
        </w:tc>
        <w:tc>
          <w:tcPr>
            <w:tcW w:w="6835" w:type="dxa"/>
          </w:tcPr>
          <w:p w:rsidR="001932CD" w:rsidRPr="00352AEA" w:rsidRDefault="001932CD" w:rsidP="00385D12">
            <w:pPr>
              <w:pStyle w:val="TableParagraph"/>
              <w:contextualSpacing/>
              <w:jc w:val="both"/>
              <w:rPr>
                <w:sz w:val="24"/>
                <w:szCs w:val="24"/>
                <w:lang w:val="ru-RU"/>
              </w:rPr>
            </w:pPr>
            <w:r w:rsidRPr="00352AEA">
              <w:rPr>
                <w:sz w:val="24"/>
                <w:szCs w:val="24"/>
                <w:lang w:val="ru-RU"/>
              </w:rPr>
              <w:t>Жилой застройки</w:t>
            </w:r>
          </w:p>
        </w:tc>
        <w:tc>
          <w:tcPr>
            <w:tcW w:w="2268" w:type="dxa"/>
          </w:tcPr>
          <w:p w:rsidR="001932CD" w:rsidRPr="00352AEA" w:rsidRDefault="0052251C" w:rsidP="00385D12">
            <w:pPr>
              <w:pStyle w:val="TableParagraph"/>
              <w:contextualSpacing/>
              <w:jc w:val="center"/>
              <w:rPr>
                <w:sz w:val="24"/>
                <w:szCs w:val="24"/>
                <w:highlight w:val="yellow"/>
                <w:lang w:val="ru-RU"/>
              </w:rPr>
            </w:pPr>
            <w:r>
              <w:rPr>
                <w:sz w:val="24"/>
                <w:szCs w:val="24"/>
                <w:lang w:val="ru-RU"/>
              </w:rPr>
              <w:t>128,67</w:t>
            </w:r>
          </w:p>
        </w:tc>
      </w:tr>
      <w:tr w:rsidR="001932CD" w:rsidRPr="00352AEA" w:rsidTr="00385D12">
        <w:trPr>
          <w:trHeight w:val="277"/>
        </w:trPr>
        <w:tc>
          <w:tcPr>
            <w:tcW w:w="820" w:type="dxa"/>
            <w:vAlign w:val="center"/>
          </w:tcPr>
          <w:p w:rsidR="001932CD" w:rsidRPr="00352AEA" w:rsidRDefault="001932CD" w:rsidP="00385D12">
            <w:pPr>
              <w:pStyle w:val="TableParagraph"/>
              <w:contextualSpacing/>
              <w:jc w:val="center"/>
              <w:rPr>
                <w:sz w:val="24"/>
                <w:szCs w:val="24"/>
                <w:lang w:val="ru-RU"/>
              </w:rPr>
            </w:pPr>
            <w:r w:rsidRPr="00352AEA">
              <w:rPr>
                <w:sz w:val="24"/>
                <w:szCs w:val="24"/>
                <w:lang w:val="ru-RU"/>
              </w:rPr>
              <w:t>1.2</w:t>
            </w:r>
          </w:p>
        </w:tc>
        <w:tc>
          <w:tcPr>
            <w:tcW w:w="6835" w:type="dxa"/>
          </w:tcPr>
          <w:p w:rsidR="001932CD" w:rsidRPr="00352AEA" w:rsidRDefault="001932CD" w:rsidP="00385D12">
            <w:pPr>
              <w:pStyle w:val="TableParagraph"/>
              <w:contextualSpacing/>
              <w:jc w:val="both"/>
              <w:rPr>
                <w:sz w:val="24"/>
                <w:szCs w:val="24"/>
                <w:lang w:val="ru-RU"/>
              </w:rPr>
            </w:pPr>
            <w:r w:rsidRPr="00352AEA">
              <w:rPr>
                <w:sz w:val="24"/>
                <w:szCs w:val="24"/>
                <w:lang w:val="ru-RU"/>
              </w:rPr>
              <w:t>Общественно-делов</w:t>
            </w:r>
            <w:r>
              <w:rPr>
                <w:sz w:val="24"/>
                <w:szCs w:val="24"/>
                <w:lang w:val="ru-RU"/>
              </w:rPr>
              <w:t>ые</w:t>
            </w:r>
          </w:p>
        </w:tc>
        <w:tc>
          <w:tcPr>
            <w:tcW w:w="2268" w:type="dxa"/>
          </w:tcPr>
          <w:p w:rsidR="001932CD" w:rsidRPr="00352AEA" w:rsidRDefault="0052251C" w:rsidP="00385D12">
            <w:pPr>
              <w:pStyle w:val="TableParagraph"/>
              <w:contextualSpacing/>
              <w:jc w:val="center"/>
              <w:rPr>
                <w:b/>
                <w:sz w:val="24"/>
                <w:szCs w:val="24"/>
                <w:highlight w:val="yellow"/>
                <w:lang w:val="ru-RU"/>
              </w:rPr>
            </w:pPr>
            <w:r>
              <w:rPr>
                <w:sz w:val="24"/>
                <w:szCs w:val="24"/>
                <w:lang w:val="ru-RU"/>
              </w:rPr>
              <w:t>10,81</w:t>
            </w:r>
          </w:p>
        </w:tc>
      </w:tr>
      <w:tr w:rsidR="001932CD" w:rsidRPr="00352AEA" w:rsidTr="00385D12">
        <w:trPr>
          <w:trHeight w:val="275"/>
        </w:trPr>
        <w:tc>
          <w:tcPr>
            <w:tcW w:w="820" w:type="dxa"/>
            <w:vAlign w:val="center"/>
          </w:tcPr>
          <w:p w:rsidR="001932CD" w:rsidRPr="00352AEA" w:rsidRDefault="001932CD" w:rsidP="00385D12">
            <w:pPr>
              <w:pStyle w:val="TableParagraph"/>
              <w:contextualSpacing/>
              <w:jc w:val="center"/>
              <w:rPr>
                <w:sz w:val="24"/>
                <w:szCs w:val="24"/>
                <w:lang w:val="ru-RU"/>
              </w:rPr>
            </w:pPr>
            <w:r w:rsidRPr="00352AEA">
              <w:rPr>
                <w:sz w:val="24"/>
                <w:szCs w:val="24"/>
                <w:lang w:val="ru-RU"/>
              </w:rPr>
              <w:t>1.3</w:t>
            </w:r>
          </w:p>
        </w:tc>
        <w:tc>
          <w:tcPr>
            <w:tcW w:w="6835" w:type="dxa"/>
          </w:tcPr>
          <w:p w:rsidR="001932CD" w:rsidRPr="00352AEA" w:rsidRDefault="001932CD" w:rsidP="00385D12">
            <w:pPr>
              <w:pStyle w:val="TableParagraph"/>
              <w:contextualSpacing/>
              <w:jc w:val="both"/>
              <w:rPr>
                <w:sz w:val="24"/>
                <w:szCs w:val="24"/>
                <w:lang w:val="ru-RU"/>
              </w:rPr>
            </w:pPr>
            <w:r w:rsidRPr="00352AEA">
              <w:rPr>
                <w:sz w:val="24"/>
                <w:szCs w:val="24"/>
                <w:lang w:val="ru-RU"/>
              </w:rPr>
              <w:t>Рекреационного назначения и природного ландшафта</w:t>
            </w:r>
          </w:p>
        </w:tc>
        <w:tc>
          <w:tcPr>
            <w:tcW w:w="2268" w:type="dxa"/>
          </w:tcPr>
          <w:p w:rsidR="001932CD" w:rsidRPr="00352AEA" w:rsidRDefault="0052251C" w:rsidP="00385D12">
            <w:pPr>
              <w:pStyle w:val="TableParagraph"/>
              <w:contextualSpacing/>
              <w:jc w:val="center"/>
              <w:rPr>
                <w:sz w:val="24"/>
                <w:szCs w:val="24"/>
                <w:lang w:val="ru-RU"/>
              </w:rPr>
            </w:pPr>
            <w:r>
              <w:rPr>
                <w:sz w:val="24"/>
                <w:szCs w:val="24"/>
                <w:lang w:val="ru-RU"/>
              </w:rPr>
              <w:t>54,93</w:t>
            </w:r>
          </w:p>
        </w:tc>
      </w:tr>
      <w:tr w:rsidR="001932CD" w:rsidRPr="00352AEA" w:rsidTr="00385D12">
        <w:trPr>
          <w:trHeight w:val="275"/>
        </w:trPr>
        <w:tc>
          <w:tcPr>
            <w:tcW w:w="820" w:type="dxa"/>
            <w:vAlign w:val="center"/>
          </w:tcPr>
          <w:p w:rsidR="001932CD" w:rsidRPr="00AD4704" w:rsidRDefault="001932CD" w:rsidP="00385D12">
            <w:pPr>
              <w:pStyle w:val="TableParagraph"/>
              <w:contextualSpacing/>
              <w:jc w:val="center"/>
              <w:rPr>
                <w:sz w:val="24"/>
                <w:szCs w:val="24"/>
                <w:lang w:val="ru-RU"/>
              </w:rPr>
            </w:pPr>
            <w:r w:rsidRPr="00AD4704">
              <w:rPr>
                <w:sz w:val="24"/>
                <w:szCs w:val="24"/>
                <w:lang w:val="ru-RU"/>
              </w:rPr>
              <w:t>1.4</w:t>
            </w:r>
          </w:p>
        </w:tc>
        <w:tc>
          <w:tcPr>
            <w:tcW w:w="6835" w:type="dxa"/>
          </w:tcPr>
          <w:p w:rsidR="001932CD" w:rsidRPr="00352AEA" w:rsidRDefault="001932CD" w:rsidP="00385D12">
            <w:pPr>
              <w:pStyle w:val="TableParagraph"/>
              <w:contextualSpacing/>
              <w:jc w:val="both"/>
              <w:rPr>
                <w:sz w:val="24"/>
                <w:szCs w:val="24"/>
                <w:lang w:val="ru-RU"/>
              </w:rPr>
            </w:pPr>
            <w:r w:rsidRPr="00352AEA">
              <w:rPr>
                <w:sz w:val="24"/>
                <w:szCs w:val="24"/>
                <w:lang w:val="ru-RU"/>
              </w:rPr>
              <w:t>Общего пользования</w:t>
            </w:r>
          </w:p>
        </w:tc>
        <w:tc>
          <w:tcPr>
            <w:tcW w:w="2268" w:type="dxa"/>
          </w:tcPr>
          <w:p w:rsidR="001932CD" w:rsidRPr="00352AEA" w:rsidRDefault="0052251C" w:rsidP="00385D12">
            <w:pPr>
              <w:pStyle w:val="TableParagraph"/>
              <w:contextualSpacing/>
              <w:jc w:val="center"/>
              <w:rPr>
                <w:sz w:val="24"/>
                <w:szCs w:val="24"/>
                <w:lang w:val="ru-RU"/>
              </w:rPr>
            </w:pPr>
            <w:r>
              <w:rPr>
                <w:sz w:val="24"/>
                <w:szCs w:val="24"/>
                <w:lang w:val="ru-RU"/>
              </w:rPr>
              <w:t>19,56</w:t>
            </w:r>
          </w:p>
        </w:tc>
      </w:tr>
      <w:tr w:rsidR="001932CD" w:rsidRPr="00352AEA" w:rsidTr="00385D12">
        <w:trPr>
          <w:trHeight w:val="275"/>
        </w:trPr>
        <w:tc>
          <w:tcPr>
            <w:tcW w:w="820" w:type="dxa"/>
            <w:vAlign w:val="center"/>
          </w:tcPr>
          <w:p w:rsidR="001932CD" w:rsidRPr="00352AEA" w:rsidRDefault="001932CD" w:rsidP="00385D12">
            <w:pPr>
              <w:pStyle w:val="TableParagraph"/>
              <w:contextualSpacing/>
              <w:jc w:val="center"/>
              <w:rPr>
                <w:sz w:val="24"/>
                <w:szCs w:val="24"/>
              </w:rPr>
            </w:pPr>
            <w:r w:rsidRPr="00352AEA">
              <w:rPr>
                <w:sz w:val="24"/>
                <w:szCs w:val="24"/>
              </w:rPr>
              <w:t>1.5</w:t>
            </w:r>
          </w:p>
        </w:tc>
        <w:tc>
          <w:tcPr>
            <w:tcW w:w="6835" w:type="dxa"/>
          </w:tcPr>
          <w:p w:rsidR="001932CD" w:rsidRPr="00352AEA" w:rsidRDefault="001932CD" w:rsidP="00385D12">
            <w:pPr>
              <w:pStyle w:val="TableParagraph"/>
              <w:contextualSpacing/>
              <w:jc w:val="both"/>
              <w:rPr>
                <w:sz w:val="24"/>
                <w:szCs w:val="24"/>
                <w:lang w:val="ru-RU"/>
              </w:rPr>
            </w:pPr>
            <w:r>
              <w:rPr>
                <w:sz w:val="24"/>
                <w:szCs w:val="24"/>
                <w:lang w:val="ru-RU"/>
              </w:rPr>
              <w:t>Сельскохозяйственного назначения</w:t>
            </w:r>
          </w:p>
        </w:tc>
        <w:tc>
          <w:tcPr>
            <w:tcW w:w="2268" w:type="dxa"/>
          </w:tcPr>
          <w:p w:rsidR="001932CD" w:rsidRPr="00352AEA" w:rsidRDefault="0052251C" w:rsidP="00385D12">
            <w:pPr>
              <w:pStyle w:val="TableParagraph"/>
              <w:contextualSpacing/>
              <w:jc w:val="center"/>
              <w:rPr>
                <w:sz w:val="24"/>
                <w:szCs w:val="24"/>
                <w:lang w:val="ru-RU"/>
              </w:rPr>
            </w:pPr>
            <w:r>
              <w:rPr>
                <w:sz w:val="24"/>
                <w:szCs w:val="24"/>
                <w:lang w:val="ru-RU"/>
              </w:rPr>
              <w:t>148,94</w:t>
            </w:r>
          </w:p>
        </w:tc>
      </w:tr>
      <w:tr w:rsidR="001932CD" w:rsidRPr="00352AEA" w:rsidTr="00385D12">
        <w:trPr>
          <w:trHeight w:val="275"/>
        </w:trPr>
        <w:tc>
          <w:tcPr>
            <w:tcW w:w="820" w:type="dxa"/>
            <w:vAlign w:val="center"/>
          </w:tcPr>
          <w:p w:rsidR="001932CD" w:rsidRPr="00352AEA" w:rsidRDefault="001932CD" w:rsidP="00385D12">
            <w:pPr>
              <w:pStyle w:val="TableParagraph"/>
              <w:contextualSpacing/>
              <w:jc w:val="center"/>
              <w:rPr>
                <w:sz w:val="24"/>
                <w:szCs w:val="24"/>
              </w:rPr>
            </w:pPr>
            <w:r w:rsidRPr="00352AEA">
              <w:rPr>
                <w:sz w:val="24"/>
                <w:szCs w:val="24"/>
              </w:rPr>
              <w:t>1.6</w:t>
            </w:r>
          </w:p>
        </w:tc>
        <w:tc>
          <w:tcPr>
            <w:tcW w:w="6835" w:type="dxa"/>
          </w:tcPr>
          <w:p w:rsidR="001932CD" w:rsidRPr="00352AEA" w:rsidRDefault="001932CD" w:rsidP="00385D12">
            <w:pPr>
              <w:pStyle w:val="TableParagraph"/>
              <w:contextualSpacing/>
              <w:jc w:val="both"/>
              <w:rPr>
                <w:sz w:val="24"/>
                <w:szCs w:val="24"/>
                <w:lang w:val="ru-RU"/>
              </w:rPr>
            </w:pPr>
            <w:r>
              <w:rPr>
                <w:sz w:val="24"/>
                <w:szCs w:val="24"/>
                <w:lang w:val="ru-RU"/>
              </w:rPr>
              <w:t>Инженерной инфраструктуры</w:t>
            </w:r>
          </w:p>
        </w:tc>
        <w:tc>
          <w:tcPr>
            <w:tcW w:w="2268" w:type="dxa"/>
          </w:tcPr>
          <w:p w:rsidR="001932CD" w:rsidRPr="00352AEA" w:rsidRDefault="0052251C" w:rsidP="00385D12">
            <w:pPr>
              <w:pStyle w:val="TableParagraph"/>
              <w:contextualSpacing/>
              <w:jc w:val="center"/>
              <w:rPr>
                <w:sz w:val="24"/>
                <w:szCs w:val="24"/>
                <w:lang w:val="ru-RU"/>
              </w:rPr>
            </w:pPr>
            <w:r>
              <w:rPr>
                <w:sz w:val="24"/>
                <w:szCs w:val="24"/>
                <w:lang w:val="ru-RU"/>
              </w:rPr>
              <w:t>5,6</w:t>
            </w:r>
          </w:p>
        </w:tc>
      </w:tr>
      <w:tr w:rsidR="0052251C" w:rsidRPr="00352AEA" w:rsidTr="00385D12">
        <w:trPr>
          <w:trHeight w:val="275"/>
        </w:trPr>
        <w:tc>
          <w:tcPr>
            <w:tcW w:w="820" w:type="dxa"/>
            <w:vAlign w:val="center"/>
          </w:tcPr>
          <w:p w:rsidR="0052251C" w:rsidRPr="0052251C" w:rsidRDefault="0052251C" w:rsidP="00385D12">
            <w:pPr>
              <w:pStyle w:val="TableParagraph"/>
              <w:contextualSpacing/>
              <w:jc w:val="center"/>
              <w:rPr>
                <w:sz w:val="24"/>
                <w:szCs w:val="24"/>
                <w:lang w:val="ru-RU"/>
              </w:rPr>
            </w:pPr>
            <w:r>
              <w:rPr>
                <w:sz w:val="24"/>
                <w:szCs w:val="24"/>
                <w:lang w:val="ru-RU"/>
              </w:rPr>
              <w:t>1.7</w:t>
            </w:r>
          </w:p>
        </w:tc>
        <w:tc>
          <w:tcPr>
            <w:tcW w:w="6835" w:type="dxa"/>
          </w:tcPr>
          <w:p w:rsidR="0052251C" w:rsidRPr="0052251C" w:rsidRDefault="0052251C" w:rsidP="00385D12">
            <w:pPr>
              <w:pStyle w:val="TableParagraph"/>
              <w:contextualSpacing/>
              <w:jc w:val="both"/>
              <w:rPr>
                <w:sz w:val="24"/>
                <w:szCs w:val="24"/>
                <w:lang w:val="ru-RU"/>
              </w:rPr>
            </w:pPr>
            <w:r>
              <w:rPr>
                <w:sz w:val="24"/>
                <w:szCs w:val="24"/>
                <w:lang w:val="ru-RU"/>
              </w:rPr>
              <w:t>Специального назначения</w:t>
            </w:r>
          </w:p>
        </w:tc>
        <w:tc>
          <w:tcPr>
            <w:tcW w:w="2268" w:type="dxa"/>
          </w:tcPr>
          <w:p w:rsidR="0052251C" w:rsidRPr="0052251C" w:rsidRDefault="0052251C" w:rsidP="00385D12">
            <w:pPr>
              <w:pStyle w:val="TableParagraph"/>
              <w:contextualSpacing/>
              <w:jc w:val="center"/>
              <w:rPr>
                <w:sz w:val="24"/>
                <w:szCs w:val="24"/>
                <w:lang w:val="ru-RU"/>
              </w:rPr>
            </w:pPr>
            <w:r>
              <w:rPr>
                <w:sz w:val="24"/>
                <w:szCs w:val="24"/>
                <w:lang w:val="ru-RU"/>
              </w:rPr>
              <w:t>4,80</w:t>
            </w:r>
          </w:p>
        </w:tc>
      </w:tr>
      <w:tr w:rsidR="0052251C" w:rsidRPr="00352AEA" w:rsidTr="00385D12">
        <w:trPr>
          <w:trHeight w:val="275"/>
        </w:trPr>
        <w:tc>
          <w:tcPr>
            <w:tcW w:w="820" w:type="dxa"/>
            <w:vAlign w:val="center"/>
          </w:tcPr>
          <w:p w:rsidR="0052251C" w:rsidRPr="0052251C" w:rsidRDefault="0052251C" w:rsidP="00385D12">
            <w:pPr>
              <w:pStyle w:val="TableParagraph"/>
              <w:contextualSpacing/>
              <w:jc w:val="center"/>
              <w:rPr>
                <w:sz w:val="24"/>
                <w:szCs w:val="24"/>
                <w:lang w:val="ru-RU"/>
              </w:rPr>
            </w:pPr>
            <w:r>
              <w:rPr>
                <w:sz w:val="24"/>
                <w:szCs w:val="24"/>
                <w:lang w:val="ru-RU"/>
              </w:rPr>
              <w:t>1.8</w:t>
            </w:r>
          </w:p>
        </w:tc>
        <w:tc>
          <w:tcPr>
            <w:tcW w:w="6835" w:type="dxa"/>
          </w:tcPr>
          <w:p w:rsidR="0052251C" w:rsidRPr="0052251C" w:rsidRDefault="0052251C" w:rsidP="00385D12">
            <w:pPr>
              <w:pStyle w:val="TableParagraph"/>
              <w:contextualSpacing/>
              <w:jc w:val="both"/>
              <w:rPr>
                <w:sz w:val="24"/>
                <w:szCs w:val="24"/>
                <w:lang w:val="ru-RU"/>
              </w:rPr>
            </w:pPr>
            <w:r>
              <w:rPr>
                <w:sz w:val="24"/>
                <w:szCs w:val="24"/>
                <w:lang w:val="ru-RU"/>
              </w:rPr>
              <w:t>Промышленного и производственного назначения</w:t>
            </w:r>
          </w:p>
        </w:tc>
        <w:tc>
          <w:tcPr>
            <w:tcW w:w="2268" w:type="dxa"/>
          </w:tcPr>
          <w:p w:rsidR="0052251C" w:rsidRPr="0052251C" w:rsidRDefault="0052251C" w:rsidP="00385D12">
            <w:pPr>
              <w:pStyle w:val="TableParagraph"/>
              <w:contextualSpacing/>
              <w:jc w:val="center"/>
              <w:rPr>
                <w:sz w:val="24"/>
                <w:szCs w:val="24"/>
                <w:lang w:val="ru-RU"/>
              </w:rPr>
            </w:pPr>
            <w:r>
              <w:rPr>
                <w:sz w:val="24"/>
                <w:szCs w:val="24"/>
                <w:lang w:val="ru-RU"/>
              </w:rPr>
              <w:t>21,92</w:t>
            </w:r>
          </w:p>
        </w:tc>
      </w:tr>
    </w:tbl>
    <w:p w:rsidR="006D3407" w:rsidRDefault="006D3407" w:rsidP="00E12894">
      <w:pPr>
        <w:tabs>
          <w:tab w:val="left" w:pos="993"/>
        </w:tabs>
        <w:ind w:left="993" w:hanging="284"/>
        <w:contextualSpacing/>
        <w:jc w:val="both"/>
        <w:rPr>
          <w:sz w:val="24"/>
          <w:szCs w:val="24"/>
        </w:rPr>
      </w:pPr>
    </w:p>
    <w:p w:rsidR="00E12894" w:rsidRPr="00352AEA" w:rsidRDefault="00E12894" w:rsidP="00E12894">
      <w:pPr>
        <w:tabs>
          <w:tab w:val="left" w:pos="993"/>
        </w:tabs>
        <w:ind w:left="993" w:hanging="284"/>
        <w:contextualSpacing/>
        <w:jc w:val="both"/>
        <w:rPr>
          <w:sz w:val="24"/>
          <w:szCs w:val="24"/>
        </w:rPr>
      </w:pPr>
      <w:r w:rsidRPr="00352AEA">
        <w:rPr>
          <w:sz w:val="24"/>
          <w:szCs w:val="24"/>
        </w:rPr>
        <w:t>На карте функциональных зон МО «</w:t>
      </w:r>
      <w:r w:rsidR="004B286B">
        <w:rPr>
          <w:sz w:val="24"/>
          <w:szCs w:val="24"/>
        </w:rPr>
        <w:t>Саралинский</w:t>
      </w:r>
      <w:r w:rsidRPr="00352AEA">
        <w:rPr>
          <w:sz w:val="24"/>
          <w:szCs w:val="24"/>
        </w:rPr>
        <w:t xml:space="preserve"> сельсовет» выделены:</w:t>
      </w:r>
    </w:p>
    <w:p w:rsidR="00E726F7" w:rsidRDefault="00E12894" w:rsidP="00E12894">
      <w:pPr>
        <w:tabs>
          <w:tab w:val="left" w:pos="993"/>
        </w:tabs>
        <w:ind w:left="993" w:hanging="284"/>
        <w:contextualSpacing/>
        <w:jc w:val="both"/>
        <w:rPr>
          <w:sz w:val="24"/>
          <w:szCs w:val="24"/>
        </w:rPr>
      </w:pPr>
      <w:r w:rsidRPr="00352AEA">
        <w:rPr>
          <w:sz w:val="24"/>
          <w:szCs w:val="24"/>
        </w:rPr>
        <w:t>–</w:t>
      </w:r>
      <w:r w:rsidRPr="00352AEA">
        <w:rPr>
          <w:sz w:val="24"/>
          <w:szCs w:val="24"/>
        </w:rPr>
        <w:tab/>
      </w:r>
      <w:r w:rsidR="00E726F7">
        <w:rPr>
          <w:sz w:val="24"/>
          <w:szCs w:val="24"/>
        </w:rPr>
        <w:t>зона сельскохозяйственного назначения вне границы населенного пункта (СХв)</w:t>
      </w:r>
      <w:r w:rsidR="001932CD">
        <w:rPr>
          <w:sz w:val="24"/>
          <w:szCs w:val="24"/>
        </w:rPr>
        <w:t xml:space="preserve"> – </w:t>
      </w:r>
    </w:p>
    <w:p w:rsidR="00C40037" w:rsidRPr="00352AEA" w:rsidRDefault="00E726F7" w:rsidP="00E12894">
      <w:pPr>
        <w:tabs>
          <w:tab w:val="left" w:pos="993"/>
        </w:tabs>
        <w:ind w:left="993" w:hanging="284"/>
        <w:contextualSpacing/>
        <w:jc w:val="both"/>
        <w:rPr>
          <w:sz w:val="24"/>
          <w:szCs w:val="24"/>
        </w:rPr>
      </w:pPr>
      <w:r>
        <w:rPr>
          <w:sz w:val="24"/>
          <w:szCs w:val="24"/>
        </w:rPr>
        <w:t>860, 2</w:t>
      </w:r>
      <w:r w:rsidR="001932CD">
        <w:rPr>
          <w:sz w:val="24"/>
          <w:szCs w:val="24"/>
        </w:rPr>
        <w:t xml:space="preserve"> га</w:t>
      </w:r>
      <w:r w:rsidR="00E12894" w:rsidRPr="00352AEA">
        <w:rPr>
          <w:sz w:val="24"/>
          <w:szCs w:val="24"/>
        </w:rPr>
        <w:t>;</w:t>
      </w:r>
    </w:p>
    <w:p w:rsidR="00E12894" w:rsidRPr="00352AEA" w:rsidRDefault="00E12894" w:rsidP="00E12894">
      <w:pPr>
        <w:tabs>
          <w:tab w:val="left" w:pos="993"/>
        </w:tabs>
        <w:ind w:firstLine="709"/>
        <w:contextualSpacing/>
        <w:jc w:val="both"/>
        <w:rPr>
          <w:sz w:val="24"/>
          <w:szCs w:val="24"/>
        </w:rPr>
      </w:pPr>
      <w:r w:rsidRPr="00352AEA">
        <w:rPr>
          <w:sz w:val="24"/>
          <w:szCs w:val="24"/>
        </w:rPr>
        <w:t>–</w:t>
      </w:r>
      <w:r w:rsidRPr="00352AEA">
        <w:rPr>
          <w:sz w:val="24"/>
          <w:szCs w:val="24"/>
        </w:rPr>
        <w:tab/>
        <w:t>зон</w:t>
      </w:r>
      <w:r w:rsidR="00E726F7">
        <w:rPr>
          <w:sz w:val="24"/>
          <w:szCs w:val="24"/>
        </w:rPr>
        <w:t>ы</w:t>
      </w:r>
      <w:r w:rsidRPr="00352AEA">
        <w:rPr>
          <w:sz w:val="24"/>
          <w:szCs w:val="24"/>
        </w:rPr>
        <w:t xml:space="preserve"> </w:t>
      </w:r>
      <w:r w:rsidR="00E726F7">
        <w:rPr>
          <w:sz w:val="24"/>
          <w:szCs w:val="24"/>
        </w:rPr>
        <w:t>транспортной инфраструктуры (Т1 и Т2)</w:t>
      </w:r>
      <w:r w:rsidR="001932CD">
        <w:rPr>
          <w:sz w:val="24"/>
          <w:szCs w:val="24"/>
        </w:rPr>
        <w:t xml:space="preserve"> – </w:t>
      </w:r>
      <w:r w:rsidR="00E726F7">
        <w:rPr>
          <w:sz w:val="24"/>
          <w:szCs w:val="24"/>
        </w:rPr>
        <w:t>70,63 га и 0,99га соответственно.</w:t>
      </w:r>
    </w:p>
    <w:p w:rsidR="003E2B90" w:rsidRPr="00352AEA" w:rsidRDefault="003E2B90" w:rsidP="003E2B90">
      <w:pPr>
        <w:tabs>
          <w:tab w:val="left" w:pos="709"/>
        </w:tabs>
        <w:ind w:firstLine="709"/>
        <w:contextualSpacing/>
        <w:jc w:val="both"/>
        <w:rPr>
          <w:sz w:val="24"/>
          <w:szCs w:val="24"/>
        </w:rPr>
      </w:pPr>
      <w:r>
        <w:rPr>
          <w:sz w:val="24"/>
          <w:szCs w:val="24"/>
        </w:rPr>
        <w:t>Местоположение функциональных зон представлено на карте «Карта функциональных зон МО «</w:t>
      </w:r>
      <w:r w:rsidR="004B286B">
        <w:rPr>
          <w:sz w:val="24"/>
          <w:szCs w:val="24"/>
        </w:rPr>
        <w:t>Саралинский</w:t>
      </w:r>
      <w:r>
        <w:rPr>
          <w:sz w:val="24"/>
          <w:szCs w:val="24"/>
        </w:rPr>
        <w:t xml:space="preserve"> сельсовет», совмещенная со схемой зон с особыми условиями использования территории».</w:t>
      </w:r>
    </w:p>
    <w:p w:rsidR="00E12894" w:rsidRPr="00352AEA" w:rsidRDefault="00E12894" w:rsidP="00E12894">
      <w:pPr>
        <w:tabs>
          <w:tab w:val="left" w:pos="993"/>
        </w:tabs>
        <w:ind w:left="993" w:hanging="284"/>
        <w:contextualSpacing/>
        <w:jc w:val="both"/>
        <w:rPr>
          <w:rStyle w:val="aa"/>
          <w:b/>
          <w:sz w:val="24"/>
          <w:szCs w:val="24"/>
        </w:rPr>
      </w:pPr>
    </w:p>
    <w:p w:rsidR="00352F4F" w:rsidRPr="00352AEA" w:rsidRDefault="00FF0343" w:rsidP="00352F4F">
      <w:pPr>
        <w:pStyle w:val="a9"/>
        <w:tabs>
          <w:tab w:val="left" w:pos="1134"/>
        </w:tabs>
        <w:spacing w:after="0"/>
        <w:contextualSpacing/>
        <w:rPr>
          <w:rStyle w:val="aa"/>
          <w:b/>
          <w:sz w:val="24"/>
          <w:szCs w:val="24"/>
        </w:rPr>
      </w:pPr>
      <w:bookmarkStart w:id="4" w:name="_Toc72921902"/>
      <w:r>
        <w:rPr>
          <w:b/>
          <w:sz w:val="24"/>
          <w:szCs w:val="24"/>
        </w:rPr>
        <w:t>5</w:t>
      </w:r>
      <w:r w:rsidR="00352F4F" w:rsidRPr="00352AEA">
        <w:rPr>
          <w:b/>
          <w:sz w:val="24"/>
          <w:szCs w:val="24"/>
        </w:rPr>
        <w:t>.2</w:t>
      </w:r>
      <w:r w:rsidR="00352F4F" w:rsidRPr="00352AEA">
        <w:rPr>
          <w:rStyle w:val="aa"/>
          <w:b/>
          <w:sz w:val="24"/>
          <w:szCs w:val="24"/>
        </w:rPr>
        <w:tab/>
        <w:t xml:space="preserve"> Предложения по созданию природно-экологического каркаса</w:t>
      </w:r>
      <w:bookmarkEnd w:id="4"/>
    </w:p>
    <w:p w:rsidR="00352F4F" w:rsidRPr="00352AEA" w:rsidRDefault="00352F4F" w:rsidP="00352F4F">
      <w:pPr>
        <w:ind w:firstLine="709"/>
        <w:contextualSpacing/>
        <w:jc w:val="both"/>
        <w:rPr>
          <w:sz w:val="24"/>
          <w:szCs w:val="24"/>
          <w:lang w:eastAsia="ru-RU"/>
        </w:rPr>
      </w:pPr>
    </w:p>
    <w:p w:rsidR="00352F4F" w:rsidRPr="00352AEA" w:rsidRDefault="00352F4F" w:rsidP="00352F4F">
      <w:pPr>
        <w:ind w:firstLine="709"/>
        <w:contextualSpacing/>
        <w:jc w:val="both"/>
        <w:rPr>
          <w:sz w:val="24"/>
          <w:szCs w:val="24"/>
          <w:lang w:eastAsia="ru-RU"/>
        </w:rPr>
      </w:pPr>
      <w:r w:rsidRPr="00352AEA">
        <w:rPr>
          <w:sz w:val="24"/>
          <w:szCs w:val="24"/>
          <w:lang w:eastAsia="ru-RU"/>
        </w:rPr>
        <w:t xml:space="preserve">Основой устойчивого развития </w:t>
      </w:r>
      <w:r w:rsidR="00BE0393" w:rsidRPr="00352AEA">
        <w:rPr>
          <w:sz w:val="24"/>
          <w:szCs w:val="24"/>
          <w:lang w:eastAsia="ru-RU"/>
        </w:rPr>
        <w:t>МО</w:t>
      </w:r>
      <w:r w:rsidRPr="00352AEA">
        <w:rPr>
          <w:sz w:val="24"/>
          <w:szCs w:val="24"/>
          <w:lang w:eastAsia="ru-RU"/>
        </w:rPr>
        <w:t xml:space="preserve"> является экологическая сбалансированность формируемых природно-экологического и антропогенного каркасов.</w:t>
      </w:r>
    </w:p>
    <w:p w:rsidR="00352F4F" w:rsidRPr="00352AEA" w:rsidRDefault="00352F4F" w:rsidP="00352F4F">
      <w:pPr>
        <w:ind w:firstLine="709"/>
        <w:contextualSpacing/>
        <w:jc w:val="both"/>
        <w:rPr>
          <w:sz w:val="24"/>
          <w:szCs w:val="24"/>
          <w:lang w:eastAsia="ru-RU"/>
        </w:rPr>
      </w:pPr>
      <w:r w:rsidRPr="00352AEA">
        <w:rPr>
          <w:sz w:val="24"/>
          <w:szCs w:val="24"/>
          <w:lang w:eastAsia="ru-RU"/>
        </w:rPr>
        <w:t xml:space="preserve">Постоянно возрастающая степень урбанизации территории </w:t>
      </w:r>
      <w:r w:rsidR="00BE0393" w:rsidRPr="00352AEA">
        <w:rPr>
          <w:sz w:val="24"/>
          <w:szCs w:val="24"/>
          <w:lang w:eastAsia="ru-RU"/>
        </w:rPr>
        <w:t>МО</w:t>
      </w:r>
      <w:r w:rsidRPr="00352AEA">
        <w:rPr>
          <w:sz w:val="24"/>
          <w:szCs w:val="24"/>
          <w:lang w:eastAsia="ru-RU"/>
        </w:rPr>
        <w:t xml:space="preserve"> нарушает процессы функционирования природных комплексов, приводит к загрязнению окружающей среды, ее истощению и деградации. Поэтому возрастающие антропогенные нагрузки должны уравновешиваться естественными или искусственно созданными экосистемами.</w:t>
      </w:r>
    </w:p>
    <w:p w:rsidR="00352F4F" w:rsidRPr="00352AEA" w:rsidRDefault="00352F4F" w:rsidP="00352F4F">
      <w:pPr>
        <w:ind w:firstLine="709"/>
        <w:contextualSpacing/>
        <w:jc w:val="both"/>
        <w:rPr>
          <w:sz w:val="24"/>
          <w:szCs w:val="24"/>
          <w:lang w:eastAsia="ru-RU"/>
        </w:rPr>
      </w:pPr>
      <w:r w:rsidRPr="00352AEA">
        <w:rPr>
          <w:sz w:val="24"/>
          <w:szCs w:val="24"/>
          <w:lang w:eastAsia="ru-RU"/>
        </w:rPr>
        <w:t xml:space="preserve">Природно-экологический каркас – это особая планировочная структура относительно непрерывных природных и искусственно созданных озелененных территорий и водных систем, осуществляющих рекреационные, природоохранные, средозащитные и эстетические функции и имеющих связи (коридоры) с окружающей город природной средой. </w:t>
      </w:r>
    </w:p>
    <w:p w:rsidR="00352F4F" w:rsidRPr="00352AEA" w:rsidRDefault="00352F4F" w:rsidP="00352F4F">
      <w:pPr>
        <w:ind w:firstLine="709"/>
        <w:contextualSpacing/>
        <w:jc w:val="both"/>
        <w:rPr>
          <w:sz w:val="24"/>
          <w:szCs w:val="24"/>
          <w:lang w:eastAsia="ru-RU"/>
        </w:rPr>
      </w:pPr>
      <w:r w:rsidRPr="00352AEA">
        <w:rPr>
          <w:sz w:val="24"/>
          <w:szCs w:val="24"/>
          <w:lang w:eastAsia="ru-RU"/>
        </w:rPr>
        <w:t>Элементы природно-экологического каркаса имеют как площадной характер (особо охраняемые природные территории, парки, защитные леса государственного лесного фонда и т. п.), так и линейный характер (водотоки и их водоохранные зоны, бульвары, озеленение улиц, защитные полосы лесов вдоль автомобильных и железных дорог и пр.). Площадные элементы обладают наибольшей устойчивостью к техногенным воздействиям, а линейные элементы (экологические коридоры) служат для поддержания экологически необходимой целостности каркаса, связывают отдельные парки с пригородным окружением.</w:t>
      </w:r>
    </w:p>
    <w:p w:rsidR="00352F4F" w:rsidRPr="00352AEA" w:rsidRDefault="00352F4F" w:rsidP="00352F4F">
      <w:pPr>
        <w:ind w:firstLine="709"/>
        <w:contextualSpacing/>
        <w:jc w:val="both"/>
        <w:rPr>
          <w:sz w:val="24"/>
          <w:szCs w:val="24"/>
          <w:lang w:eastAsia="ru-RU"/>
        </w:rPr>
      </w:pPr>
      <w:r w:rsidRPr="00352AEA">
        <w:rPr>
          <w:sz w:val="24"/>
          <w:szCs w:val="24"/>
          <w:lang w:eastAsia="ru-RU"/>
        </w:rPr>
        <w:t>Планировочная структура природно-экологического каркаса включает:</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особо охраняемые природные территории (памятники природы, природные рекреационные зоны);</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lastRenderedPageBreak/>
        <w:t>–</w:t>
      </w:r>
      <w:r w:rsidRPr="00352AEA">
        <w:rPr>
          <w:sz w:val="24"/>
          <w:szCs w:val="24"/>
          <w:lang w:eastAsia="ru-RU"/>
        </w:rPr>
        <w:tab/>
        <w:t>озелененные территории общего пользования (парки, сады, скверы, бульвары);</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защитные леса государственного лесного фонда (леса, расположенные в водоохранных зонах и леса лесопарковых зон);</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лесопарковый зеленый пояс;</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водные объекты с водоохранными зонами;</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зоны озелененных территорий специального назначения (озелененные территории санитарно-защитных зон, водоохранных зон, защитно-мелиоративных, противопожарных зон, кладбищ, насаждения вдоль автомобильных и железных дорог и т.п.);</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зоны природно-аграрных озеленённых ландшафтов (сельскохозяйственные угодья: многолетние насаждения, пашни, сенокосы, пастбища).</w:t>
      </w:r>
    </w:p>
    <w:p w:rsidR="00352F4F" w:rsidRPr="00352AEA" w:rsidRDefault="00352F4F" w:rsidP="00352F4F">
      <w:pPr>
        <w:ind w:firstLine="709"/>
        <w:contextualSpacing/>
        <w:jc w:val="both"/>
        <w:rPr>
          <w:sz w:val="24"/>
          <w:szCs w:val="24"/>
          <w:lang w:eastAsia="ru-RU"/>
        </w:rPr>
      </w:pPr>
      <w:r w:rsidRPr="00352AEA">
        <w:rPr>
          <w:sz w:val="24"/>
          <w:szCs w:val="24"/>
          <w:lang w:eastAsia="ru-RU"/>
        </w:rPr>
        <w:t xml:space="preserve">Система озелененных территорий всех видов и категорий, входящая в структуру природно-экологического каркаса, создается в соответствии с нормативами градостроительного проектирования, природоохранными и санитарно-гигиеническими нормами. При этом, независимо от функционального назначения, озелененные территории выполняют экологические задачи. </w:t>
      </w:r>
    </w:p>
    <w:p w:rsidR="00352F4F" w:rsidRPr="00352AEA" w:rsidRDefault="00352F4F" w:rsidP="00352F4F">
      <w:pPr>
        <w:ind w:firstLine="709"/>
        <w:contextualSpacing/>
        <w:jc w:val="both"/>
        <w:rPr>
          <w:sz w:val="24"/>
          <w:szCs w:val="24"/>
          <w:lang w:eastAsia="ru-RU"/>
        </w:rPr>
      </w:pPr>
      <w:r w:rsidRPr="00352AEA">
        <w:rPr>
          <w:sz w:val="24"/>
          <w:szCs w:val="24"/>
          <w:lang w:eastAsia="ru-RU"/>
        </w:rPr>
        <w:t>Озелененным территориям общего пользования, защитным лесам лесного фонда, особо охраняемым природным территориям принадлежит важнейшая роль в формировании комфортной среды. Являясь основными элементами природно-экологического каркаса, они выполняют не только рекреационную функцию, но и способствуют улучшению мезо- и микроклимата, санитарно-гигиенических условий. Свое предназначение озелененные территории могут успешно выполнять, только составляя единую непрерывную систему, объединяющую зеленые насаждения всех функциональных зон города.</w:t>
      </w:r>
    </w:p>
    <w:p w:rsidR="00352F4F" w:rsidRPr="00352AEA" w:rsidRDefault="00352F4F" w:rsidP="00352F4F">
      <w:pPr>
        <w:ind w:firstLine="709"/>
        <w:contextualSpacing/>
        <w:jc w:val="both"/>
        <w:rPr>
          <w:sz w:val="24"/>
          <w:szCs w:val="24"/>
          <w:lang w:eastAsia="ru-RU"/>
        </w:rPr>
      </w:pPr>
      <w:r w:rsidRPr="00352AEA">
        <w:rPr>
          <w:sz w:val="24"/>
          <w:szCs w:val="24"/>
          <w:lang w:eastAsia="ru-RU"/>
        </w:rPr>
        <w:t>Дополнительные элементы – это зоны озеленённых территорий ограниченного и специального назначения, которые выполняют средообразующие и водорегулирующие, водо -почво-и воздухозащитные функции, обеспечивают компенсацию техногенных нагрузок и поддержание экологического баланса в среде.</w:t>
      </w:r>
    </w:p>
    <w:p w:rsidR="00352F4F" w:rsidRDefault="00352F4F" w:rsidP="00352F4F">
      <w:pPr>
        <w:ind w:firstLine="709"/>
        <w:contextualSpacing/>
        <w:jc w:val="both"/>
        <w:rPr>
          <w:sz w:val="24"/>
          <w:szCs w:val="24"/>
          <w:lang w:eastAsia="ru-RU"/>
        </w:rPr>
      </w:pPr>
      <w:r w:rsidRPr="00352AEA">
        <w:rPr>
          <w:i/>
          <w:sz w:val="24"/>
          <w:szCs w:val="24"/>
          <w:u w:val="single"/>
          <w:lang w:eastAsia="ru-RU"/>
        </w:rPr>
        <w:t xml:space="preserve">Внесением изменений в генеральный план </w:t>
      </w:r>
      <w:r w:rsidR="00BE0393" w:rsidRPr="00352AEA">
        <w:rPr>
          <w:i/>
          <w:sz w:val="24"/>
          <w:szCs w:val="24"/>
          <w:u w:val="single"/>
          <w:lang w:eastAsia="ru-RU"/>
        </w:rPr>
        <w:t>планируются следующие мероприятия</w:t>
      </w:r>
      <w:r w:rsidR="00BE0393" w:rsidRPr="00352AEA">
        <w:rPr>
          <w:sz w:val="24"/>
          <w:szCs w:val="24"/>
          <w:lang w:eastAsia="ru-RU"/>
        </w:rPr>
        <w:t xml:space="preserve"> </w:t>
      </w:r>
      <w:r w:rsidRPr="00352AEA">
        <w:rPr>
          <w:sz w:val="24"/>
          <w:szCs w:val="24"/>
          <w:lang w:eastAsia="ru-RU"/>
        </w:rPr>
        <w:t xml:space="preserve">в целях обеспечения устойчивого развития территории </w:t>
      </w:r>
      <w:r w:rsidR="00BE0393" w:rsidRPr="00352AEA">
        <w:rPr>
          <w:sz w:val="24"/>
          <w:szCs w:val="24"/>
          <w:lang w:eastAsia="ru-RU"/>
        </w:rPr>
        <w:t>МО</w:t>
      </w:r>
      <w:r w:rsidRPr="00352AEA">
        <w:rPr>
          <w:sz w:val="24"/>
          <w:szCs w:val="24"/>
          <w:lang w:eastAsia="ru-RU"/>
        </w:rPr>
        <w:t xml:space="preserve"> «</w:t>
      </w:r>
      <w:r w:rsidR="004B286B">
        <w:rPr>
          <w:sz w:val="24"/>
          <w:szCs w:val="24"/>
          <w:lang w:eastAsia="ru-RU"/>
        </w:rPr>
        <w:t>Саралинский</w:t>
      </w:r>
      <w:r w:rsidRPr="00352AEA">
        <w:rPr>
          <w:sz w:val="24"/>
          <w:szCs w:val="24"/>
          <w:lang w:eastAsia="ru-RU"/>
        </w:rPr>
        <w:t xml:space="preserve"> сельсовет», поддержания экологического равновесия, улучшения микроклимата:</w:t>
      </w:r>
    </w:p>
    <w:p w:rsidR="00B47DB6" w:rsidRPr="00657527" w:rsidRDefault="00B47DB6" w:rsidP="00B47DB6">
      <w:pPr>
        <w:ind w:firstLine="720"/>
        <w:contextualSpacing/>
        <w:jc w:val="both"/>
        <w:rPr>
          <w:sz w:val="24"/>
          <w:szCs w:val="24"/>
        </w:rPr>
      </w:pPr>
      <w:r w:rsidRPr="00657527">
        <w:rPr>
          <w:sz w:val="24"/>
          <w:szCs w:val="24"/>
        </w:rPr>
        <w:t xml:space="preserve">В планировочной организации поселения значительное место отводится зеленым насаждениям общего пользования. Для их создания используются существующие водоемы, растительные сообщества, рельеф местности. Все существующие зеленые насаждения общего пользования подлежат сохранению и благоустройству. </w:t>
      </w:r>
    </w:p>
    <w:p w:rsidR="00B47DB6" w:rsidRPr="00657527" w:rsidRDefault="00B47DB6" w:rsidP="00B47DB6">
      <w:pPr>
        <w:ind w:firstLine="720"/>
        <w:contextualSpacing/>
        <w:jc w:val="both"/>
        <w:rPr>
          <w:sz w:val="24"/>
          <w:szCs w:val="24"/>
        </w:rPr>
      </w:pPr>
      <w:r w:rsidRPr="00657527">
        <w:rPr>
          <w:sz w:val="24"/>
          <w:szCs w:val="24"/>
        </w:rPr>
        <w:t>Проектная схема озеленения решена в соответствии с архитектурно-планировочной структурой поселения.</w:t>
      </w:r>
    </w:p>
    <w:p w:rsidR="00B47DB6" w:rsidRPr="00657527" w:rsidRDefault="00B47DB6" w:rsidP="00B47DB6">
      <w:pPr>
        <w:ind w:firstLine="720"/>
        <w:contextualSpacing/>
        <w:jc w:val="both"/>
        <w:rPr>
          <w:sz w:val="24"/>
          <w:szCs w:val="24"/>
        </w:rPr>
      </w:pPr>
      <w:r w:rsidRPr="00657527">
        <w:rPr>
          <w:sz w:val="24"/>
          <w:szCs w:val="24"/>
        </w:rPr>
        <w:t>Поскольку наиболее крупные объекты озеленения (парки) создаются на основе существующих зеленых массивов, основными видами работ будут благоустройство и реконструкция.</w:t>
      </w:r>
    </w:p>
    <w:p w:rsidR="00B47DB6" w:rsidRPr="00657527" w:rsidRDefault="00B47DB6" w:rsidP="00B47DB6">
      <w:pPr>
        <w:ind w:firstLine="709"/>
        <w:contextualSpacing/>
        <w:jc w:val="both"/>
        <w:rPr>
          <w:sz w:val="24"/>
          <w:szCs w:val="24"/>
        </w:rPr>
      </w:pPr>
      <w:r w:rsidRPr="00657527">
        <w:rPr>
          <w:sz w:val="24"/>
          <w:szCs w:val="24"/>
        </w:rPr>
        <w:t>Площадь насаждений ограниченного пользования будет определяться на следующих стадиях проектирования.</w:t>
      </w:r>
    </w:p>
    <w:p w:rsidR="00B47DB6" w:rsidRPr="00657527" w:rsidRDefault="00B47DB6" w:rsidP="00B47DB6">
      <w:pPr>
        <w:ind w:firstLine="709"/>
        <w:contextualSpacing/>
        <w:jc w:val="both"/>
        <w:rPr>
          <w:sz w:val="24"/>
          <w:szCs w:val="24"/>
        </w:rPr>
      </w:pPr>
      <w:r w:rsidRPr="00657527">
        <w:rPr>
          <w:sz w:val="24"/>
          <w:szCs w:val="24"/>
        </w:rPr>
        <w:t>При создании (посадке) зеленых насаждений проектом предлагается:</w:t>
      </w:r>
    </w:p>
    <w:p w:rsidR="00B47DB6" w:rsidRPr="00657527" w:rsidRDefault="00B47DB6" w:rsidP="00A22080">
      <w:pPr>
        <w:widowControl/>
        <w:numPr>
          <w:ilvl w:val="0"/>
          <w:numId w:val="3"/>
        </w:numPr>
        <w:tabs>
          <w:tab w:val="clear" w:pos="1440"/>
          <w:tab w:val="left" w:pos="1620"/>
        </w:tabs>
        <w:autoSpaceDE/>
        <w:autoSpaceDN/>
        <w:ind w:left="1620" w:hanging="540"/>
        <w:contextualSpacing/>
        <w:jc w:val="both"/>
        <w:rPr>
          <w:sz w:val="24"/>
          <w:szCs w:val="24"/>
        </w:rPr>
      </w:pPr>
      <w:r w:rsidRPr="00657527">
        <w:rPr>
          <w:sz w:val="24"/>
          <w:szCs w:val="24"/>
        </w:rPr>
        <w:t xml:space="preserve">дополнительная организация парков и скверов в структуре планировочных районов с. </w:t>
      </w:r>
      <w:r w:rsidR="008E755A">
        <w:rPr>
          <w:sz w:val="24"/>
          <w:szCs w:val="24"/>
        </w:rPr>
        <w:t>Сарала</w:t>
      </w:r>
      <w:r w:rsidRPr="00657527">
        <w:rPr>
          <w:sz w:val="24"/>
          <w:szCs w:val="24"/>
        </w:rPr>
        <w:t>, на которые рекомендуется разработать проекты по благоустройству. По мере разработки проектов потребуется корректировка данных площадей;</w:t>
      </w:r>
    </w:p>
    <w:p w:rsidR="00B47DB6" w:rsidRPr="00657527" w:rsidRDefault="00B47DB6" w:rsidP="00A22080">
      <w:pPr>
        <w:widowControl/>
        <w:numPr>
          <w:ilvl w:val="0"/>
          <w:numId w:val="3"/>
        </w:numPr>
        <w:tabs>
          <w:tab w:val="clear" w:pos="1440"/>
          <w:tab w:val="left" w:pos="1620"/>
        </w:tabs>
        <w:autoSpaceDE/>
        <w:autoSpaceDN/>
        <w:ind w:left="1620" w:hanging="540"/>
        <w:contextualSpacing/>
        <w:jc w:val="both"/>
        <w:rPr>
          <w:sz w:val="24"/>
          <w:szCs w:val="24"/>
        </w:rPr>
      </w:pPr>
      <w:r w:rsidRPr="00657527">
        <w:rPr>
          <w:sz w:val="24"/>
          <w:szCs w:val="24"/>
        </w:rPr>
        <w:t xml:space="preserve">проектирование озеленения территорий, непригодных под застройку </w:t>
      </w:r>
      <w:r w:rsidRPr="00657527">
        <w:rPr>
          <w:sz w:val="24"/>
          <w:szCs w:val="24"/>
        </w:rPr>
        <w:br/>
        <w:t>по инженерно-геологическим условиям;</w:t>
      </w:r>
    </w:p>
    <w:p w:rsidR="00B47DB6" w:rsidRPr="00657527" w:rsidRDefault="00B47DB6" w:rsidP="00A22080">
      <w:pPr>
        <w:widowControl/>
        <w:numPr>
          <w:ilvl w:val="0"/>
          <w:numId w:val="3"/>
        </w:numPr>
        <w:tabs>
          <w:tab w:val="clear" w:pos="1440"/>
          <w:tab w:val="left" w:pos="1620"/>
        </w:tabs>
        <w:autoSpaceDE/>
        <w:autoSpaceDN/>
        <w:ind w:left="1620" w:hanging="540"/>
        <w:contextualSpacing/>
        <w:jc w:val="both"/>
        <w:rPr>
          <w:sz w:val="24"/>
          <w:szCs w:val="24"/>
        </w:rPr>
      </w:pPr>
      <w:r w:rsidRPr="00657527">
        <w:rPr>
          <w:sz w:val="24"/>
          <w:szCs w:val="24"/>
        </w:rPr>
        <w:t xml:space="preserve">предусматривается полное или частичное озеленение санитарно-защитных зон путем многорядных посадок деревьев и кустарников; рекомендуется посадка следующих деревьев и кустарников: ель сибирская, сосна обыкновенная, береза пушистая, рябина обыкновенная, тополь душистый, сирень, можжевельник </w:t>
      </w:r>
      <w:r w:rsidRPr="00657527">
        <w:rPr>
          <w:sz w:val="24"/>
          <w:szCs w:val="24"/>
        </w:rPr>
        <w:lastRenderedPageBreak/>
        <w:t xml:space="preserve">обыкновенный сибирский, ива великолепная кустарниковая, барбарис, ива пирамидальная; </w:t>
      </w:r>
    </w:p>
    <w:p w:rsidR="00B47DB6" w:rsidRPr="00657527" w:rsidRDefault="00B47DB6" w:rsidP="00A22080">
      <w:pPr>
        <w:widowControl/>
        <w:numPr>
          <w:ilvl w:val="0"/>
          <w:numId w:val="3"/>
        </w:numPr>
        <w:tabs>
          <w:tab w:val="clear" w:pos="1440"/>
          <w:tab w:val="left" w:pos="1620"/>
        </w:tabs>
        <w:autoSpaceDE/>
        <w:autoSpaceDN/>
        <w:ind w:left="1620" w:hanging="540"/>
        <w:contextualSpacing/>
        <w:jc w:val="both"/>
        <w:rPr>
          <w:sz w:val="24"/>
          <w:szCs w:val="24"/>
        </w:rPr>
      </w:pPr>
      <w:r w:rsidRPr="00657527">
        <w:rPr>
          <w:sz w:val="24"/>
          <w:szCs w:val="24"/>
        </w:rPr>
        <w:t>использование в озеленении научных и научно-практических разработок специализированных учреждений;</w:t>
      </w:r>
    </w:p>
    <w:p w:rsidR="00B47DB6" w:rsidRPr="00657527" w:rsidRDefault="00B47DB6" w:rsidP="00A22080">
      <w:pPr>
        <w:widowControl/>
        <w:numPr>
          <w:ilvl w:val="0"/>
          <w:numId w:val="3"/>
        </w:numPr>
        <w:tabs>
          <w:tab w:val="clear" w:pos="1440"/>
          <w:tab w:val="left" w:pos="1620"/>
        </w:tabs>
        <w:autoSpaceDE/>
        <w:autoSpaceDN/>
        <w:ind w:left="1620" w:hanging="540"/>
        <w:contextualSpacing/>
        <w:jc w:val="both"/>
        <w:rPr>
          <w:sz w:val="24"/>
          <w:szCs w:val="24"/>
        </w:rPr>
      </w:pPr>
      <w:r w:rsidRPr="00657527">
        <w:rPr>
          <w:sz w:val="24"/>
          <w:szCs w:val="24"/>
        </w:rPr>
        <w:t xml:space="preserve">рекомендуются групповые посадки древесно-кустарниковых пород </w:t>
      </w:r>
      <w:r w:rsidRPr="00657527">
        <w:rPr>
          <w:sz w:val="24"/>
          <w:szCs w:val="24"/>
        </w:rPr>
        <w:br/>
        <w:t>как более устойчивых;</w:t>
      </w:r>
    </w:p>
    <w:p w:rsidR="00B47DB6" w:rsidRPr="00657527" w:rsidRDefault="00B47DB6" w:rsidP="00A22080">
      <w:pPr>
        <w:widowControl/>
        <w:numPr>
          <w:ilvl w:val="0"/>
          <w:numId w:val="3"/>
        </w:numPr>
        <w:tabs>
          <w:tab w:val="clear" w:pos="1440"/>
          <w:tab w:val="num" w:pos="1080"/>
          <w:tab w:val="left" w:pos="1620"/>
        </w:tabs>
        <w:autoSpaceDE/>
        <w:autoSpaceDN/>
        <w:ind w:left="1620" w:hanging="540"/>
        <w:contextualSpacing/>
        <w:jc w:val="both"/>
        <w:rPr>
          <w:sz w:val="24"/>
          <w:szCs w:val="24"/>
        </w:rPr>
      </w:pPr>
      <w:r w:rsidRPr="00657527">
        <w:rPr>
          <w:sz w:val="24"/>
          <w:szCs w:val="24"/>
        </w:rPr>
        <w:t>необходимо соблюдение сроков и технологии посадки зеленых насаждений;</w:t>
      </w:r>
    </w:p>
    <w:p w:rsidR="00B47DB6" w:rsidRPr="00657527" w:rsidRDefault="00B47DB6" w:rsidP="00A22080">
      <w:pPr>
        <w:widowControl/>
        <w:numPr>
          <w:ilvl w:val="0"/>
          <w:numId w:val="3"/>
        </w:numPr>
        <w:tabs>
          <w:tab w:val="clear" w:pos="1440"/>
          <w:tab w:val="num" w:pos="1080"/>
          <w:tab w:val="left" w:pos="1620"/>
        </w:tabs>
        <w:autoSpaceDE/>
        <w:autoSpaceDN/>
        <w:ind w:left="1620" w:hanging="540"/>
        <w:contextualSpacing/>
        <w:jc w:val="both"/>
        <w:rPr>
          <w:sz w:val="24"/>
          <w:szCs w:val="24"/>
        </w:rPr>
      </w:pPr>
      <w:r w:rsidRPr="00657527">
        <w:rPr>
          <w:sz w:val="24"/>
          <w:szCs w:val="24"/>
        </w:rPr>
        <w:t>для озеленения территории детских учреждений и школ предусматривается посадка декоративных плодово-ягодных</w:t>
      </w:r>
      <w:r>
        <w:rPr>
          <w:sz w:val="24"/>
          <w:szCs w:val="24"/>
        </w:rPr>
        <w:t xml:space="preserve"> </w:t>
      </w:r>
      <w:r w:rsidRPr="00657527">
        <w:rPr>
          <w:sz w:val="24"/>
          <w:szCs w:val="24"/>
        </w:rPr>
        <w:t>и вьющихся растений из неколючих пород.</w:t>
      </w:r>
    </w:p>
    <w:p w:rsidR="00B47DB6" w:rsidRPr="00352AEA" w:rsidRDefault="00B47DB6" w:rsidP="00352F4F">
      <w:pPr>
        <w:ind w:firstLine="709"/>
        <w:contextualSpacing/>
        <w:jc w:val="both"/>
        <w:rPr>
          <w:sz w:val="24"/>
          <w:szCs w:val="24"/>
          <w:lang w:eastAsia="ru-RU"/>
        </w:rPr>
      </w:pPr>
    </w:p>
    <w:p w:rsidR="002F30CF" w:rsidRPr="00352AEA" w:rsidRDefault="001F09DB" w:rsidP="002F30CF">
      <w:pPr>
        <w:tabs>
          <w:tab w:val="left" w:pos="993"/>
        </w:tabs>
        <w:ind w:firstLine="709"/>
        <w:contextualSpacing/>
        <w:jc w:val="both"/>
        <w:rPr>
          <w:sz w:val="24"/>
          <w:szCs w:val="24"/>
          <w:lang w:eastAsia="ru-RU"/>
        </w:rPr>
      </w:pPr>
      <w:r>
        <w:rPr>
          <w:sz w:val="24"/>
          <w:szCs w:val="24"/>
          <w:lang w:eastAsia="ru-RU"/>
        </w:rPr>
        <w:t>В</w:t>
      </w:r>
      <w:r w:rsidR="00352F4F" w:rsidRPr="00352AEA">
        <w:rPr>
          <w:sz w:val="24"/>
          <w:szCs w:val="24"/>
          <w:lang w:eastAsia="ru-RU"/>
        </w:rPr>
        <w:t>ключение в структуру природно-экологического каркаса озелененных территорий специального назначения – водоохранных зон, санитарно-защитных зон, защитных полос леса вдоль автомобильных дорог, защитно-мелиоративных зон, кладбищ; формирован</w:t>
      </w:r>
      <w:r w:rsidR="002F30CF" w:rsidRPr="00352AEA">
        <w:rPr>
          <w:sz w:val="24"/>
          <w:szCs w:val="24"/>
          <w:lang w:eastAsia="ru-RU"/>
        </w:rPr>
        <w:t>ие посадок защитного назначения;</w:t>
      </w:r>
    </w:p>
    <w:p w:rsidR="00352F4F" w:rsidRPr="00352AEA" w:rsidRDefault="00352F4F" w:rsidP="00352F4F">
      <w:pPr>
        <w:tabs>
          <w:tab w:val="left" w:pos="993"/>
        </w:tabs>
        <w:ind w:firstLine="709"/>
        <w:contextualSpacing/>
        <w:jc w:val="both"/>
        <w:rPr>
          <w:sz w:val="24"/>
          <w:szCs w:val="24"/>
          <w:lang w:eastAsia="ru-RU"/>
        </w:rPr>
      </w:pPr>
      <w:r w:rsidRPr="00352AEA">
        <w:rPr>
          <w:sz w:val="24"/>
          <w:szCs w:val="24"/>
          <w:lang w:eastAsia="ru-RU"/>
        </w:rPr>
        <w:t>Рекомендуется посадка следующих деревьев и кустарников: ель сибирская, сосна обыкновенная, береза пушистая, рябина обыкновенная, тополь душистый, сирень, можжевельник обыкновенный сибирский, ива великолепная кустарниковая, барбарис, ива пирамидальная, декоративные плодово-ягодные и вьющиеся растения из неколючих пород.</w:t>
      </w:r>
    </w:p>
    <w:p w:rsidR="00352F4F" w:rsidRPr="00352AEA" w:rsidRDefault="00352F4F" w:rsidP="00352F4F">
      <w:pPr>
        <w:ind w:firstLine="709"/>
        <w:contextualSpacing/>
        <w:rPr>
          <w:sz w:val="24"/>
          <w:szCs w:val="24"/>
          <w:lang w:eastAsia="ru-RU"/>
        </w:rPr>
      </w:pPr>
    </w:p>
    <w:p w:rsidR="00932EE9" w:rsidRPr="00352AEA" w:rsidRDefault="00FF0343" w:rsidP="00932EE9">
      <w:pPr>
        <w:pStyle w:val="a9"/>
        <w:tabs>
          <w:tab w:val="left" w:pos="1134"/>
        </w:tabs>
        <w:rPr>
          <w:rStyle w:val="aa"/>
          <w:b/>
          <w:sz w:val="24"/>
          <w:szCs w:val="24"/>
        </w:rPr>
      </w:pPr>
      <w:bookmarkStart w:id="5" w:name="_Toc72921903"/>
      <w:r>
        <w:rPr>
          <w:b/>
          <w:sz w:val="24"/>
          <w:szCs w:val="24"/>
        </w:rPr>
        <w:t>5</w:t>
      </w:r>
      <w:r w:rsidR="00932EE9" w:rsidRPr="00352AEA">
        <w:rPr>
          <w:b/>
          <w:sz w:val="24"/>
          <w:szCs w:val="24"/>
        </w:rPr>
        <w:t>.</w:t>
      </w:r>
      <w:r w:rsidR="00BE0393" w:rsidRPr="00352AEA">
        <w:rPr>
          <w:b/>
          <w:sz w:val="24"/>
          <w:szCs w:val="24"/>
        </w:rPr>
        <w:t>3</w:t>
      </w:r>
      <w:r w:rsidR="00932EE9" w:rsidRPr="00352AEA">
        <w:rPr>
          <w:rStyle w:val="aa"/>
          <w:b/>
          <w:sz w:val="24"/>
          <w:szCs w:val="24"/>
        </w:rPr>
        <w:tab/>
        <w:t xml:space="preserve"> Основные направления социально-экономического развития</w:t>
      </w:r>
      <w:bookmarkEnd w:id="5"/>
    </w:p>
    <w:p w:rsidR="00F6225D" w:rsidRPr="00352AEA" w:rsidRDefault="00F6225D" w:rsidP="00F6225D">
      <w:pPr>
        <w:rPr>
          <w:sz w:val="24"/>
          <w:szCs w:val="24"/>
          <w:lang w:eastAsia="ru-RU"/>
        </w:rPr>
      </w:pPr>
    </w:p>
    <w:p w:rsidR="00C94C47" w:rsidRDefault="00C94C47" w:rsidP="00C94C47">
      <w:pPr>
        <w:ind w:firstLine="709"/>
        <w:contextualSpacing/>
        <w:jc w:val="both"/>
        <w:rPr>
          <w:i/>
          <w:sz w:val="24"/>
          <w:szCs w:val="24"/>
          <w:u w:val="single"/>
        </w:rPr>
      </w:pPr>
      <w:r w:rsidRPr="00352AEA">
        <w:rPr>
          <w:i/>
          <w:sz w:val="24"/>
          <w:szCs w:val="24"/>
          <w:u w:val="single"/>
        </w:rPr>
        <w:t xml:space="preserve">К приоритетным направлениям развития экономики </w:t>
      </w:r>
      <w:r w:rsidR="00FD0702" w:rsidRPr="00352AEA">
        <w:rPr>
          <w:i/>
          <w:sz w:val="24"/>
          <w:szCs w:val="24"/>
          <w:u w:val="single"/>
        </w:rPr>
        <w:t>МО</w:t>
      </w:r>
      <w:r w:rsidRPr="00352AEA">
        <w:rPr>
          <w:i/>
          <w:sz w:val="24"/>
          <w:szCs w:val="24"/>
          <w:u w:val="single"/>
        </w:rPr>
        <w:t xml:space="preserve"> «</w:t>
      </w:r>
      <w:r w:rsidR="004B286B">
        <w:rPr>
          <w:i/>
          <w:sz w:val="24"/>
          <w:szCs w:val="24"/>
          <w:u w:val="single"/>
        </w:rPr>
        <w:t>Саралинский</w:t>
      </w:r>
      <w:r w:rsidRPr="00352AEA">
        <w:rPr>
          <w:i/>
          <w:sz w:val="24"/>
          <w:szCs w:val="24"/>
          <w:u w:val="single"/>
        </w:rPr>
        <w:t xml:space="preserve"> сельсовет» относятся:</w:t>
      </w:r>
    </w:p>
    <w:p w:rsidR="0089687B" w:rsidRDefault="0089687B" w:rsidP="00C94C47">
      <w:pPr>
        <w:ind w:firstLine="709"/>
        <w:contextualSpacing/>
        <w:jc w:val="both"/>
        <w:rPr>
          <w:sz w:val="24"/>
          <w:szCs w:val="24"/>
        </w:rPr>
      </w:pPr>
      <w:r w:rsidRPr="0089687B">
        <w:rPr>
          <w:sz w:val="24"/>
          <w:szCs w:val="24"/>
        </w:rPr>
        <w:t xml:space="preserve">     -</w:t>
      </w:r>
      <w:r>
        <w:rPr>
          <w:sz w:val="24"/>
          <w:szCs w:val="24"/>
        </w:rPr>
        <w:t xml:space="preserve"> </w:t>
      </w:r>
      <w:r w:rsidRPr="00657527">
        <w:rPr>
          <w:sz w:val="24"/>
          <w:szCs w:val="24"/>
        </w:rPr>
        <w:t xml:space="preserve">стимулирование развития малого предпринимательства, создающего </w:t>
      </w:r>
    </w:p>
    <w:p w:rsidR="00A66D3C" w:rsidRDefault="0089687B" w:rsidP="00C94C47">
      <w:pPr>
        <w:ind w:firstLine="709"/>
        <w:contextualSpacing/>
        <w:jc w:val="both"/>
        <w:rPr>
          <w:sz w:val="24"/>
          <w:szCs w:val="24"/>
        </w:rPr>
      </w:pPr>
      <w:r>
        <w:rPr>
          <w:sz w:val="24"/>
          <w:szCs w:val="24"/>
        </w:rPr>
        <w:t xml:space="preserve">       </w:t>
      </w:r>
      <w:r w:rsidRPr="00657527">
        <w:rPr>
          <w:sz w:val="24"/>
          <w:szCs w:val="24"/>
        </w:rPr>
        <w:t xml:space="preserve">дополнительные рабочие места и обеспечивающего постоянный доход как </w:t>
      </w:r>
    </w:p>
    <w:p w:rsidR="0089687B" w:rsidRDefault="00A66D3C" w:rsidP="00C94C47">
      <w:pPr>
        <w:ind w:firstLine="709"/>
        <w:contextualSpacing/>
        <w:jc w:val="both"/>
        <w:rPr>
          <w:sz w:val="24"/>
          <w:szCs w:val="24"/>
        </w:rPr>
      </w:pPr>
      <w:r>
        <w:rPr>
          <w:sz w:val="24"/>
          <w:szCs w:val="24"/>
        </w:rPr>
        <w:t xml:space="preserve">      </w:t>
      </w:r>
      <w:r w:rsidR="0089687B" w:rsidRPr="00657527">
        <w:rPr>
          <w:sz w:val="24"/>
          <w:szCs w:val="24"/>
        </w:rPr>
        <w:t>населению, так и местному бюджету</w:t>
      </w:r>
      <w:r>
        <w:rPr>
          <w:sz w:val="24"/>
          <w:szCs w:val="24"/>
        </w:rPr>
        <w:t>.</w:t>
      </w:r>
    </w:p>
    <w:p w:rsidR="00A66D3C" w:rsidRPr="00C91FF7" w:rsidRDefault="00A66D3C" w:rsidP="00A66D3C">
      <w:pPr>
        <w:ind w:firstLine="709"/>
        <w:contextualSpacing/>
        <w:jc w:val="both"/>
        <w:rPr>
          <w:sz w:val="24"/>
          <w:szCs w:val="24"/>
          <w:lang w:eastAsia="ru-RU"/>
        </w:rPr>
      </w:pPr>
      <w:r w:rsidRPr="00C91FF7">
        <w:rPr>
          <w:sz w:val="24"/>
          <w:szCs w:val="24"/>
          <w:lang w:eastAsia="ru-RU"/>
        </w:rPr>
        <w:t xml:space="preserve">Одним из наиболее важных элементов, составляющих качество жизни является обеспеченность населения инфраструктурой: социальная, коммунальная, транспортная. </w:t>
      </w:r>
    </w:p>
    <w:p w:rsidR="00A66D3C" w:rsidRPr="00C91FF7" w:rsidRDefault="00A66D3C" w:rsidP="00A66D3C">
      <w:pPr>
        <w:ind w:firstLine="709"/>
        <w:contextualSpacing/>
        <w:jc w:val="both"/>
        <w:rPr>
          <w:sz w:val="24"/>
          <w:szCs w:val="24"/>
          <w:lang w:eastAsia="ru-RU"/>
        </w:rPr>
      </w:pPr>
      <w:r w:rsidRPr="00C91FF7">
        <w:rPr>
          <w:sz w:val="24"/>
          <w:szCs w:val="24"/>
          <w:lang w:eastAsia="ru-RU"/>
        </w:rPr>
        <w:t>На территории МО на сегодняшний день присутствует значительный дефицит объектов социальной инфраструктуры: образования, здравоохранения, культуры и спорта. Коммунальная инфраструктура характеризуется высокой степенью износа сетей, отсутствием системы водоотведения.</w:t>
      </w:r>
    </w:p>
    <w:p w:rsidR="00A66D3C" w:rsidRPr="008174B8" w:rsidRDefault="00A66D3C" w:rsidP="00C94C47">
      <w:pPr>
        <w:ind w:firstLine="709"/>
        <w:contextualSpacing/>
        <w:jc w:val="both"/>
        <w:rPr>
          <w:b/>
          <w:i/>
          <w:sz w:val="24"/>
          <w:szCs w:val="24"/>
        </w:rPr>
      </w:pPr>
      <w:r w:rsidRPr="008174B8">
        <w:rPr>
          <w:b/>
          <w:i/>
          <w:sz w:val="24"/>
          <w:szCs w:val="24"/>
        </w:rPr>
        <w:t>Промышленность и сельское хозяйство</w:t>
      </w:r>
    </w:p>
    <w:p w:rsidR="00A66D3C" w:rsidRPr="00657527" w:rsidRDefault="00A66D3C" w:rsidP="00A66D3C">
      <w:pPr>
        <w:tabs>
          <w:tab w:val="left" w:pos="1440"/>
        </w:tabs>
        <w:ind w:firstLine="720"/>
        <w:contextualSpacing/>
        <w:rPr>
          <w:sz w:val="24"/>
          <w:szCs w:val="24"/>
        </w:rPr>
      </w:pPr>
      <w:r w:rsidRPr="00657527">
        <w:rPr>
          <w:sz w:val="24"/>
          <w:szCs w:val="24"/>
        </w:rPr>
        <w:t>В целях повышения уровня промышленного и сельскохозяйственного производства, улучшения социально-экономической обстановки в сельском поселении необходимо проведение следующих основных мероприятий:</w:t>
      </w:r>
    </w:p>
    <w:p w:rsidR="0089687B" w:rsidRPr="00A66D3C" w:rsidRDefault="0089687B" w:rsidP="00C94C47">
      <w:pPr>
        <w:ind w:firstLine="709"/>
        <w:contextualSpacing/>
        <w:jc w:val="both"/>
        <w:rPr>
          <w:i/>
          <w:sz w:val="24"/>
          <w:szCs w:val="24"/>
          <w:u w:val="single"/>
        </w:rPr>
      </w:pP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техническое и технологическое перевооружение, модернизация действующих промышленных предприятий и организаций, агропромышленного производства;</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повышение эффективности использования природных и трудовых ресурсов, вовлечение в оборот неиспользуемых сельскохозяйственных угодий;</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создание новых перспективных предприятий, в частности, развитие перерабатывающего производства;</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 xml:space="preserve">внедрение системы мер по стимулированию притока инвестиций </w:t>
      </w:r>
      <w:r w:rsidRPr="00C91FF7">
        <w:rPr>
          <w:sz w:val="24"/>
          <w:szCs w:val="24"/>
        </w:rPr>
        <w:br/>
        <w:t>в промышленность и сельское хозяйство, сопровождение инвестиционного предложения от начала строительства предприятия до ввода в эксплуатацию, развитие межрегиональных связей;</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развитие рынка сбыта товаров собственного производства;</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пополнение сырьевой базы промышленных предприятий;</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lastRenderedPageBreak/>
        <w:t>рациональное использование бюджетных средств с помощью программно-целевого подхода;</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стимулирование развития малых форм хозяйствования, создающих дополнительные рабочие места и обеспечивающие постоянный доход;</w:t>
      </w:r>
    </w:p>
    <w:p w:rsidR="00C91FF7" w:rsidRPr="00C91FF7" w:rsidRDefault="00C91FF7" w:rsidP="00A22080">
      <w:pPr>
        <w:widowControl/>
        <w:numPr>
          <w:ilvl w:val="0"/>
          <w:numId w:val="4"/>
        </w:numPr>
        <w:tabs>
          <w:tab w:val="num" w:pos="1620"/>
        </w:tabs>
        <w:autoSpaceDE/>
        <w:autoSpaceDN/>
        <w:ind w:left="1620" w:hanging="540"/>
        <w:contextualSpacing/>
        <w:jc w:val="both"/>
        <w:rPr>
          <w:sz w:val="24"/>
          <w:szCs w:val="24"/>
        </w:rPr>
      </w:pPr>
      <w:r w:rsidRPr="00C91FF7">
        <w:rPr>
          <w:sz w:val="24"/>
          <w:szCs w:val="24"/>
        </w:rPr>
        <w:t>организация малых предприятий по переработке сельскохозяйственной продукции.</w:t>
      </w:r>
    </w:p>
    <w:p w:rsidR="00C91FF7" w:rsidRPr="00C91FF7" w:rsidRDefault="00C91FF7" w:rsidP="00C91FF7">
      <w:pPr>
        <w:tabs>
          <w:tab w:val="left" w:pos="1260"/>
          <w:tab w:val="left" w:pos="1620"/>
        </w:tabs>
        <w:ind w:firstLine="720"/>
        <w:contextualSpacing/>
        <w:jc w:val="both"/>
        <w:rPr>
          <w:sz w:val="24"/>
          <w:szCs w:val="24"/>
        </w:rPr>
      </w:pPr>
      <w:r w:rsidRPr="00C91FF7">
        <w:rPr>
          <w:sz w:val="24"/>
          <w:szCs w:val="24"/>
        </w:rPr>
        <w:t>Реализация этих мероприятий невозможна без финансовой поддержки аграрного сектора, что еще раз подчеркивает необходимость привлечения средств банков и других инвесторов, а также проведение политики по снижению процентных ставок по кредитам.</w:t>
      </w:r>
    </w:p>
    <w:p w:rsidR="00A01DF1" w:rsidRPr="00C91FF7" w:rsidRDefault="00A01DF1" w:rsidP="00C91FF7">
      <w:pPr>
        <w:ind w:firstLine="709"/>
        <w:contextualSpacing/>
        <w:jc w:val="both"/>
        <w:rPr>
          <w:sz w:val="24"/>
          <w:szCs w:val="24"/>
          <w:lang w:eastAsia="ru-RU"/>
        </w:rPr>
      </w:pPr>
      <w:r w:rsidRPr="00C91FF7">
        <w:rPr>
          <w:sz w:val="24"/>
          <w:szCs w:val="24"/>
          <w:lang w:eastAsia="ru-RU"/>
        </w:rPr>
        <w:t>Одним из наиболее важных элементов</w:t>
      </w:r>
      <w:r w:rsidR="00D0496C" w:rsidRPr="00C91FF7">
        <w:rPr>
          <w:sz w:val="24"/>
          <w:szCs w:val="24"/>
          <w:lang w:eastAsia="ru-RU"/>
        </w:rPr>
        <w:t>,</w:t>
      </w:r>
      <w:r w:rsidRPr="00C91FF7">
        <w:rPr>
          <w:sz w:val="24"/>
          <w:szCs w:val="24"/>
          <w:lang w:eastAsia="ru-RU"/>
        </w:rPr>
        <w:t xml:space="preserve"> составляющих качество жизни является обеспеченность населения инфраструктурой: социальная, коммунальная, транспортная. </w:t>
      </w:r>
    </w:p>
    <w:p w:rsidR="00A01DF1" w:rsidRPr="00C91FF7" w:rsidRDefault="00A01DF1" w:rsidP="00C91FF7">
      <w:pPr>
        <w:ind w:firstLine="709"/>
        <w:contextualSpacing/>
        <w:jc w:val="both"/>
        <w:rPr>
          <w:sz w:val="24"/>
          <w:szCs w:val="24"/>
          <w:lang w:eastAsia="ru-RU"/>
        </w:rPr>
      </w:pPr>
      <w:r w:rsidRPr="00C91FF7">
        <w:rPr>
          <w:sz w:val="24"/>
          <w:szCs w:val="24"/>
          <w:lang w:eastAsia="ru-RU"/>
        </w:rPr>
        <w:t xml:space="preserve">На территории </w:t>
      </w:r>
      <w:r w:rsidR="00FD0702" w:rsidRPr="00C91FF7">
        <w:rPr>
          <w:sz w:val="24"/>
          <w:szCs w:val="24"/>
          <w:lang w:eastAsia="ru-RU"/>
        </w:rPr>
        <w:t>МО</w:t>
      </w:r>
      <w:r w:rsidRPr="00C91FF7">
        <w:rPr>
          <w:sz w:val="24"/>
          <w:szCs w:val="24"/>
          <w:lang w:eastAsia="ru-RU"/>
        </w:rPr>
        <w:t xml:space="preserve"> на сегодняшний день присутствует значительный дефицит объектов социальной инфраструктуры: образования, здравоохранения, культуры и спорта</w:t>
      </w:r>
      <w:r w:rsidR="005F5AC6" w:rsidRPr="00C91FF7">
        <w:rPr>
          <w:sz w:val="24"/>
          <w:szCs w:val="24"/>
          <w:lang w:eastAsia="ru-RU"/>
        </w:rPr>
        <w:t>.</w:t>
      </w:r>
      <w:r w:rsidR="002037C1" w:rsidRPr="00C91FF7">
        <w:rPr>
          <w:sz w:val="24"/>
          <w:szCs w:val="24"/>
          <w:lang w:eastAsia="ru-RU"/>
        </w:rPr>
        <w:t xml:space="preserve"> </w:t>
      </w:r>
      <w:r w:rsidRPr="00C91FF7">
        <w:rPr>
          <w:sz w:val="24"/>
          <w:szCs w:val="24"/>
          <w:lang w:eastAsia="ru-RU"/>
        </w:rPr>
        <w:t>Коммунальная инфраструктура характеризуется высокой степенью износа сетей</w:t>
      </w:r>
      <w:r w:rsidR="005F5AC6" w:rsidRPr="00C91FF7">
        <w:rPr>
          <w:sz w:val="24"/>
          <w:szCs w:val="24"/>
          <w:lang w:eastAsia="ru-RU"/>
        </w:rPr>
        <w:t>, отсутствием системы водоотведения</w:t>
      </w:r>
      <w:r w:rsidRPr="00C91FF7">
        <w:rPr>
          <w:sz w:val="24"/>
          <w:szCs w:val="24"/>
          <w:lang w:eastAsia="ru-RU"/>
        </w:rPr>
        <w:t>.</w:t>
      </w:r>
    </w:p>
    <w:p w:rsidR="00FD0702" w:rsidRDefault="00A01DF1" w:rsidP="00A01DF1">
      <w:pPr>
        <w:ind w:firstLine="709"/>
        <w:contextualSpacing/>
        <w:jc w:val="both"/>
        <w:rPr>
          <w:sz w:val="24"/>
          <w:szCs w:val="24"/>
          <w:lang w:eastAsia="ru-RU"/>
        </w:rPr>
      </w:pPr>
      <w:r w:rsidRPr="00352AEA">
        <w:rPr>
          <w:i/>
          <w:sz w:val="24"/>
          <w:szCs w:val="24"/>
          <w:u w:val="single"/>
          <w:lang w:eastAsia="ru-RU"/>
        </w:rPr>
        <w:t>Внесением изменений в г</w:t>
      </w:r>
      <w:r w:rsidR="00C91FF7">
        <w:rPr>
          <w:i/>
          <w:sz w:val="24"/>
          <w:szCs w:val="24"/>
          <w:u w:val="single"/>
          <w:lang w:eastAsia="ru-RU"/>
        </w:rPr>
        <w:t>енеральный план предусматривает</w:t>
      </w:r>
      <w:r w:rsidR="00FD0702" w:rsidRPr="00352AEA">
        <w:rPr>
          <w:sz w:val="24"/>
          <w:szCs w:val="24"/>
          <w:lang w:eastAsia="ru-RU"/>
        </w:rPr>
        <w:t>:</w:t>
      </w:r>
    </w:p>
    <w:p w:rsidR="00A66D3C" w:rsidRPr="00A66D3C" w:rsidRDefault="00A66D3C" w:rsidP="00A66D3C">
      <w:pPr>
        <w:ind w:firstLine="709"/>
        <w:contextualSpacing/>
        <w:jc w:val="both"/>
        <w:rPr>
          <w:sz w:val="24"/>
          <w:szCs w:val="24"/>
        </w:rPr>
      </w:pPr>
      <w:r w:rsidRPr="00A66D3C">
        <w:rPr>
          <w:sz w:val="24"/>
          <w:szCs w:val="24"/>
        </w:rPr>
        <w:t>Для устойчивого развития экономики сельского поселения:</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провести переориентацию экономически активного населения на новые формы трудовых отношений;</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создание новых и повышение экономической эффективности существующих рабочих мест;</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развитие кадрового потенциала путем совершенствования системы обучения, переподготовки и повышения квалификации кадров;</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экономическое стимулирование развития предпринимательства, малого и среднего бизнеса, индивидуальной предпринимательской деятельности;</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A66D3C" w:rsidRPr="00A66D3C" w:rsidRDefault="00A66D3C" w:rsidP="00A22080">
      <w:pPr>
        <w:widowControl/>
        <w:numPr>
          <w:ilvl w:val="0"/>
          <w:numId w:val="5"/>
        </w:numPr>
        <w:tabs>
          <w:tab w:val="clear" w:pos="1069"/>
        </w:tabs>
        <w:autoSpaceDE/>
        <w:autoSpaceDN/>
        <w:ind w:left="1440"/>
        <w:contextualSpacing/>
        <w:jc w:val="both"/>
        <w:rPr>
          <w:sz w:val="24"/>
          <w:szCs w:val="24"/>
        </w:rPr>
      </w:pPr>
      <w:r w:rsidRPr="00A66D3C">
        <w:rPr>
          <w:sz w:val="24"/>
          <w:szCs w:val="24"/>
        </w:rPr>
        <w:t>создание и поддержка экономически мобильного резерва рабочей силы.</w:t>
      </w:r>
    </w:p>
    <w:p w:rsidR="00C91FF7" w:rsidRPr="00C91FF7" w:rsidRDefault="00A66D3C" w:rsidP="00C91FF7">
      <w:pPr>
        <w:ind w:left="708" w:firstLine="1"/>
        <w:rPr>
          <w:sz w:val="24"/>
          <w:szCs w:val="24"/>
        </w:rPr>
      </w:pPr>
      <w:r>
        <w:rPr>
          <w:sz w:val="24"/>
          <w:szCs w:val="24"/>
        </w:rPr>
        <w:t xml:space="preserve"> </w:t>
      </w:r>
      <w:r w:rsidR="00C91FF7">
        <w:rPr>
          <w:sz w:val="24"/>
          <w:szCs w:val="24"/>
        </w:rPr>
        <w:t xml:space="preserve">     </w:t>
      </w:r>
      <w:r w:rsidR="00C91FF7" w:rsidRPr="00C91FF7">
        <w:rPr>
          <w:sz w:val="24"/>
          <w:szCs w:val="24"/>
        </w:rPr>
        <w:t xml:space="preserve">- </w:t>
      </w:r>
      <w:r w:rsidR="00C91FF7">
        <w:rPr>
          <w:sz w:val="24"/>
          <w:szCs w:val="24"/>
        </w:rPr>
        <w:t xml:space="preserve"> </w:t>
      </w:r>
      <w:r w:rsidR="00C91FF7" w:rsidRPr="00C91FF7">
        <w:rPr>
          <w:sz w:val="24"/>
          <w:szCs w:val="24"/>
        </w:rPr>
        <w:t>развитие системы   образования и культуры, за счет строительства, реконструкции и ремонта образовательных и детских дошкольных учреждений, домов культуры;</w:t>
      </w:r>
    </w:p>
    <w:p w:rsidR="00C91FF7" w:rsidRPr="00C91FF7" w:rsidRDefault="00A66D3C" w:rsidP="00C91FF7">
      <w:pPr>
        <w:ind w:left="708" w:firstLine="240"/>
        <w:rPr>
          <w:sz w:val="24"/>
          <w:szCs w:val="24"/>
        </w:rPr>
      </w:pPr>
      <w:r>
        <w:rPr>
          <w:sz w:val="24"/>
          <w:szCs w:val="24"/>
        </w:rPr>
        <w:t xml:space="preserve">  </w:t>
      </w:r>
      <w:r w:rsidR="00C91FF7" w:rsidRPr="00C91FF7">
        <w:rPr>
          <w:sz w:val="24"/>
          <w:szCs w:val="24"/>
        </w:rPr>
        <w:t xml:space="preserve">- </w:t>
      </w:r>
      <w:r w:rsidR="00C91FF7">
        <w:rPr>
          <w:sz w:val="24"/>
          <w:szCs w:val="24"/>
        </w:rPr>
        <w:t xml:space="preserve"> </w:t>
      </w:r>
      <w:r w:rsidR="00C91FF7" w:rsidRPr="00C91FF7">
        <w:rPr>
          <w:sz w:val="24"/>
          <w:szCs w:val="24"/>
        </w:rPr>
        <w:t>привлечение широких масс населения к занятиям спортом и культивирование здорового образа жизни за счет строительства спортивных сооружений;</w:t>
      </w:r>
      <w:r w:rsidR="00C91FF7" w:rsidRPr="00C91FF7">
        <w:rPr>
          <w:sz w:val="24"/>
          <w:szCs w:val="24"/>
        </w:rPr>
        <w:br/>
      </w:r>
      <w:r w:rsidR="00C91FF7">
        <w:rPr>
          <w:sz w:val="24"/>
          <w:szCs w:val="24"/>
        </w:rPr>
        <w:t xml:space="preserve">    </w:t>
      </w:r>
      <w:r w:rsidR="00C91FF7" w:rsidRPr="00C91FF7">
        <w:rPr>
          <w:sz w:val="24"/>
          <w:szCs w:val="24"/>
        </w:rPr>
        <w:t>-</w:t>
      </w:r>
      <w:r w:rsidR="00C91FF7">
        <w:rPr>
          <w:sz w:val="24"/>
          <w:szCs w:val="24"/>
        </w:rPr>
        <w:t xml:space="preserve"> </w:t>
      </w:r>
      <w:r>
        <w:rPr>
          <w:sz w:val="24"/>
          <w:szCs w:val="24"/>
        </w:rPr>
        <w:t xml:space="preserve"> </w:t>
      </w:r>
      <w:r w:rsidR="00C91FF7" w:rsidRPr="00C91FF7">
        <w:rPr>
          <w:sz w:val="24"/>
          <w:szCs w:val="24"/>
        </w:rPr>
        <w:t>улучшение условий проживания населения за счет строительства, реконструкции и ремонта объектов бытового обслуживая, жилого фонда, жилищно-коммунального хозяйства, мест массового отдыха и рекреации;</w:t>
      </w:r>
    </w:p>
    <w:p w:rsidR="00C91FF7" w:rsidRPr="00C91FF7" w:rsidRDefault="00C91FF7" w:rsidP="00C91FF7">
      <w:pPr>
        <w:ind w:firstLine="708"/>
        <w:rPr>
          <w:sz w:val="24"/>
          <w:szCs w:val="24"/>
        </w:rPr>
      </w:pPr>
      <w:r>
        <w:rPr>
          <w:sz w:val="24"/>
          <w:szCs w:val="24"/>
        </w:rPr>
        <w:t xml:space="preserve">   </w:t>
      </w:r>
      <w:r w:rsidRPr="00C91FF7">
        <w:rPr>
          <w:sz w:val="24"/>
          <w:szCs w:val="24"/>
        </w:rPr>
        <w:t>-</w:t>
      </w:r>
      <w:r>
        <w:rPr>
          <w:sz w:val="24"/>
          <w:szCs w:val="24"/>
        </w:rPr>
        <w:t xml:space="preserve"> </w:t>
      </w:r>
      <w:r w:rsidRPr="00C91FF7">
        <w:rPr>
          <w:sz w:val="24"/>
          <w:szCs w:val="24"/>
        </w:rPr>
        <w:t xml:space="preserve"> повышения уровня жизни населения за счет строительства, реконструкции и ремонта объектов здравоохранения;</w:t>
      </w:r>
    </w:p>
    <w:p w:rsidR="00C91FF7" w:rsidRPr="00C91FF7" w:rsidRDefault="00A66D3C" w:rsidP="00C91FF7">
      <w:pPr>
        <w:ind w:firstLine="709"/>
        <w:contextualSpacing/>
        <w:jc w:val="both"/>
        <w:rPr>
          <w:sz w:val="24"/>
          <w:szCs w:val="24"/>
        </w:rPr>
      </w:pPr>
      <w:r>
        <w:rPr>
          <w:sz w:val="24"/>
          <w:szCs w:val="24"/>
        </w:rPr>
        <w:t xml:space="preserve">   </w:t>
      </w:r>
      <w:r w:rsidR="00C91FF7" w:rsidRPr="00C91FF7">
        <w:rPr>
          <w:sz w:val="24"/>
          <w:szCs w:val="24"/>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привлечение молодых специалистов (врачей, учителей), сокращения миграционного оттока.</w:t>
      </w:r>
    </w:p>
    <w:p w:rsidR="005F5AC6" w:rsidRPr="00352AEA" w:rsidRDefault="005F5AC6" w:rsidP="00C91FF7">
      <w:pPr>
        <w:ind w:firstLine="709"/>
        <w:contextualSpacing/>
        <w:jc w:val="both"/>
        <w:rPr>
          <w:sz w:val="24"/>
          <w:szCs w:val="24"/>
          <w:lang w:eastAsia="ru-RU"/>
        </w:rPr>
      </w:pPr>
      <w:r w:rsidRPr="00352AEA">
        <w:rPr>
          <w:sz w:val="24"/>
          <w:szCs w:val="24"/>
          <w:lang w:eastAsia="ru-RU"/>
        </w:rPr>
        <w:t>Представленные стратегические цели достигаются посредствам работы муниципальных властей, направленной на раскрытие собственного потенциала территории и интеграцию в структуру процессов, ориентированных на повышение качества и уровня жизни населения и организацию устойчивого развития территории. Перечисленные процессы являются основополагающими на всех уровнях управления согласно административно-территориальному делению.</w:t>
      </w:r>
    </w:p>
    <w:p w:rsidR="001158D6" w:rsidRPr="00352AEA" w:rsidRDefault="001158D6" w:rsidP="00C12BD8">
      <w:pPr>
        <w:tabs>
          <w:tab w:val="left" w:pos="1134"/>
        </w:tabs>
        <w:ind w:firstLine="709"/>
        <w:contextualSpacing/>
        <w:jc w:val="both"/>
        <w:rPr>
          <w:b/>
          <w:sz w:val="24"/>
          <w:szCs w:val="24"/>
        </w:rPr>
      </w:pPr>
    </w:p>
    <w:p w:rsidR="00932EE9" w:rsidRDefault="00FF0343" w:rsidP="00C01493">
      <w:pPr>
        <w:pStyle w:val="a9"/>
        <w:tabs>
          <w:tab w:val="left" w:pos="1134"/>
        </w:tabs>
        <w:rPr>
          <w:rStyle w:val="aa"/>
          <w:b/>
          <w:sz w:val="24"/>
          <w:szCs w:val="24"/>
        </w:rPr>
      </w:pPr>
      <w:bookmarkStart w:id="6" w:name="_Toc72921904"/>
      <w:r>
        <w:rPr>
          <w:b/>
          <w:sz w:val="24"/>
          <w:szCs w:val="24"/>
        </w:rPr>
        <w:t>5</w:t>
      </w:r>
      <w:r w:rsidR="00932EE9" w:rsidRPr="00C01493">
        <w:rPr>
          <w:b/>
          <w:sz w:val="24"/>
          <w:szCs w:val="24"/>
        </w:rPr>
        <w:t>.</w:t>
      </w:r>
      <w:r w:rsidR="003600AD" w:rsidRPr="00C01493">
        <w:rPr>
          <w:b/>
          <w:sz w:val="24"/>
          <w:szCs w:val="24"/>
        </w:rPr>
        <w:t>4</w:t>
      </w:r>
      <w:r w:rsidR="00932EE9" w:rsidRPr="00C01493">
        <w:rPr>
          <w:rStyle w:val="aa"/>
          <w:b/>
          <w:sz w:val="24"/>
          <w:szCs w:val="24"/>
        </w:rPr>
        <w:tab/>
      </w:r>
      <w:r w:rsidR="003A29B3" w:rsidRPr="00C01493">
        <w:rPr>
          <w:rStyle w:val="aa"/>
          <w:b/>
          <w:sz w:val="24"/>
          <w:szCs w:val="24"/>
        </w:rPr>
        <w:t>Проектное население. Структура занятости</w:t>
      </w:r>
      <w:bookmarkEnd w:id="6"/>
    </w:p>
    <w:p w:rsidR="0089687B" w:rsidRPr="0089687B" w:rsidRDefault="0089687B" w:rsidP="0089687B">
      <w:pPr>
        <w:rPr>
          <w:lang w:eastAsia="ru-RU"/>
        </w:rPr>
      </w:pPr>
    </w:p>
    <w:p w:rsidR="00412C6F" w:rsidRPr="00352AEA" w:rsidRDefault="00412C6F" w:rsidP="00DA77EE">
      <w:pPr>
        <w:ind w:firstLine="709"/>
        <w:contextualSpacing/>
        <w:jc w:val="both"/>
        <w:rPr>
          <w:sz w:val="24"/>
          <w:szCs w:val="24"/>
          <w:lang w:eastAsia="ru-RU"/>
        </w:rPr>
      </w:pPr>
      <w:r w:rsidRPr="00352AEA">
        <w:rPr>
          <w:sz w:val="24"/>
          <w:szCs w:val="24"/>
          <w:lang w:eastAsia="ru-RU"/>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w:t>
      </w:r>
      <w:r w:rsidRPr="00352AEA">
        <w:rPr>
          <w:sz w:val="24"/>
          <w:szCs w:val="24"/>
          <w:lang w:eastAsia="ru-RU"/>
        </w:rPr>
        <w:lastRenderedPageBreak/>
        <w:t>производственный потенциал. Зная численность населения на определенный период, можно прогнозировать численность и структуру занятых, необходимые объемы жилой застройки и социально-бытовой сферы.</w:t>
      </w:r>
    </w:p>
    <w:p w:rsidR="00412C6F" w:rsidRPr="00352AEA" w:rsidRDefault="00DA77EE" w:rsidP="00DA77EE">
      <w:pPr>
        <w:ind w:firstLine="709"/>
        <w:contextualSpacing/>
        <w:jc w:val="both"/>
        <w:rPr>
          <w:sz w:val="24"/>
          <w:szCs w:val="24"/>
          <w:lang w:eastAsia="ru-RU"/>
        </w:rPr>
      </w:pPr>
      <w:r w:rsidRPr="00352AEA">
        <w:rPr>
          <w:sz w:val="24"/>
          <w:szCs w:val="24"/>
          <w:lang w:eastAsia="ru-RU"/>
        </w:rPr>
        <w:t xml:space="preserve">При определении расчетной численности населения учитывались </w:t>
      </w:r>
      <w:r w:rsidR="00412C6F" w:rsidRPr="00352AEA">
        <w:rPr>
          <w:sz w:val="24"/>
          <w:szCs w:val="24"/>
          <w:lang w:eastAsia="ru-RU"/>
        </w:rPr>
        <w:t>следующие факторы:</w:t>
      </w:r>
    </w:p>
    <w:p w:rsidR="00412C6F" w:rsidRPr="00352AEA" w:rsidRDefault="00412C6F" w:rsidP="00412C6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существующие размеры населенных пунктов;</w:t>
      </w:r>
    </w:p>
    <w:p w:rsidR="00412C6F" w:rsidRPr="00352AEA" w:rsidRDefault="00412C6F" w:rsidP="00412C6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состояние жилого фонда и степень благоустройства территории;</w:t>
      </w:r>
    </w:p>
    <w:p w:rsidR="00412C6F" w:rsidRPr="00352AEA" w:rsidRDefault="00412C6F" w:rsidP="00412C6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наличие промышленных и сельскохозяйственных организаций;</w:t>
      </w:r>
    </w:p>
    <w:p w:rsidR="00412C6F" w:rsidRPr="00352AEA" w:rsidRDefault="00412C6F" w:rsidP="00412C6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возрастная структура населения;</w:t>
      </w:r>
    </w:p>
    <w:p w:rsidR="00412C6F" w:rsidRPr="00352AEA" w:rsidRDefault="00412C6F" w:rsidP="00412C6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обеспеченность коммунальной, социальной и транспортной инфраструктур;</w:t>
      </w:r>
    </w:p>
    <w:p w:rsidR="00DA77EE" w:rsidRPr="00352AEA" w:rsidRDefault="00412C6F" w:rsidP="00DA77EE">
      <w:pPr>
        <w:tabs>
          <w:tab w:val="left" w:pos="993"/>
        </w:tabs>
        <w:ind w:firstLine="709"/>
        <w:contextualSpacing/>
        <w:jc w:val="both"/>
        <w:rPr>
          <w:sz w:val="24"/>
          <w:szCs w:val="24"/>
        </w:rPr>
      </w:pPr>
      <w:r w:rsidRPr="00352AEA">
        <w:rPr>
          <w:sz w:val="24"/>
          <w:szCs w:val="24"/>
          <w:lang w:eastAsia="ru-RU"/>
        </w:rPr>
        <w:t>–</w:t>
      </w:r>
      <w:r w:rsidRPr="00352AEA">
        <w:rPr>
          <w:sz w:val="24"/>
          <w:szCs w:val="24"/>
          <w:lang w:eastAsia="ru-RU"/>
        </w:rPr>
        <w:tab/>
      </w:r>
      <w:r w:rsidR="00DA77EE" w:rsidRPr="00352AEA">
        <w:rPr>
          <w:sz w:val="24"/>
          <w:szCs w:val="24"/>
          <w:lang w:eastAsia="ru-RU"/>
        </w:rPr>
        <w:t xml:space="preserve">современные тенденции демографического развития, изложенные </w:t>
      </w:r>
      <w:r w:rsidRPr="00352AEA">
        <w:rPr>
          <w:sz w:val="24"/>
          <w:szCs w:val="24"/>
          <w:lang w:eastAsia="ru-RU"/>
        </w:rPr>
        <w:t xml:space="preserve">в </w:t>
      </w:r>
      <w:r w:rsidR="00DA77EE" w:rsidRPr="00352AEA">
        <w:rPr>
          <w:sz w:val="24"/>
          <w:szCs w:val="24"/>
          <w:lang w:eastAsia="ru-RU"/>
        </w:rPr>
        <w:t>документах:</w:t>
      </w:r>
      <w:r w:rsidRPr="00352AEA">
        <w:rPr>
          <w:sz w:val="24"/>
          <w:szCs w:val="24"/>
          <w:lang w:eastAsia="ru-RU"/>
        </w:rPr>
        <w:t xml:space="preserve"> </w:t>
      </w:r>
      <w:r w:rsidR="00DA77EE" w:rsidRPr="00352AEA">
        <w:rPr>
          <w:sz w:val="24"/>
          <w:szCs w:val="24"/>
        </w:rPr>
        <w:t>н</w:t>
      </w:r>
      <w:r w:rsidRPr="00352AEA">
        <w:rPr>
          <w:sz w:val="24"/>
          <w:szCs w:val="24"/>
        </w:rPr>
        <w:t xml:space="preserve">ациональный проект «Демография», </w:t>
      </w:r>
      <w:r w:rsidR="00DA77EE" w:rsidRPr="00352AEA">
        <w:rPr>
          <w:sz w:val="24"/>
          <w:szCs w:val="24"/>
        </w:rPr>
        <w:t>региональный проект «Финансовая поддержка семей при рождении детей</w:t>
      </w:r>
      <w:r w:rsidRPr="00352AEA">
        <w:rPr>
          <w:sz w:val="24"/>
          <w:szCs w:val="24"/>
        </w:rPr>
        <w:t xml:space="preserve">», </w:t>
      </w:r>
      <w:r w:rsidR="00DA77EE" w:rsidRPr="00352AEA">
        <w:rPr>
          <w:sz w:val="24"/>
          <w:szCs w:val="24"/>
        </w:rPr>
        <w:t>региональный проект «Старшее поколение»</w:t>
      </w:r>
      <w:r w:rsidR="00CA718E" w:rsidRPr="00352AEA">
        <w:rPr>
          <w:sz w:val="24"/>
          <w:szCs w:val="24"/>
        </w:rPr>
        <w:t xml:space="preserve"> и др.</w:t>
      </w:r>
    </w:p>
    <w:p w:rsidR="00CA718E" w:rsidRPr="00352AEA" w:rsidRDefault="00CA718E" w:rsidP="00CA718E">
      <w:pPr>
        <w:tabs>
          <w:tab w:val="left" w:pos="993"/>
        </w:tabs>
        <w:ind w:firstLine="709"/>
        <w:contextualSpacing/>
        <w:jc w:val="both"/>
        <w:rPr>
          <w:sz w:val="24"/>
          <w:szCs w:val="24"/>
        </w:rPr>
      </w:pPr>
      <w:r w:rsidRPr="00352AEA">
        <w:rPr>
          <w:sz w:val="24"/>
          <w:szCs w:val="24"/>
        </w:rPr>
        <w:t>Изменение демографических показателей МО «</w:t>
      </w:r>
      <w:r w:rsidR="004B286B">
        <w:rPr>
          <w:sz w:val="24"/>
          <w:szCs w:val="24"/>
        </w:rPr>
        <w:t>Саралинский</w:t>
      </w:r>
      <w:r w:rsidRPr="00352AEA">
        <w:rPr>
          <w:sz w:val="24"/>
          <w:szCs w:val="24"/>
        </w:rPr>
        <w:t xml:space="preserve"> сельсовет» в значительной степени зависит от успешного решения задач социально-экономического развития, включая обеспечение стабильного экономического роста и роста благосостояния населения, создание эффективной социальной инфраструктуры (здравоохранение, образование, культура и спорт), рынка доступного жилья и гибкого рынка труда.</w:t>
      </w:r>
    </w:p>
    <w:p w:rsidR="00CA718E" w:rsidRPr="00352AEA" w:rsidRDefault="00CA718E" w:rsidP="00CA718E">
      <w:pPr>
        <w:tabs>
          <w:tab w:val="left" w:pos="993"/>
        </w:tabs>
        <w:ind w:firstLine="709"/>
        <w:contextualSpacing/>
        <w:jc w:val="both"/>
        <w:rPr>
          <w:sz w:val="24"/>
          <w:szCs w:val="24"/>
        </w:rPr>
      </w:pPr>
      <w:r w:rsidRPr="00352AEA">
        <w:rPr>
          <w:sz w:val="24"/>
          <w:szCs w:val="24"/>
        </w:rPr>
        <w:t>Перспективную численность населения муниципального образования МО «</w:t>
      </w:r>
      <w:r w:rsidR="004B286B">
        <w:rPr>
          <w:sz w:val="24"/>
          <w:szCs w:val="24"/>
        </w:rPr>
        <w:t>Саралинский</w:t>
      </w:r>
      <w:r w:rsidRPr="00352AEA">
        <w:rPr>
          <w:sz w:val="24"/>
          <w:szCs w:val="24"/>
        </w:rPr>
        <w:t xml:space="preserve"> сельсовет» будут определять два фактора – естественное и механическое движение населения. </w:t>
      </w:r>
    </w:p>
    <w:p w:rsidR="00CA718E" w:rsidRPr="00352AEA" w:rsidRDefault="00CA718E" w:rsidP="00CA718E">
      <w:pPr>
        <w:tabs>
          <w:tab w:val="left" w:pos="993"/>
        </w:tabs>
        <w:ind w:firstLine="709"/>
        <w:contextualSpacing/>
        <w:jc w:val="both"/>
        <w:rPr>
          <w:sz w:val="24"/>
          <w:szCs w:val="24"/>
        </w:rPr>
      </w:pPr>
      <w:r w:rsidRPr="00352AEA">
        <w:rPr>
          <w:sz w:val="24"/>
          <w:szCs w:val="24"/>
        </w:rPr>
        <w:t>Для положительного естественного движения населения необходимо решить целый ряд задач:</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сокращение уровня смертности от заболеваний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сокращение уровня смертности и травматизма, прежде всего в трудоспособном возрасте от внешних причин, в результате дорожно-транспортных происшествий, от несчастных случаев на производстве и профессиональных заболеваний;</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сокращение уровня материнской и младенческой смертности, укрепление репродуктивного здоровья населения, здоровья детей и подростков;</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повышение уровня рождаемости за счет рождения в семьях второго ребенка и последующих детей, ориентация на многодетные семьи;</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укрепление института семьи, возрождение и сохранение духовно-нравственных традиций семейных отношений;</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создание дополнительных мер государственной поддержки семей, имеющих детей;</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CA718E" w:rsidRPr="00352AEA" w:rsidRDefault="00CA718E" w:rsidP="00CA718E">
      <w:pPr>
        <w:tabs>
          <w:tab w:val="left" w:pos="993"/>
        </w:tabs>
        <w:ind w:firstLine="709"/>
        <w:contextualSpacing/>
        <w:jc w:val="both"/>
        <w:rPr>
          <w:sz w:val="24"/>
          <w:szCs w:val="24"/>
        </w:rPr>
      </w:pPr>
      <w:r w:rsidRPr="00352AEA">
        <w:rPr>
          <w:sz w:val="24"/>
          <w:szCs w:val="24"/>
        </w:rPr>
        <w:t>–</w:t>
      </w:r>
      <w:r w:rsidRPr="00352AEA">
        <w:rPr>
          <w:sz w:val="24"/>
          <w:szCs w:val="24"/>
        </w:rPr>
        <w:tab/>
        <w:t>уменьшение оттока трудоспособного населения и привлечение молодых квалифицированных специалистов.</w:t>
      </w:r>
    </w:p>
    <w:p w:rsidR="00CA718E" w:rsidRPr="00352AEA" w:rsidRDefault="00CA718E" w:rsidP="00CA718E">
      <w:pPr>
        <w:tabs>
          <w:tab w:val="left" w:pos="993"/>
        </w:tabs>
        <w:ind w:firstLine="709"/>
        <w:contextualSpacing/>
        <w:jc w:val="both"/>
        <w:rPr>
          <w:sz w:val="24"/>
          <w:szCs w:val="24"/>
        </w:rPr>
      </w:pPr>
      <w:r w:rsidRPr="00352AEA">
        <w:rPr>
          <w:sz w:val="24"/>
          <w:szCs w:val="24"/>
        </w:rPr>
        <w:t>При определении прогнозной численности населения учитывается современная численность нас</w:t>
      </w:r>
      <w:r w:rsidR="000B7B5B">
        <w:rPr>
          <w:sz w:val="24"/>
          <w:szCs w:val="24"/>
        </w:rPr>
        <w:t>еления, которая на 1 января 2021</w:t>
      </w:r>
      <w:r w:rsidRPr="00352AEA">
        <w:rPr>
          <w:sz w:val="24"/>
          <w:szCs w:val="24"/>
        </w:rPr>
        <w:t xml:space="preserve"> года составила </w:t>
      </w:r>
      <w:r w:rsidR="008E755A">
        <w:rPr>
          <w:sz w:val="24"/>
          <w:szCs w:val="24"/>
        </w:rPr>
        <w:t>876</w:t>
      </w:r>
      <w:r w:rsidRPr="00352AEA">
        <w:rPr>
          <w:sz w:val="24"/>
          <w:szCs w:val="24"/>
        </w:rPr>
        <w:t xml:space="preserve"> человек</w:t>
      </w:r>
      <w:r w:rsidR="008A15B0" w:rsidRPr="00352AEA">
        <w:rPr>
          <w:sz w:val="24"/>
          <w:szCs w:val="24"/>
        </w:rPr>
        <w:t xml:space="preserve"> (согласно документу «Паспорт муниципального образования </w:t>
      </w:r>
      <w:r w:rsidR="004B286B">
        <w:rPr>
          <w:sz w:val="24"/>
          <w:szCs w:val="24"/>
        </w:rPr>
        <w:t>Саралинского</w:t>
      </w:r>
      <w:r w:rsidR="008A15B0" w:rsidRPr="00352AEA">
        <w:rPr>
          <w:sz w:val="24"/>
          <w:szCs w:val="24"/>
        </w:rPr>
        <w:t xml:space="preserve"> сельсо</w:t>
      </w:r>
      <w:r w:rsidR="000B7B5B">
        <w:rPr>
          <w:sz w:val="24"/>
          <w:szCs w:val="24"/>
        </w:rPr>
        <w:t>вета на 01.01.2021</w:t>
      </w:r>
      <w:r w:rsidR="008A15B0" w:rsidRPr="00352AEA">
        <w:rPr>
          <w:sz w:val="24"/>
          <w:szCs w:val="24"/>
        </w:rPr>
        <w:t xml:space="preserve"> год»)</w:t>
      </w:r>
      <w:r w:rsidRPr="00352AEA">
        <w:rPr>
          <w:sz w:val="24"/>
          <w:szCs w:val="24"/>
        </w:rPr>
        <w:t>.</w:t>
      </w:r>
    </w:p>
    <w:p w:rsidR="008E6204" w:rsidRPr="00352AEA" w:rsidRDefault="008E6204" w:rsidP="00412C6F">
      <w:pPr>
        <w:tabs>
          <w:tab w:val="left" w:pos="993"/>
        </w:tabs>
        <w:ind w:firstLine="709"/>
        <w:contextualSpacing/>
        <w:jc w:val="both"/>
        <w:rPr>
          <w:sz w:val="24"/>
          <w:szCs w:val="24"/>
        </w:rPr>
      </w:pPr>
      <w:r w:rsidRPr="00352AEA">
        <w:rPr>
          <w:sz w:val="24"/>
          <w:szCs w:val="24"/>
        </w:rPr>
        <w:t>В</w:t>
      </w:r>
      <w:r w:rsidR="00864447" w:rsidRPr="00352AEA">
        <w:rPr>
          <w:sz w:val="24"/>
          <w:szCs w:val="24"/>
        </w:rPr>
        <w:t>о</w:t>
      </w:r>
      <w:r w:rsidRPr="00352AEA">
        <w:rPr>
          <w:sz w:val="24"/>
          <w:szCs w:val="24"/>
        </w:rPr>
        <w:t xml:space="preserve"> внесении изменений в генеральный план представлен ориентировочный расчет </w:t>
      </w:r>
      <w:r w:rsidRPr="00352AEA">
        <w:rPr>
          <w:sz w:val="24"/>
          <w:szCs w:val="24"/>
        </w:rPr>
        <w:lastRenderedPageBreak/>
        <w:t>перспективной численности населения МО «</w:t>
      </w:r>
      <w:r w:rsidR="004B286B">
        <w:rPr>
          <w:sz w:val="24"/>
          <w:szCs w:val="24"/>
        </w:rPr>
        <w:t>Саралинский</w:t>
      </w:r>
      <w:r w:rsidRPr="00352AEA">
        <w:rPr>
          <w:sz w:val="24"/>
          <w:szCs w:val="24"/>
        </w:rPr>
        <w:t xml:space="preserve"> сельсовет», который составил</w:t>
      </w:r>
      <w:r w:rsidR="00412C6F" w:rsidRPr="00352AEA">
        <w:rPr>
          <w:sz w:val="24"/>
          <w:szCs w:val="24"/>
        </w:rPr>
        <w:t xml:space="preserve"> </w:t>
      </w:r>
      <w:r w:rsidR="005052D9">
        <w:rPr>
          <w:sz w:val="24"/>
          <w:szCs w:val="24"/>
        </w:rPr>
        <w:t xml:space="preserve">1290 </w:t>
      </w:r>
      <w:r w:rsidR="00412C6F" w:rsidRPr="00352AEA">
        <w:rPr>
          <w:sz w:val="24"/>
          <w:szCs w:val="24"/>
        </w:rPr>
        <w:t>человек.</w:t>
      </w:r>
    </w:p>
    <w:p w:rsidR="00412C6F" w:rsidRPr="00352AEA" w:rsidRDefault="00412C6F" w:rsidP="00412C6F">
      <w:pPr>
        <w:pStyle w:val="a3"/>
        <w:tabs>
          <w:tab w:val="left" w:pos="2290"/>
          <w:tab w:val="left" w:pos="3312"/>
          <w:tab w:val="left" w:pos="4758"/>
          <w:tab w:val="left" w:pos="5079"/>
          <w:tab w:val="left" w:pos="6379"/>
          <w:tab w:val="left" w:pos="8352"/>
        </w:tabs>
        <w:ind w:left="0" w:firstLine="709"/>
        <w:contextualSpacing/>
      </w:pPr>
      <w:r w:rsidRPr="00352AEA">
        <w:t xml:space="preserve">Расчетные данные, полученные в результате прогнозирования </w:t>
      </w:r>
      <w:r w:rsidRPr="00352AEA">
        <w:rPr>
          <w:spacing w:val="-3"/>
        </w:rPr>
        <w:t xml:space="preserve">численности </w:t>
      </w:r>
      <w:r w:rsidRPr="00352AEA">
        <w:t>населения с</w:t>
      </w:r>
      <w:r w:rsidR="000B7B5B">
        <w:t>ельсовета на перспективу до 2041</w:t>
      </w:r>
      <w:r w:rsidRPr="00352AEA">
        <w:t xml:space="preserve"> года, приведены в таблице</w:t>
      </w:r>
      <w:r w:rsidRPr="00352AEA">
        <w:rPr>
          <w:spacing w:val="-10"/>
        </w:rPr>
        <w:t xml:space="preserve"> </w:t>
      </w:r>
      <w:r w:rsidR="008174B8">
        <w:rPr>
          <w:spacing w:val="-10"/>
        </w:rPr>
        <w:t>11</w:t>
      </w:r>
      <w:r w:rsidRPr="00352AEA">
        <w:t>.</w:t>
      </w:r>
    </w:p>
    <w:p w:rsidR="00412C6F" w:rsidRPr="00352AEA" w:rsidRDefault="00412C6F" w:rsidP="00412C6F">
      <w:pPr>
        <w:pStyle w:val="a3"/>
        <w:tabs>
          <w:tab w:val="left" w:pos="2290"/>
          <w:tab w:val="left" w:pos="3312"/>
          <w:tab w:val="left" w:pos="4758"/>
          <w:tab w:val="left" w:pos="5079"/>
          <w:tab w:val="left" w:pos="6379"/>
          <w:tab w:val="left" w:pos="8352"/>
        </w:tabs>
        <w:ind w:left="0" w:firstLine="709"/>
        <w:contextualSpacing/>
      </w:pPr>
    </w:p>
    <w:p w:rsidR="00412C6F" w:rsidRPr="00352AEA" w:rsidRDefault="00412C6F" w:rsidP="00412C6F">
      <w:pPr>
        <w:pStyle w:val="a3"/>
        <w:ind w:left="0"/>
        <w:contextualSpacing/>
      </w:pPr>
      <w:r w:rsidRPr="00352AEA">
        <w:t xml:space="preserve">Таблица </w:t>
      </w:r>
      <w:r w:rsidR="008174B8">
        <w:t>11</w:t>
      </w:r>
      <w:r w:rsidRPr="00352AEA">
        <w:t xml:space="preserve"> – Перспективная численность населения </w:t>
      </w:r>
    </w:p>
    <w:tbl>
      <w:tblPr>
        <w:tblStyle w:val="a6"/>
        <w:tblW w:w="9918" w:type="dxa"/>
        <w:tblLook w:val="04A0" w:firstRow="1" w:lastRow="0" w:firstColumn="1" w:lastColumn="0" w:noHBand="0" w:noVBand="1"/>
      </w:tblPr>
      <w:tblGrid>
        <w:gridCol w:w="1838"/>
        <w:gridCol w:w="1843"/>
        <w:gridCol w:w="1843"/>
        <w:gridCol w:w="2268"/>
        <w:gridCol w:w="2126"/>
      </w:tblGrid>
      <w:tr w:rsidR="00AB3863" w:rsidRPr="00352AEA" w:rsidTr="00AB3863">
        <w:tc>
          <w:tcPr>
            <w:tcW w:w="9918" w:type="dxa"/>
            <w:gridSpan w:val="5"/>
          </w:tcPr>
          <w:p w:rsidR="00AB3863" w:rsidRPr="00352AEA" w:rsidRDefault="00AB3863" w:rsidP="00387CF6">
            <w:pPr>
              <w:pStyle w:val="a3"/>
              <w:ind w:left="22"/>
              <w:contextualSpacing/>
              <w:jc w:val="center"/>
            </w:pPr>
            <w:r w:rsidRPr="00352AEA">
              <w:t xml:space="preserve">Численность населения </w:t>
            </w:r>
            <w:r w:rsidR="004B286B">
              <w:t>Саралинского</w:t>
            </w:r>
            <w:r w:rsidRPr="00352AEA">
              <w:t xml:space="preserve"> сельсовета</w:t>
            </w:r>
          </w:p>
        </w:tc>
      </w:tr>
      <w:tr w:rsidR="00AB3863" w:rsidRPr="00352AEA" w:rsidTr="00D6154B">
        <w:tc>
          <w:tcPr>
            <w:tcW w:w="1838" w:type="dxa"/>
          </w:tcPr>
          <w:p w:rsidR="00AB3863" w:rsidRPr="00352AEA" w:rsidRDefault="00AB3863" w:rsidP="0061254E">
            <w:pPr>
              <w:pStyle w:val="a3"/>
              <w:ind w:left="22"/>
              <w:contextualSpacing/>
              <w:jc w:val="center"/>
            </w:pPr>
            <w:r w:rsidRPr="00352AEA">
              <w:t>2019 год</w:t>
            </w:r>
          </w:p>
        </w:tc>
        <w:tc>
          <w:tcPr>
            <w:tcW w:w="1843" w:type="dxa"/>
          </w:tcPr>
          <w:p w:rsidR="00AB3863" w:rsidRPr="00352AEA" w:rsidRDefault="00AB3863" w:rsidP="0061254E">
            <w:pPr>
              <w:pStyle w:val="a3"/>
              <w:ind w:left="22"/>
              <w:contextualSpacing/>
              <w:jc w:val="center"/>
            </w:pPr>
            <w:r w:rsidRPr="00352AEA">
              <w:t>2020 год</w:t>
            </w:r>
          </w:p>
        </w:tc>
        <w:tc>
          <w:tcPr>
            <w:tcW w:w="1843" w:type="dxa"/>
          </w:tcPr>
          <w:p w:rsidR="00AB3863" w:rsidRPr="00352AEA" w:rsidRDefault="00D6154B" w:rsidP="0061254E">
            <w:pPr>
              <w:pStyle w:val="TableParagraph"/>
              <w:ind w:left="22"/>
              <w:contextualSpacing/>
              <w:jc w:val="center"/>
              <w:rPr>
                <w:sz w:val="24"/>
                <w:szCs w:val="24"/>
              </w:rPr>
            </w:pPr>
            <w:r w:rsidRPr="00352AEA">
              <w:rPr>
                <w:sz w:val="24"/>
                <w:szCs w:val="24"/>
              </w:rPr>
              <w:t>2021 год</w:t>
            </w:r>
          </w:p>
        </w:tc>
        <w:tc>
          <w:tcPr>
            <w:tcW w:w="2268" w:type="dxa"/>
          </w:tcPr>
          <w:p w:rsidR="00D6154B" w:rsidRPr="00352AEA" w:rsidRDefault="00AB3863" w:rsidP="0061254E">
            <w:pPr>
              <w:pStyle w:val="TableParagraph"/>
              <w:ind w:left="22"/>
              <w:contextualSpacing/>
              <w:jc w:val="center"/>
              <w:rPr>
                <w:sz w:val="24"/>
                <w:szCs w:val="24"/>
              </w:rPr>
            </w:pPr>
            <w:r w:rsidRPr="00352AEA">
              <w:rPr>
                <w:sz w:val="24"/>
                <w:szCs w:val="24"/>
              </w:rPr>
              <w:t>203</w:t>
            </w:r>
            <w:r w:rsidR="006513A5">
              <w:rPr>
                <w:sz w:val="24"/>
                <w:szCs w:val="24"/>
              </w:rPr>
              <w:t>1</w:t>
            </w:r>
            <w:r w:rsidRPr="00352AEA">
              <w:rPr>
                <w:sz w:val="24"/>
                <w:szCs w:val="24"/>
              </w:rPr>
              <w:t xml:space="preserve"> г. </w:t>
            </w:r>
          </w:p>
          <w:p w:rsidR="00AB3863" w:rsidRPr="00352AEA" w:rsidRDefault="00AB3863" w:rsidP="0061254E">
            <w:pPr>
              <w:pStyle w:val="TableParagraph"/>
              <w:ind w:left="22"/>
              <w:contextualSpacing/>
              <w:jc w:val="center"/>
              <w:rPr>
                <w:sz w:val="24"/>
                <w:szCs w:val="24"/>
              </w:rPr>
            </w:pPr>
            <w:r w:rsidRPr="00352AEA">
              <w:rPr>
                <w:sz w:val="24"/>
                <w:szCs w:val="24"/>
              </w:rPr>
              <w:t>(I-ая очередь)</w:t>
            </w:r>
          </w:p>
        </w:tc>
        <w:tc>
          <w:tcPr>
            <w:tcW w:w="2126" w:type="dxa"/>
          </w:tcPr>
          <w:p w:rsidR="00AB3863" w:rsidRPr="00352AEA" w:rsidRDefault="00AB3863" w:rsidP="006513A5">
            <w:pPr>
              <w:pStyle w:val="TableParagraph"/>
              <w:ind w:left="22"/>
              <w:contextualSpacing/>
              <w:jc w:val="center"/>
              <w:rPr>
                <w:sz w:val="24"/>
                <w:szCs w:val="24"/>
              </w:rPr>
            </w:pPr>
            <w:r w:rsidRPr="00352AEA">
              <w:rPr>
                <w:sz w:val="24"/>
                <w:szCs w:val="24"/>
              </w:rPr>
              <w:t>204</w:t>
            </w:r>
            <w:r w:rsidR="006513A5">
              <w:rPr>
                <w:sz w:val="24"/>
                <w:szCs w:val="24"/>
              </w:rPr>
              <w:t>1</w:t>
            </w:r>
            <w:r w:rsidRPr="00352AEA">
              <w:rPr>
                <w:sz w:val="24"/>
                <w:szCs w:val="24"/>
              </w:rPr>
              <w:t xml:space="preserve"> г. (расчетный срок)</w:t>
            </w:r>
          </w:p>
        </w:tc>
      </w:tr>
      <w:tr w:rsidR="00AB3863" w:rsidRPr="00352AEA" w:rsidTr="00D6154B">
        <w:tc>
          <w:tcPr>
            <w:tcW w:w="1838" w:type="dxa"/>
          </w:tcPr>
          <w:p w:rsidR="00AB3863" w:rsidRPr="00352AEA" w:rsidRDefault="008E755A" w:rsidP="0061254E">
            <w:pPr>
              <w:pStyle w:val="a3"/>
              <w:ind w:left="22"/>
              <w:contextualSpacing/>
              <w:jc w:val="center"/>
            </w:pPr>
            <w:r>
              <w:t>927</w:t>
            </w:r>
          </w:p>
        </w:tc>
        <w:tc>
          <w:tcPr>
            <w:tcW w:w="1843" w:type="dxa"/>
          </w:tcPr>
          <w:p w:rsidR="00AB3863" w:rsidRPr="00352AEA" w:rsidRDefault="008E755A" w:rsidP="0061254E">
            <w:pPr>
              <w:pStyle w:val="a3"/>
              <w:ind w:left="22"/>
              <w:contextualSpacing/>
              <w:jc w:val="center"/>
            </w:pPr>
            <w:r>
              <w:t>911</w:t>
            </w:r>
          </w:p>
        </w:tc>
        <w:tc>
          <w:tcPr>
            <w:tcW w:w="1843" w:type="dxa"/>
          </w:tcPr>
          <w:p w:rsidR="00AB3863" w:rsidRPr="00352AEA" w:rsidRDefault="008E755A" w:rsidP="0061254E">
            <w:pPr>
              <w:pStyle w:val="a3"/>
              <w:ind w:left="22"/>
              <w:contextualSpacing/>
              <w:jc w:val="center"/>
            </w:pPr>
            <w:r>
              <w:t>876</w:t>
            </w:r>
          </w:p>
        </w:tc>
        <w:tc>
          <w:tcPr>
            <w:tcW w:w="2268" w:type="dxa"/>
          </w:tcPr>
          <w:p w:rsidR="00AB3863" w:rsidRPr="00352AEA" w:rsidRDefault="008E755A" w:rsidP="0061254E">
            <w:pPr>
              <w:pStyle w:val="a3"/>
              <w:ind w:left="22"/>
              <w:contextualSpacing/>
              <w:jc w:val="center"/>
            </w:pPr>
            <w:r>
              <w:t>930</w:t>
            </w:r>
          </w:p>
        </w:tc>
        <w:tc>
          <w:tcPr>
            <w:tcW w:w="2126" w:type="dxa"/>
          </w:tcPr>
          <w:p w:rsidR="00AB3863" w:rsidRPr="00352AEA" w:rsidRDefault="008E755A" w:rsidP="0061254E">
            <w:pPr>
              <w:pStyle w:val="a3"/>
              <w:ind w:left="22"/>
              <w:contextualSpacing/>
              <w:jc w:val="center"/>
            </w:pPr>
            <w:r>
              <w:t>950</w:t>
            </w:r>
          </w:p>
        </w:tc>
      </w:tr>
    </w:tbl>
    <w:p w:rsidR="00412C6F" w:rsidRPr="00352AEA" w:rsidRDefault="00412C6F" w:rsidP="00412C6F">
      <w:pPr>
        <w:pStyle w:val="a3"/>
        <w:contextualSpacing/>
      </w:pPr>
    </w:p>
    <w:p w:rsidR="008E6204" w:rsidRPr="00352AEA" w:rsidRDefault="008E6204" w:rsidP="005052D9">
      <w:pPr>
        <w:tabs>
          <w:tab w:val="left" w:pos="993"/>
        </w:tabs>
        <w:ind w:firstLine="709"/>
        <w:contextualSpacing/>
        <w:jc w:val="both"/>
        <w:rPr>
          <w:i/>
          <w:sz w:val="24"/>
          <w:szCs w:val="24"/>
          <w:u w:val="single"/>
        </w:rPr>
      </w:pPr>
      <w:r w:rsidRPr="00352AEA">
        <w:rPr>
          <w:i/>
          <w:sz w:val="24"/>
          <w:szCs w:val="24"/>
          <w:u w:val="single"/>
        </w:rPr>
        <w:t xml:space="preserve">Для достижения </w:t>
      </w:r>
      <w:r w:rsidR="008A15B0" w:rsidRPr="00352AEA">
        <w:rPr>
          <w:i/>
          <w:sz w:val="24"/>
          <w:szCs w:val="24"/>
          <w:u w:val="single"/>
        </w:rPr>
        <w:t>перспективной</w:t>
      </w:r>
      <w:r w:rsidRPr="00352AEA">
        <w:rPr>
          <w:i/>
          <w:sz w:val="24"/>
          <w:szCs w:val="24"/>
          <w:u w:val="single"/>
        </w:rPr>
        <w:t xml:space="preserve"> численности </w:t>
      </w:r>
      <w:r w:rsidR="008A15B0" w:rsidRPr="00352AEA">
        <w:rPr>
          <w:i/>
          <w:sz w:val="24"/>
          <w:szCs w:val="24"/>
          <w:u w:val="single"/>
        </w:rPr>
        <w:t xml:space="preserve">населения </w:t>
      </w:r>
      <w:r w:rsidRPr="00352AEA">
        <w:rPr>
          <w:i/>
          <w:sz w:val="24"/>
          <w:szCs w:val="24"/>
          <w:u w:val="single"/>
        </w:rPr>
        <w:t>предполагается:</w:t>
      </w:r>
    </w:p>
    <w:p w:rsidR="008E6204" w:rsidRPr="00352AEA" w:rsidRDefault="008E6204" w:rsidP="005052D9">
      <w:pPr>
        <w:tabs>
          <w:tab w:val="left" w:pos="993"/>
        </w:tabs>
        <w:ind w:firstLine="709"/>
        <w:contextualSpacing/>
        <w:jc w:val="both"/>
        <w:rPr>
          <w:sz w:val="24"/>
          <w:szCs w:val="24"/>
        </w:rPr>
      </w:pPr>
      <w:r w:rsidRPr="00352AEA">
        <w:rPr>
          <w:sz w:val="24"/>
          <w:szCs w:val="24"/>
        </w:rPr>
        <w:t xml:space="preserve">– </w:t>
      </w:r>
      <w:r w:rsidRPr="00352AEA">
        <w:rPr>
          <w:sz w:val="24"/>
          <w:szCs w:val="24"/>
        </w:rPr>
        <w:tab/>
        <w:t>сохранение современных тенденций механического притока при средних вариантах прогноза рождаемости и благоприятном варианте прогноза смертности;</w:t>
      </w:r>
    </w:p>
    <w:p w:rsidR="008E6204" w:rsidRPr="00352AEA" w:rsidRDefault="008E6204" w:rsidP="005052D9">
      <w:pPr>
        <w:tabs>
          <w:tab w:val="left" w:pos="993"/>
        </w:tabs>
        <w:ind w:firstLine="709"/>
        <w:contextualSpacing/>
        <w:jc w:val="both"/>
        <w:rPr>
          <w:sz w:val="24"/>
          <w:szCs w:val="24"/>
        </w:rPr>
      </w:pPr>
      <w:r w:rsidRPr="00352AEA">
        <w:rPr>
          <w:sz w:val="24"/>
          <w:szCs w:val="24"/>
        </w:rPr>
        <w:t>–</w:t>
      </w:r>
      <w:r w:rsidRPr="00352AEA">
        <w:rPr>
          <w:sz w:val="24"/>
          <w:szCs w:val="24"/>
        </w:rPr>
        <w:tab/>
        <w:t>перспектива экономического р</w:t>
      </w:r>
      <w:r w:rsidR="00387CF6">
        <w:rPr>
          <w:sz w:val="24"/>
          <w:szCs w:val="24"/>
        </w:rPr>
        <w:t>оста муниципального образования.</w:t>
      </w:r>
    </w:p>
    <w:p w:rsidR="00417E19" w:rsidRPr="00352AEA" w:rsidRDefault="00417E19" w:rsidP="005052D9">
      <w:pPr>
        <w:tabs>
          <w:tab w:val="left" w:pos="993"/>
        </w:tabs>
        <w:ind w:firstLine="709"/>
        <w:contextualSpacing/>
        <w:jc w:val="both"/>
        <w:rPr>
          <w:sz w:val="24"/>
          <w:szCs w:val="24"/>
        </w:rPr>
      </w:pPr>
      <w:r w:rsidRPr="00352AEA">
        <w:rPr>
          <w:sz w:val="24"/>
          <w:szCs w:val="24"/>
        </w:rPr>
        <w:t>Изменение численности и половозрастной структуры населения МО «</w:t>
      </w:r>
      <w:r w:rsidR="004B286B">
        <w:rPr>
          <w:sz w:val="24"/>
          <w:szCs w:val="24"/>
        </w:rPr>
        <w:t>Саралинский</w:t>
      </w:r>
      <w:r w:rsidRPr="00352AEA">
        <w:rPr>
          <w:sz w:val="24"/>
          <w:szCs w:val="24"/>
        </w:rPr>
        <w:t xml:space="preserve"> сельсовет» повлечет за собой изменение структуры занятости населения.</w:t>
      </w:r>
    </w:p>
    <w:p w:rsidR="00130AA4" w:rsidRDefault="00417E19" w:rsidP="005052D9">
      <w:pPr>
        <w:tabs>
          <w:tab w:val="left" w:pos="993"/>
        </w:tabs>
        <w:ind w:firstLine="709"/>
        <w:contextualSpacing/>
        <w:jc w:val="both"/>
        <w:rPr>
          <w:sz w:val="24"/>
          <w:szCs w:val="24"/>
        </w:rPr>
      </w:pPr>
      <w:r w:rsidRPr="00352AEA">
        <w:rPr>
          <w:sz w:val="24"/>
          <w:szCs w:val="24"/>
        </w:rPr>
        <w:t xml:space="preserve">При формировании благополучных условий для ведения индивидуальной предпринимательской деятельности на территории </w:t>
      </w:r>
      <w:r w:rsidR="008A15B0" w:rsidRPr="00352AEA">
        <w:rPr>
          <w:sz w:val="24"/>
          <w:szCs w:val="24"/>
        </w:rPr>
        <w:t>МО</w:t>
      </w:r>
      <w:r w:rsidRPr="00352AEA">
        <w:rPr>
          <w:sz w:val="24"/>
          <w:szCs w:val="24"/>
        </w:rPr>
        <w:t xml:space="preserve"> на расчетный срок внесения изменений в генеральный план показатель самозанятых </w:t>
      </w:r>
      <w:r w:rsidR="00130AA4" w:rsidRPr="00352AEA">
        <w:rPr>
          <w:sz w:val="24"/>
          <w:szCs w:val="24"/>
        </w:rPr>
        <w:t>должен увеличится.</w:t>
      </w:r>
    </w:p>
    <w:p w:rsidR="005052D9" w:rsidRPr="005C2391" w:rsidRDefault="005052D9" w:rsidP="005052D9">
      <w:pPr>
        <w:ind w:firstLine="709"/>
        <w:contextualSpacing/>
        <w:jc w:val="both"/>
        <w:rPr>
          <w:sz w:val="24"/>
          <w:szCs w:val="24"/>
        </w:rPr>
      </w:pPr>
      <w:r w:rsidRPr="005C2391">
        <w:rPr>
          <w:sz w:val="24"/>
          <w:szCs w:val="24"/>
        </w:rPr>
        <w:t>Для поддержания и развития существующих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p>
    <w:p w:rsidR="005052D9" w:rsidRPr="005C2391" w:rsidRDefault="005052D9" w:rsidP="005052D9">
      <w:pPr>
        <w:ind w:firstLine="709"/>
        <w:contextualSpacing/>
        <w:jc w:val="both"/>
        <w:rPr>
          <w:sz w:val="24"/>
          <w:szCs w:val="24"/>
        </w:rPr>
      </w:pPr>
      <w:r w:rsidRPr="005C2391">
        <w:rPr>
          <w:sz w:val="24"/>
          <w:szCs w:val="24"/>
        </w:rPr>
        <w:t xml:space="preserve">В связи с этим, ключевой задачей развития территории становится формирование </w:t>
      </w:r>
      <w:r>
        <w:rPr>
          <w:sz w:val="24"/>
          <w:szCs w:val="24"/>
        </w:rPr>
        <w:t>б</w:t>
      </w:r>
      <w:r w:rsidRPr="005C2391">
        <w:rPr>
          <w:sz w:val="24"/>
          <w:szCs w:val="24"/>
        </w:rPr>
        <w:t xml:space="preserve">лагоприятной среды жизнедеятельности постоянного населения и повышение миграционной привлекательности территории района. </w:t>
      </w:r>
    </w:p>
    <w:p w:rsidR="005052D9" w:rsidRPr="00352AEA" w:rsidRDefault="005052D9" w:rsidP="00213342">
      <w:pPr>
        <w:tabs>
          <w:tab w:val="left" w:pos="993"/>
        </w:tabs>
        <w:ind w:firstLine="709"/>
        <w:contextualSpacing/>
        <w:jc w:val="both"/>
        <w:rPr>
          <w:sz w:val="24"/>
          <w:szCs w:val="24"/>
        </w:rPr>
      </w:pPr>
    </w:p>
    <w:p w:rsidR="000461FD" w:rsidRPr="00352AEA" w:rsidRDefault="000461FD" w:rsidP="00213342">
      <w:pPr>
        <w:pStyle w:val="a9"/>
        <w:tabs>
          <w:tab w:val="left" w:pos="1134"/>
        </w:tabs>
        <w:spacing w:after="0"/>
        <w:contextualSpacing/>
        <w:rPr>
          <w:b/>
          <w:sz w:val="24"/>
          <w:szCs w:val="24"/>
        </w:rPr>
      </w:pPr>
    </w:p>
    <w:p w:rsidR="00F83FC8" w:rsidRPr="00352AEA" w:rsidRDefault="00FF0343" w:rsidP="00213342">
      <w:pPr>
        <w:pStyle w:val="a9"/>
        <w:tabs>
          <w:tab w:val="left" w:pos="1134"/>
        </w:tabs>
        <w:spacing w:after="0"/>
        <w:contextualSpacing/>
        <w:rPr>
          <w:rStyle w:val="aa"/>
          <w:b/>
          <w:sz w:val="24"/>
          <w:szCs w:val="24"/>
        </w:rPr>
      </w:pPr>
      <w:bookmarkStart w:id="7" w:name="_Toc72921905"/>
      <w:r>
        <w:rPr>
          <w:b/>
          <w:sz w:val="24"/>
          <w:szCs w:val="24"/>
        </w:rPr>
        <w:t>5</w:t>
      </w:r>
      <w:r w:rsidR="00F83FC8" w:rsidRPr="00352AEA">
        <w:rPr>
          <w:b/>
          <w:sz w:val="24"/>
          <w:szCs w:val="24"/>
        </w:rPr>
        <w:t>.5</w:t>
      </w:r>
      <w:r w:rsidR="00F83FC8" w:rsidRPr="00352AEA">
        <w:rPr>
          <w:rStyle w:val="aa"/>
          <w:b/>
          <w:sz w:val="24"/>
          <w:szCs w:val="24"/>
        </w:rPr>
        <w:tab/>
        <w:t xml:space="preserve"> Прогноз развития жилищного фонда</w:t>
      </w:r>
      <w:bookmarkEnd w:id="7"/>
    </w:p>
    <w:p w:rsidR="00F254DA" w:rsidRPr="00352AEA" w:rsidRDefault="00F254DA" w:rsidP="005052D9">
      <w:pPr>
        <w:jc w:val="both"/>
        <w:rPr>
          <w:sz w:val="24"/>
          <w:szCs w:val="24"/>
          <w:lang w:eastAsia="ru-RU"/>
        </w:rPr>
      </w:pPr>
    </w:p>
    <w:p w:rsidR="003121E5" w:rsidRPr="00352AEA" w:rsidRDefault="003121E5" w:rsidP="005052D9">
      <w:pPr>
        <w:pStyle w:val="a3"/>
        <w:ind w:left="0" w:firstLine="709"/>
        <w:contextualSpacing/>
      </w:pPr>
      <w:r w:rsidRPr="00352AEA">
        <w:t>Проблема улучшения жилищных условий всех слоёв населения – одна из важнейших социальных задач. Динамичный характер изменения жилищных потребностей во времени предполагает необходимость адекватного изменения жилищной политики. Повышение уровня жилищной обеспеченности является безусловным фактором роста благосостояния населения. В свою очередь, объем строительства определяется уровнем жизни населения, степенью доступности жилья для всех слоев граждан.</w:t>
      </w:r>
    </w:p>
    <w:p w:rsidR="003121E5" w:rsidRPr="00352AEA" w:rsidRDefault="003121E5" w:rsidP="005052D9">
      <w:pPr>
        <w:pStyle w:val="a3"/>
        <w:ind w:left="0" w:firstLine="709"/>
        <w:contextualSpacing/>
      </w:pPr>
      <w:r w:rsidRPr="00352AEA">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rsidR="005052D9" w:rsidRPr="005C2391" w:rsidRDefault="005052D9" w:rsidP="005052D9">
      <w:pPr>
        <w:ind w:firstLine="709"/>
        <w:contextualSpacing/>
        <w:jc w:val="both"/>
        <w:rPr>
          <w:sz w:val="24"/>
          <w:szCs w:val="24"/>
        </w:rPr>
      </w:pPr>
      <w:r w:rsidRPr="005C2391">
        <w:rPr>
          <w:sz w:val="24"/>
          <w:szCs w:val="24"/>
        </w:rP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rsidR="005052D9" w:rsidRPr="005C2391" w:rsidRDefault="005052D9" w:rsidP="005052D9">
      <w:pPr>
        <w:ind w:firstLine="709"/>
        <w:contextualSpacing/>
        <w:jc w:val="both"/>
        <w:rPr>
          <w:sz w:val="24"/>
          <w:szCs w:val="24"/>
        </w:rPr>
      </w:pPr>
      <w:r w:rsidRPr="005C2391">
        <w:rPr>
          <w:sz w:val="24"/>
          <w:szCs w:val="24"/>
        </w:rPr>
        <w:t>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 техническое состояние и строительные характеристики жилищного фонда; динамику и структуру жилищного строительства; современные градостроительные тенденции в жилищном строительстве, экологическое состояние территории.</w:t>
      </w:r>
    </w:p>
    <w:p w:rsidR="005052D9" w:rsidRPr="005C2391" w:rsidRDefault="005052D9" w:rsidP="005052D9">
      <w:pPr>
        <w:pStyle w:val="western"/>
        <w:spacing w:before="0" w:beforeAutospacing="0" w:after="0"/>
        <w:ind w:firstLine="709"/>
        <w:contextualSpacing/>
        <w:jc w:val="both"/>
        <w:rPr>
          <w:color w:val="auto"/>
        </w:rPr>
      </w:pPr>
      <w:r w:rsidRPr="005C2391">
        <w:rPr>
          <w:color w:val="auto"/>
        </w:rPr>
        <w:t>Обеспечение более комфортных условий проживания населения требует наращивания объемов жилищного строительства.</w:t>
      </w:r>
    </w:p>
    <w:p w:rsidR="005052D9" w:rsidRPr="005C2391" w:rsidRDefault="005052D9" w:rsidP="005052D9">
      <w:pPr>
        <w:pStyle w:val="western"/>
        <w:spacing w:before="0" w:beforeAutospacing="0" w:after="0"/>
        <w:ind w:firstLine="709"/>
        <w:contextualSpacing/>
        <w:jc w:val="both"/>
        <w:rPr>
          <w:color w:val="auto"/>
        </w:rPr>
      </w:pPr>
      <w:r w:rsidRPr="005C2391">
        <w:rPr>
          <w:color w:val="auto"/>
        </w:rPr>
        <w:t>Для реализации этой задачи проектом предусматривается:</w:t>
      </w:r>
    </w:p>
    <w:p w:rsidR="005052D9" w:rsidRPr="005C2391" w:rsidRDefault="005052D9" w:rsidP="00A22080">
      <w:pPr>
        <w:pStyle w:val="western"/>
        <w:numPr>
          <w:ilvl w:val="0"/>
          <w:numId w:val="6"/>
        </w:numPr>
        <w:tabs>
          <w:tab w:val="clear" w:pos="1429"/>
          <w:tab w:val="num" w:pos="1620"/>
        </w:tabs>
        <w:spacing w:before="0" w:beforeAutospacing="0" w:after="0"/>
        <w:ind w:left="1620" w:hanging="540"/>
        <w:contextualSpacing/>
        <w:jc w:val="both"/>
        <w:rPr>
          <w:color w:val="auto"/>
        </w:rPr>
      </w:pPr>
      <w:r w:rsidRPr="005C2391">
        <w:rPr>
          <w:color w:val="auto"/>
        </w:rPr>
        <w:t>улучшение планировочной ситуации (более четкое функциональное зонирование территории);</w:t>
      </w:r>
    </w:p>
    <w:p w:rsidR="005052D9" w:rsidRPr="005C2391" w:rsidRDefault="005052D9" w:rsidP="00A22080">
      <w:pPr>
        <w:pStyle w:val="western"/>
        <w:numPr>
          <w:ilvl w:val="0"/>
          <w:numId w:val="6"/>
        </w:numPr>
        <w:tabs>
          <w:tab w:val="clear" w:pos="1429"/>
          <w:tab w:val="num" w:pos="1620"/>
        </w:tabs>
        <w:spacing w:before="0" w:beforeAutospacing="0" w:after="0"/>
        <w:ind w:left="1620" w:hanging="540"/>
        <w:contextualSpacing/>
        <w:jc w:val="both"/>
        <w:rPr>
          <w:color w:val="auto"/>
        </w:rPr>
      </w:pPr>
      <w:r w:rsidRPr="005C2391">
        <w:rPr>
          <w:color w:val="auto"/>
        </w:rPr>
        <w:lastRenderedPageBreak/>
        <w:t xml:space="preserve">создание рациональной транспортной сети; </w:t>
      </w:r>
    </w:p>
    <w:p w:rsidR="005052D9" w:rsidRPr="005C2391" w:rsidRDefault="005052D9" w:rsidP="00A22080">
      <w:pPr>
        <w:pStyle w:val="western"/>
        <w:numPr>
          <w:ilvl w:val="0"/>
          <w:numId w:val="6"/>
        </w:numPr>
        <w:tabs>
          <w:tab w:val="clear" w:pos="1429"/>
          <w:tab w:val="num" w:pos="1620"/>
        </w:tabs>
        <w:spacing w:before="0" w:beforeAutospacing="0" w:after="0"/>
        <w:ind w:left="1620" w:hanging="540"/>
        <w:contextualSpacing/>
        <w:jc w:val="both"/>
        <w:rPr>
          <w:color w:val="auto"/>
        </w:rPr>
      </w:pPr>
      <w:r w:rsidRPr="005C2391">
        <w:rPr>
          <w:color w:val="auto"/>
        </w:rPr>
        <w:t>обеспечение объектами культурно-бытового обслуживания населения;</w:t>
      </w:r>
    </w:p>
    <w:p w:rsidR="005052D9" w:rsidRPr="005C2391" w:rsidRDefault="005052D9" w:rsidP="00A22080">
      <w:pPr>
        <w:pStyle w:val="western"/>
        <w:numPr>
          <w:ilvl w:val="0"/>
          <w:numId w:val="6"/>
        </w:numPr>
        <w:tabs>
          <w:tab w:val="clear" w:pos="1429"/>
          <w:tab w:val="num" w:pos="1620"/>
        </w:tabs>
        <w:spacing w:before="0" w:beforeAutospacing="0" w:after="0"/>
        <w:ind w:left="1620" w:hanging="540"/>
        <w:contextualSpacing/>
        <w:jc w:val="both"/>
        <w:rPr>
          <w:color w:val="auto"/>
        </w:rPr>
      </w:pPr>
      <w:r w:rsidRPr="005C2391">
        <w:rPr>
          <w:color w:val="auto"/>
        </w:rPr>
        <w:t>оздоровление экологической обстановки (организация зон санитарной вредности, озеленение и так далее).</w:t>
      </w:r>
    </w:p>
    <w:p w:rsidR="005052D9" w:rsidRPr="005C2391" w:rsidRDefault="005052D9" w:rsidP="005052D9">
      <w:pPr>
        <w:pStyle w:val="af6"/>
        <w:ind w:left="0" w:firstLine="720"/>
        <w:contextualSpacing/>
        <w:jc w:val="both"/>
      </w:pPr>
      <w:r w:rsidRPr="005C2391">
        <w:t>Для реализации социальных программ по увеличению численности населения и улучшению условий жизнедеятельности, а также в соответствии с показателями Схемы территориального планирования Республики Хакасия средняя жилищная обеспеченность составит:</w:t>
      </w:r>
    </w:p>
    <w:p w:rsidR="005052D9" w:rsidRPr="005C2391" w:rsidRDefault="005052D9" w:rsidP="00A22080">
      <w:pPr>
        <w:widowControl/>
        <w:numPr>
          <w:ilvl w:val="0"/>
          <w:numId w:val="7"/>
        </w:numPr>
        <w:tabs>
          <w:tab w:val="clear" w:pos="1080"/>
          <w:tab w:val="num" w:pos="1620"/>
        </w:tabs>
        <w:adjustRightInd w:val="0"/>
        <w:ind w:left="1620" w:hanging="540"/>
        <w:contextualSpacing/>
        <w:jc w:val="both"/>
        <w:rPr>
          <w:sz w:val="24"/>
          <w:szCs w:val="24"/>
        </w:rPr>
      </w:pPr>
      <w:r w:rsidRPr="005C2391">
        <w:rPr>
          <w:sz w:val="24"/>
          <w:szCs w:val="24"/>
        </w:rPr>
        <w:t xml:space="preserve">на I-ю очередь – </w:t>
      </w:r>
      <w:smartTag w:uri="urn:schemas-microsoft-com:office:smarttags" w:element="metricconverter">
        <w:smartTagPr>
          <w:attr w:name="ProductID" w:val="26,0 м2"/>
        </w:smartTagPr>
        <w:r w:rsidRPr="005C2391">
          <w:rPr>
            <w:sz w:val="24"/>
            <w:szCs w:val="24"/>
          </w:rPr>
          <w:t>26,0 м</w:t>
        </w:r>
        <w:r w:rsidRPr="005C2391">
          <w:rPr>
            <w:sz w:val="24"/>
            <w:szCs w:val="24"/>
            <w:vertAlign w:val="superscript"/>
          </w:rPr>
          <w:t>2</w:t>
        </w:r>
      </w:smartTag>
      <w:r w:rsidRPr="005C2391">
        <w:rPr>
          <w:sz w:val="24"/>
          <w:szCs w:val="24"/>
        </w:rPr>
        <w:t xml:space="preserve"> на 1 жителя;</w:t>
      </w:r>
    </w:p>
    <w:p w:rsidR="005052D9" w:rsidRPr="005C2391" w:rsidRDefault="005052D9" w:rsidP="00A22080">
      <w:pPr>
        <w:widowControl/>
        <w:numPr>
          <w:ilvl w:val="0"/>
          <w:numId w:val="7"/>
        </w:numPr>
        <w:tabs>
          <w:tab w:val="clear" w:pos="1080"/>
          <w:tab w:val="num" w:pos="1620"/>
        </w:tabs>
        <w:adjustRightInd w:val="0"/>
        <w:ind w:left="1620" w:hanging="540"/>
        <w:contextualSpacing/>
        <w:jc w:val="both"/>
        <w:rPr>
          <w:sz w:val="24"/>
          <w:szCs w:val="24"/>
        </w:rPr>
      </w:pPr>
      <w:r w:rsidRPr="005C2391">
        <w:rPr>
          <w:sz w:val="24"/>
          <w:szCs w:val="24"/>
        </w:rPr>
        <w:t xml:space="preserve">на расчетный срок – </w:t>
      </w:r>
      <w:smartTag w:uri="urn:schemas-microsoft-com:office:smarttags" w:element="metricconverter">
        <w:smartTagPr>
          <w:attr w:name="ProductID" w:val="33,0 м2"/>
        </w:smartTagPr>
        <w:r w:rsidRPr="005C2391">
          <w:rPr>
            <w:sz w:val="24"/>
            <w:szCs w:val="24"/>
          </w:rPr>
          <w:t>33,0 м</w:t>
        </w:r>
        <w:r w:rsidRPr="005C2391">
          <w:rPr>
            <w:sz w:val="24"/>
            <w:szCs w:val="24"/>
            <w:vertAlign w:val="superscript"/>
          </w:rPr>
          <w:t>2</w:t>
        </w:r>
      </w:smartTag>
      <w:r w:rsidRPr="005C2391">
        <w:rPr>
          <w:sz w:val="24"/>
          <w:szCs w:val="24"/>
        </w:rPr>
        <w:t xml:space="preserve"> на 1 жителя.</w:t>
      </w:r>
    </w:p>
    <w:p w:rsidR="005052D9" w:rsidRPr="005C2391" w:rsidRDefault="005052D9" w:rsidP="005052D9">
      <w:pPr>
        <w:pStyle w:val="31"/>
        <w:spacing w:after="0"/>
        <w:ind w:left="0" w:firstLine="654"/>
        <w:contextualSpacing/>
        <w:jc w:val="both"/>
        <w:rPr>
          <w:sz w:val="24"/>
          <w:szCs w:val="24"/>
        </w:rPr>
      </w:pPr>
      <w:r w:rsidRPr="005C2391">
        <w:rPr>
          <w:sz w:val="24"/>
          <w:szCs w:val="24"/>
        </w:rPr>
        <w:t xml:space="preserve">Проектом предлагается застройка территории индивидуальными жилыми домами. </w:t>
      </w:r>
    </w:p>
    <w:p w:rsidR="005052D9" w:rsidRPr="005C2391" w:rsidRDefault="005052D9" w:rsidP="005052D9">
      <w:pPr>
        <w:pStyle w:val="31"/>
        <w:spacing w:after="0"/>
        <w:ind w:left="0" w:firstLine="720"/>
        <w:contextualSpacing/>
        <w:jc w:val="both"/>
        <w:rPr>
          <w:sz w:val="24"/>
          <w:szCs w:val="24"/>
        </w:rPr>
      </w:pPr>
      <w:r w:rsidRPr="005C2391">
        <w:rPr>
          <w:sz w:val="24"/>
          <w:szCs w:val="24"/>
        </w:rPr>
        <w:t xml:space="preserve">Индивидуальные жилые дома выполняются по индивидуальным проектам. </w:t>
      </w:r>
    </w:p>
    <w:p w:rsidR="005052D9" w:rsidRPr="005C2391" w:rsidRDefault="005052D9" w:rsidP="005052D9">
      <w:pPr>
        <w:pStyle w:val="western"/>
        <w:spacing w:before="0" w:beforeAutospacing="0" w:after="0"/>
        <w:ind w:firstLine="709"/>
        <w:contextualSpacing/>
        <w:jc w:val="both"/>
        <w:rPr>
          <w:color w:val="auto"/>
        </w:rPr>
      </w:pPr>
      <w:r w:rsidRPr="005C2391">
        <w:rPr>
          <w:color w:val="auto"/>
        </w:rPr>
        <w:t>При выборе площадок под новое жилищное строительство была проведена комплексная оценка территориальных ресурсов населенных пунктов сельсовета: наличие свободных территорий, пригодных для застройки, проанализировано состояние имеющегося жилищного фонда, возможность и целесообразность сноса</w:t>
      </w:r>
      <w:r>
        <w:rPr>
          <w:color w:val="auto"/>
        </w:rPr>
        <w:t xml:space="preserve"> </w:t>
      </w:r>
      <w:r w:rsidRPr="005C2391">
        <w:rPr>
          <w:color w:val="auto"/>
        </w:rPr>
        <w:t>и уплотнения существующих жилых кварталов.</w:t>
      </w:r>
    </w:p>
    <w:p w:rsidR="00BB3115" w:rsidRPr="00352AEA" w:rsidRDefault="00A124A7" w:rsidP="005052D9">
      <w:pPr>
        <w:pStyle w:val="a3"/>
        <w:ind w:left="0" w:firstLine="709"/>
        <w:contextualSpacing/>
      </w:pPr>
      <w:r w:rsidRPr="00352AEA">
        <w:t>Планировка и застройка сельских поселений осуществляется в соответствии с нормативными показателями СП 42.13330.2016 (СНиП 2.07.01-89*).</w:t>
      </w:r>
    </w:p>
    <w:p w:rsidR="00F254DA" w:rsidRPr="00352AEA" w:rsidRDefault="00F254DA" w:rsidP="00032100">
      <w:pPr>
        <w:ind w:firstLine="709"/>
        <w:contextualSpacing/>
        <w:rPr>
          <w:sz w:val="24"/>
          <w:szCs w:val="24"/>
          <w:lang w:eastAsia="ru-RU"/>
        </w:rPr>
      </w:pPr>
    </w:p>
    <w:p w:rsidR="00F83FC8" w:rsidRPr="00352AEA" w:rsidRDefault="00FF0343" w:rsidP="00213342">
      <w:pPr>
        <w:pStyle w:val="a9"/>
        <w:tabs>
          <w:tab w:val="left" w:pos="1134"/>
        </w:tabs>
        <w:spacing w:after="0"/>
        <w:contextualSpacing/>
        <w:rPr>
          <w:rStyle w:val="aa"/>
          <w:b/>
          <w:sz w:val="24"/>
          <w:szCs w:val="24"/>
        </w:rPr>
      </w:pPr>
      <w:bookmarkStart w:id="8" w:name="_bookmark31"/>
      <w:bookmarkStart w:id="9" w:name="_bookmark32"/>
      <w:bookmarkStart w:id="10" w:name="_Toc72921906"/>
      <w:bookmarkEnd w:id="8"/>
      <w:bookmarkEnd w:id="9"/>
      <w:r>
        <w:rPr>
          <w:b/>
          <w:sz w:val="24"/>
          <w:szCs w:val="24"/>
        </w:rPr>
        <w:t>5</w:t>
      </w:r>
      <w:r w:rsidR="00F83FC8" w:rsidRPr="00352AEA">
        <w:rPr>
          <w:b/>
          <w:sz w:val="24"/>
          <w:szCs w:val="24"/>
        </w:rPr>
        <w:t>.6</w:t>
      </w:r>
      <w:r w:rsidR="00F83FC8" w:rsidRPr="00352AEA">
        <w:rPr>
          <w:rStyle w:val="aa"/>
          <w:b/>
          <w:sz w:val="24"/>
          <w:szCs w:val="24"/>
        </w:rPr>
        <w:tab/>
        <w:t xml:space="preserve"> Развитие социальной инфраструктуры</w:t>
      </w:r>
      <w:bookmarkEnd w:id="10"/>
    </w:p>
    <w:p w:rsidR="00420933" w:rsidRPr="00352AEA" w:rsidRDefault="00420933" w:rsidP="007A7A9B">
      <w:pPr>
        <w:pStyle w:val="a3"/>
        <w:ind w:left="0" w:firstLine="709"/>
        <w:contextualSpacing/>
      </w:pPr>
    </w:p>
    <w:p w:rsidR="007A7A9B" w:rsidRPr="00352AEA" w:rsidRDefault="007A7A9B" w:rsidP="007A7A9B">
      <w:pPr>
        <w:pStyle w:val="a3"/>
        <w:ind w:left="0" w:firstLine="709"/>
        <w:contextualSpacing/>
      </w:pPr>
      <w:r w:rsidRPr="00352AEA">
        <w:t>Улучшение качества жизни всех слоев населения, являющееся главной целью развития любой территории населенного пункта,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искусства, торговли.</w:t>
      </w:r>
    </w:p>
    <w:p w:rsidR="007A7A9B" w:rsidRPr="00352AEA" w:rsidRDefault="007A7A9B" w:rsidP="007A7A9B">
      <w:pPr>
        <w:pStyle w:val="a3"/>
        <w:ind w:left="0" w:firstLine="709"/>
        <w:contextualSpacing/>
      </w:pPr>
      <w:r w:rsidRPr="00352AEA">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w:t>
      </w:r>
    </w:p>
    <w:p w:rsidR="007A7A9B" w:rsidRPr="00352AEA" w:rsidRDefault="007A7A9B" w:rsidP="007A7A9B">
      <w:pPr>
        <w:pStyle w:val="a3"/>
        <w:ind w:left="0" w:firstLine="709"/>
        <w:contextualSpacing/>
      </w:pPr>
      <w:r w:rsidRPr="00352AEA">
        <w:t>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предложения и спроса, который будет зависеть от уровня жизни населения.</w:t>
      </w:r>
    </w:p>
    <w:p w:rsidR="0001236C" w:rsidRPr="00352AEA" w:rsidRDefault="007A7A9B" w:rsidP="007A7A9B">
      <w:pPr>
        <w:pStyle w:val="a3"/>
        <w:ind w:left="0" w:firstLine="709"/>
        <w:contextualSpacing/>
      </w:pPr>
      <w:r w:rsidRPr="00352AEA">
        <w:t xml:space="preserve">Определение емкости объектов культурно-бытового назначения выполнено по укрупненным показателям с целью определения потребности в территориях общественной застройки в общей сумме селитебных территорий. </w:t>
      </w:r>
    </w:p>
    <w:p w:rsidR="007A7A9B" w:rsidRPr="00352AEA" w:rsidRDefault="007A7A9B" w:rsidP="007A7A9B">
      <w:pPr>
        <w:pStyle w:val="a3"/>
        <w:ind w:left="0" w:firstLine="709"/>
        <w:contextualSpacing/>
      </w:pPr>
      <w:r w:rsidRPr="00352AEA">
        <w:t>Проектом предусматривается всестороннее и полное обеспечение населения всеми видами объектов</w:t>
      </w:r>
      <w:r w:rsidR="00F120A8" w:rsidRPr="00352AEA">
        <w:t xml:space="preserve"> </w:t>
      </w:r>
      <w:r w:rsidRPr="00352AEA">
        <w:t xml:space="preserve">культурно-бытового обслуживания населения в соответствии с нормативными показателями </w:t>
      </w:r>
      <w:r w:rsidR="00B544D6" w:rsidRPr="00352AEA">
        <w:t xml:space="preserve">СП 42.13330.2016 </w:t>
      </w:r>
      <w:r w:rsidRPr="00352AEA">
        <w:rPr>
          <w:b/>
        </w:rPr>
        <w:t>(</w:t>
      </w:r>
      <w:r w:rsidRPr="00352AEA">
        <w:t>СНиП 2.07.01-89</w:t>
      </w:r>
      <w:r w:rsidRPr="00352AEA">
        <w:rPr>
          <w:vertAlign w:val="superscript"/>
        </w:rPr>
        <w:t>*</w:t>
      </w:r>
      <w:r w:rsidRPr="00352AEA">
        <w:t>).</w:t>
      </w:r>
    </w:p>
    <w:p w:rsidR="007A7A9B" w:rsidRPr="00352AEA" w:rsidRDefault="007A7A9B" w:rsidP="007A7A9B">
      <w:pPr>
        <w:pStyle w:val="a3"/>
        <w:ind w:left="0" w:firstLine="709"/>
        <w:contextualSpacing/>
      </w:pPr>
      <w:r w:rsidRPr="00352AEA">
        <w:t>Нормативные показатели, применяемые при расчете необходимого количества мест в детских дошкольных учреждениях и общеобразовательных школах, определяются на основе прогноза возрастной структуры</w:t>
      </w:r>
      <w:r w:rsidRPr="00352AEA">
        <w:rPr>
          <w:spacing w:val="-6"/>
        </w:rPr>
        <w:t xml:space="preserve"> </w:t>
      </w:r>
      <w:r w:rsidRPr="00352AEA">
        <w:t>населения.</w:t>
      </w:r>
    </w:p>
    <w:p w:rsidR="007A7A9B" w:rsidRPr="00352AEA" w:rsidRDefault="007A7A9B" w:rsidP="007A7A9B">
      <w:pPr>
        <w:pStyle w:val="a3"/>
        <w:ind w:left="0" w:firstLine="709"/>
        <w:contextualSpacing/>
      </w:pPr>
      <w:r w:rsidRPr="00352AEA">
        <w:t>Учитывая, что прогноз возрастной структуры населения носит ориентировочный характер, нормативные показатели по детским дошкольным учреждениям и общеобразовательным школам целесообразно уточнять по материалам текущего учета.</w:t>
      </w:r>
    </w:p>
    <w:p w:rsidR="000B1CF5" w:rsidRPr="00090794" w:rsidRDefault="000B1CF5" w:rsidP="000B1CF5">
      <w:pPr>
        <w:pStyle w:val="a3"/>
        <w:ind w:left="0" w:firstLine="709"/>
        <w:contextualSpacing/>
      </w:pPr>
      <w:r w:rsidRPr="00090794">
        <w:t xml:space="preserve">В с. </w:t>
      </w:r>
      <w:r w:rsidR="008E755A">
        <w:t>Сарала</w:t>
      </w:r>
      <w:r w:rsidR="0020263D" w:rsidRPr="00090794">
        <w:t xml:space="preserve"> </w:t>
      </w:r>
      <w:r w:rsidRPr="00090794">
        <w:t xml:space="preserve"> планируется:</w:t>
      </w:r>
    </w:p>
    <w:p w:rsidR="003A50E3" w:rsidRDefault="000B1CF5" w:rsidP="003A50E3">
      <w:pPr>
        <w:pStyle w:val="af8"/>
        <w:spacing w:before="0" w:beforeAutospacing="0" w:after="0" w:afterAutospacing="0"/>
        <w:contextualSpacing/>
        <w:rPr>
          <w:color w:val="FF0000"/>
        </w:rPr>
      </w:pPr>
      <w:r w:rsidRPr="00090794">
        <w:t>–</w:t>
      </w:r>
      <w:r w:rsidRPr="00090794">
        <w:tab/>
      </w:r>
      <w:r w:rsidR="001D49B9" w:rsidRPr="008A4FC1">
        <w:t>Стро</w:t>
      </w:r>
      <w:r w:rsidR="001D49B9">
        <w:t>ительство нового</w:t>
      </w:r>
      <w:r w:rsidRPr="00090794">
        <w:t xml:space="preserve"> </w:t>
      </w:r>
      <w:r w:rsidR="008E755A">
        <w:t>Детского сада</w:t>
      </w:r>
      <w:r w:rsidRPr="00090794">
        <w:t>;</w:t>
      </w:r>
      <w:r w:rsidR="00C8774A" w:rsidRPr="00090794">
        <w:t xml:space="preserve"> </w:t>
      </w:r>
      <w:r w:rsidR="001D49B9">
        <w:t>капитальный ремонт</w:t>
      </w:r>
      <w:r w:rsidR="00C8774A" w:rsidRPr="00090794">
        <w:t xml:space="preserve"> школы;</w:t>
      </w:r>
      <w:r w:rsidR="008E755A">
        <w:t xml:space="preserve"> </w:t>
      </w:r>
      <w:r w:rsidR="001F591C">
        <w:t>с</w:t>
      </w:r>
      <w:r w:rsidR="00C95785">
        <w:t>троительство</w:t>
      </w:r>
      <w:r w:rsidR="008E755A">
        <w:t xml:space="preserve"> Дома культуры,</w:t>
      </w:r>
      <w:r w:rsidR="00C8774A" w:rsidRPr="00090794">
        <w:t xml:space="preserve"> строительство ФАПа;</w:t>
      </w:r>
      <w:r w:rsidR="001F591C">
        <w:t xml:space="preserve"> строительство нового здания администрации; </w:t>
      </w:r>
      <w:r w:rsidR="008E755A">
        <w:t xml:space="preserve">создание новых и </w:t>
      </w:r>
      <w:r w:rsidR="008E755A" w:rsidRPr="00090794">
        <w:t>оборудование</w:t>
      </w:r>
      <w:r w:rsidR="008E755A">
        <w:t xml:space="preserve"> существующих </w:t>
      </w:r>
      <w:r w:rsidR="008E755A" w:rsidRPr="00090794">
        <w:t>спортивн</w:t>
      </w:r>
      <w:r w:rsidR="008E755A">
        <w:t>ых</w:t>
      </w:r>
      <w:r w:rsidR="008E755A" w:rsidRPr="00090794">
        <w:t xml:space="preserve"> площад</w:t>
      </w:r>
      <w:r w:rsidR="008E755A">
        <w:t>ок</w:t>
      </w:r>
      <w:r w:rsidR="003A50E3" w:rsidRPr="003A50E3">
        <w:t>.</w:t>
      </w:r>
    </w:p>
    <w:p w:rsidR="00090794" w:rsidRDefault="00090794" w:rsidP="000B1CF5">
      <w:pPr>
        <w:pStyle w:val="a3"/>
        <w:ind w:left="0" w:firstLine="709"/>
        <w:contextualSpacing/>
      </w:pPr>
    </w:p>
    <w:p w:rsidR="008A4FC1" w:rsidRDefault="008A4FC1" w:rsidP="000B1CF5">
      <w:pPr>
        <w:pStyle w:val="a3"/>
        <w:ind w:left="0" w:firstLine="709"/>
        <w:contextualSpacing/>
      </w:pPr>
    </w:p>
    <w:p w:rsidR="001F591C" w:rsidRPr="00090794" w:rsidRDefault="001F591C" w:rsidP="000B1CF5">
      <w:pPr>
        <w:pStyle w:val="a3"/>
        <w:ind w:left="0" w:firstLine="709"/>
        <w:contextualSpacing/>
      </w:pPr>
    </w:p>
    <w:p w:rsidR="000B1CF5" w:rsidRDefault="000B1CF5" w:rsidP="000B1CF5">
      <w:pPr>
        <w:pStyle w:val="a3"/>
        <w:ind w:left="0" w:firstLine="709"/>
        <w:contextualSpacing/>
      </w:pPr>
      <w:r w:rsidRPr="00090794">
        <w:lastRenderedPageBreak/>
        <w:t xml:space="preserve"> При выборе площадок под размещение объектов культурно-бытового обслуживания населения необходимо провести инженерно-геологические изыскания и обследования, по результатам которых проектные решения ген</w:t>
      </w:r>
      <w:r w:rsidR="00A124A7" w:rsidRPr="00090794">
        <w:t xml:space="preserve">ерального </w:t>
      </w:r>
      <w:r w:rsidRPr="00090794">
        <w:t>плана могут уточняться и корректироваться на последующих стадиях проектирования.</w:t>
      </w:r>
    </w:p>
    <w:p w:rsidR="00C43A3E" w:rsidRPr="00352AEA" w:rsidRDefault="006101B7" w:rsidP="000B1CF5">
      <w:pPr>
        <w:pStyle w:val="a3"/>
        <w:ind w:left="0" w:firstLine="709"/>
        <w:contextualSpacing/>
      </w:pPr>
      <w:r>
        <w:t>Местоположение объектов отображено на карте «Карта местоположения существующих, строящихся и планируемых объектов местного значения МО «</w:t>
      </w:r>
      <w:r w:rsidR="004B286B">
        <w:t>Саралинский</w:t>
      </w:r>
      <w:r>
        <w:t xml:space="preserve"> сельсовет».</w:t>
      </w:r>
    </w:p>
    <w:p w:rsidR="008529AD" w:rsidRPr="00352AEA" w:rsidRDefault="008529AD" w:rsidP="007A7A9B">
      <w:pPr>
        <w:pStyle w:val="a3"/>
        <w:ind w:left="0" w:firstLine="709"/>
        <w:contextualSpacing/>
      </w:pPr>
    </w:p>
    <w:p w:rsidR="00F83FC8" w:rsidRPr="00352AEA" w:rsidRDefault="00FF0343" w:rsidP="00213342">
      <w:pPr>
        <w:pStyle w:val="a9"/>
        <w:tabs>
          <w:tab w:val="left" w:pos="1134"/>
        </w:tabs>
        <w:spacing w:after="0"/>
        <w:contextualSpacing/>
        <w:rPr>
          <w:rStyle w:val="aa"/>
          <w:b/>
          <w:sz w:val="24"/>
          <w:szCs w:val="24"/>
        </w:rPr>
      </w:pPr>
      <w:bookmarkStart w:id="11" w:name="_Toc72921907"/>
      <w:r>
        <w:rPr>
          <w:b/>
          <w:sz w:val="24"/>
          <w:szCs w:val="24"/>
        </w:rPr>
        <w:t>5</w:t>
      </w:r>
      <w:r w:rsidR="00F83FC8" w:rsidRPr="00352AEA">
        <w:rPr>
          <w:b/>
          <w:sz w:val="24"/>
          <w:szCs w:val="24"/>
        </w:rPr>
        <w:t>.7</w:t>
      </w:r>
      <w:r w:rsidR="00F83FC8" w:rsidRPr="00352AEA">
        <w:rPr>
          <w:rStyle w:val="aa"/>
          <w:b/>
          <w:sz w:val="24"/>
          <w:szCs w:val="24"/>
        </w:rPr>
        <w:tab/>
        <w:t xml:space="preserve"> Развитие транспортной инфраструктуры</w:t>
      </w:r>
      <w:bookmarkEnd w:id="11"/>
    </w:p>
    <w:p w:rsidR="008529AD" w:rsidRPr="00352AEA" w:rsidRDefault="008529AD" w:rsidP="008529AD">
      <w:pPr>
        <w:rPr>
          <w:sz w:val="24"/>
          <w:szCs w:val="24"/>
          <w:lang w:eastAsia="ru-RU"/>
        </w:rPr>
      </w:pPr>
    </w:p>
    <w:p w:rsidR="00F254DA" w:rsidRDefault="00F254DA" w:rsidP="00F254DA">
      <w:pPr>
        <w:pStyle w:val="a3"/>
        <w:ind w:left="0" w:firstLine="709"/>
        <w:contextualSpacing/>
      </w:pPr>
      <w:r w:rsidRPr="00352AEA">
        <w:t>Формирование внешних транспортных связей имеет основополагающее значение в определении планировочной структуры и в развитии дорог и транспорта.</w:t>
      </w:r>
    </w:p>
    <w:p w:rsidR="008E755A" w:rsidRPr="00352AEA" w:rsidRDefault="008E755A" w:rsidP="00F254DA">
      <w:pPr>
        <w:pStyle w:val="a3"/>
        <w:ind w:left="0" w:firstLine="709"/>
        <w:contextualSpacing/>
      </w:pPr>
      <w:r>
        <w:t xml:space="preserve">Асфальтирование всех дорог улично-дорожной сети, Реконструкция автомобильной дороги Копьево-Прийсковое,  </w:t>
      </w:r>
      <w:r w:rsidR="00C95785">
        <w:t>строительство моста</w:t>
      </w:r>
      <w:r>
        <w:t xml:space="preserve"> через реку Сабула, </w:t>
      </w:r>
      <w:r w:rsidR="00E65806">
        <w:t>строительство нового гаража для муниципальных нужд.</w:t>
      </w:r>
    </w:p>
    <w:p w:rsidR="00F254DA" w:rsidRPr="00352AEA" w:rsidRDefault="00F254DA" w:rsidP="00F254DA">
      <w:pPr>
        <w:pStyle w:val="a3"/>
        <w:ind w:left="0" w:firstLine="709"/>
        <w:contextualSpacing/>
      </w:pPr>
      <w:r w:rsidRPr="00352AEA">
        <w:t>Основой планировочного каркаса населенных пунктов является улично-дорожная сеть, сформированная как единая целостная система.</w:t>
      </w:r>
    </w:p>
    <w:p w:rsidR="00F254DA" w:rsidRPr="00352AEA" w:rsidRDefault="00F254DA" w:rsidP="00A45672">
      <w:pPr>
        <w:pStyle w:val="a3"/>
        <w:ind w:left="0" w:firstLine="709"/>
        <w:contextualSpacing/>
      </w:pPr>
      <w:r w:rsidRPr="00352AEA">
        <w:t xml:space="preserve">Генеральным планом в соответствии со </w:t>
      </w:r>
      <w:r w:rsidR="00486243" w:rsidRPr="00352AEA">
        <w:t xml:space="preserve">СП 42.13330.2016 </w:t>
      </w:r>
      <w:r w:rsidR="00486243" w:rsidRPr="00352AEA">
        <w:rPr>
          <w:b/>
        </w:rPr>
        <w:t>(</w:t>
      </w:r>
      <w:r w:rsidR="00486243" w:rsidRPr="00352AEA">
        <w:t>СНиП 2.07.01-89</w:t>
      </w:r>
      <w:r w:rsidR="00486243" w:rsidRPr="00352AEA">
        <w:rPr>
          <w:vertAlign w:val="superscript"/>
        </w:rPr>
        <w:t>*</w:t>
      </w:r>
      <w:r w:rsidR="00486243" w:rsidRPr="00352AEA">
        <w:t>)</w:t>
      </w:r>
      <w:r w:rsidRPr="00352AEA">
        <w:t xml:space="preserve"> принята следующая классификация сельских улиц и дорог:</w:t>
      </w:r>
      <w:r w:rsidR="00A45672" w:rsidRPr="00352AEA">
        <w:t xml:space="preserve"> </w:t>
      </w:r>
      <w:r w:rsidRPr="00352AEA">
        <w:t>главная</w:t>
      </w:r>
      <w:r w:rsidRPr="00352AEA">
        <w:rPr>
          <w:spacing w:val="1"/>
        </w:rPr>
        <w:t xml:space="preserve"> </w:t>
      </w:r>
      <w:r w:rsidR="00A45672" w:rsidRPr="00352AEA">
        <w:t xml:space="preserve">улица, </w:t>
      </w:r>
      <w:r w:rsidRPr="00352AEA">
        <w:t>основная</w:t>
      </w:r>
      <w:r w:rsidR="00A45672" w:rsidRPr="00352AEA">
        <w:t xml:space="preserve"> и второстепенная</w:t>
      </w:r>
      <w:r w:rsidRPr="00352AEA">
        <w:t xml:space="preserve"> улица в жилой застройке</w:t>
      </w:r>
      <w:r w:rsidR="00A45672" w:rsidRPr="00352AEA">
        <w:t>, проезд.</w:t>
      </w:r>
    </w:p>
    <w:p w:rsidR="00F254DA" w:rsidRPr="00352AEA" w:rsidRDefault="00F254DA" w:rsidP="00F254DA">
      <w:pPr>
        <w:pStyle w:val="a3"/>
        <w:ind w:left="0" w:firstLine="709"/>
        <w:contextualSpacing/>
      </w:pPr>
      <w:r w:rsidRPr="00352AEA">
        <w:t>Основной задачей по совершенствованию транспортной системы сельсовета является реконструкция и благоустройство существующей сети улиц и дорог, расширение проезжей части.</w:t>
      </w:r>
    </w:p>
    <w:p w:rsidR="00486243" w:rsidRPr="00352AEA" w:rsidRDefault="00486243" w:rsidP="00F254DA">
      <w:pPr>
        <w:pStyle w:val="a3"/>
        <w:ind w:left="0" w:firstLine="709"/>
        <w:contextualSpacing/>
      </w:pPr>
    </w:p>
    <w:p w:rsidR="000E6A8F" w:rsidRPr="00352AEA" w:rsidRDefault="00FF0343" w:rsidP="000E6A8F">
      <w:pPr>
        <w:pStyle w:val="a9"/>
        <w:tabs>
          <w:tab w:val="left" w:pos="1134"/>
        </w:tabs>
        <w:spacing w:after="0"/>
        <w:contextualSpacing/>
        <w:rPr>
          <w:rStyle w:val="aa"/>
          <w:b/>
          <w:sz w:val="24"/>
          <w:szCs w:val="24"/>
        </w:rPr>
      </w:pPr>
      <w:bookmarkStart w:id="12" w:name="_Toc72921908"/>
      <w:r>
        <w:rPr>
          <w:b/>
          <w:sz w:val="24"/>
          <w:szCs w:val="24"/>
        </w:rPr>
        <w:t>5</w:t>
      </w:r>
      <w:r w:rsidR="000E6A8F" w:rsidRPr="00352AEA">
        <w:rPr>
          <w:b/>
          <w:sz w:val="24"/>
          <w:szCs w:val="24"/>
        </w:rPr>
        <w:t>.8</w:t>
      </w:r>
      <w:r w:rsidR="000E6A8F" w:rsidRPr="00352AEA">
        <w:rPr>
          <w:rStyle w:val="aa"/>
          <w:b/>
          <w:sz w:val="24"/>
          <w:szCs w:val="24"/>
        </w:rPr>
        <w:tab/>
        <w:t xml:space="preserve"> Развитие коммунальной инфраструктуры</w:t>
      </w:r>
      <w:bookmarkEnd w:id="12"/>
    </w:p>
    <w:p w:rsidR="00F120A8" w:rsidRPr="00352AEA" w:rsidRDefault="00F120A8" w:rsidP="00F120A8">
      <w:pPr>
        <w:rPr>
          <w:sz w:val="24"/>
          <w:szCs w:val="24"/>
          <w:lang w:eastAsia="ru-RU"/>
        </w:rPr>
      </w:pPr>
    </w:p>
    <w:p w:rsidR="00F120A8" w:rsidRPr="00352AEA" w:rsidRDefault="00F120A8" w:rsidP="00F5140D">
      <w:pPr>
        <w:ind w:firstLine="709"/>
        <w:contextualSpacing/>
        <w:jc w:val="both"/>
        <w:rPr>
          <w:sz w:val="24"/>
          <w:szCs w:val="24"/>
          <w:lang w:eastAsia="ru-RU"/>
        </w:rPr>
      </w:pPr>
      <w:r w:rsidRPr="00352AEA">
        <w:rPr>
          <w:sz w:val="24"/>
          <w:szCs w:val="24"/>
          <w:lang w:eastAsia="ru-RU"/>
        </w:rPr>
        <w:t xml:space="preserve">Развитие коммунальной инфраструктуры играет наиважнейшую роль в повышении качества жизни населения. </w:t>
      </w:r>
    </w:p>
    <w:p w:rsidR="00F120A8" w:rsidRPr="00352AEA" w:rsidRDefault="00F120A8" w:rsidP="00F5140D">
      <w:pPr>
        <w:ind w:firstLine="709"/>
        <w:contextualSpacing/>
        <w:jc w:val="both"/>
        <w:rPr>
          <w:sz w:val="24"/>
          <w:szCs w:val="24"/>
          <w:lang w:eastAsia="ru-RU"/>
        </w:rPr>
      </w:pPr>
      <w:r w:rsidRPr="00352AEA">
        <w:rPr>
          <w:sz w:val="24"/>
          <w:szCs w:val="24"/>
          <w:lang w:eastAsia="ru-RU"/>
        </w:rPr>
        <w:t xml:space="preserve">Внесением изменений в генеральный план предусмотрено реконструкция и строительство новых объектов инфраструктуры. </w:t>
      </w:r>
    </w:p>
    <w:p w:rsidR="000E6A8F" w:rsidRPr="008174B8" w:rsidRDefault="00F120A8" w:rsidP="00F5140D">
      <w:pPr>
        <w:ind w:firstLine="709"/>
        <w:contextualSpacing/>
        <w:jc w:val="both"/>
        <w:rPr>
          <w:b/>
          <w:i/>
          <w:sz w:val="24"/>
          <w:szCs w:val="24"/>
          <w:lang w:eastAsia="ru-RU"/>
        </w:rPr>
      </w:pPr>
      <w:r w:rsidRPr="008174B8">
        <w:rPr>
          <w:b/>
          <w:i/>
          <w:sz w:val="24"/>
          <w:szCs w:val="24"/>
          <w:lang w:eastAsia="ru-RU"/>
        </w:rPr>
        <w:t>Водоснабжение</w:t>
      </w:r>
    </w:p>
    <w:p w:rsidR="00E07321" w:rsidRPr="00352AEA" w:rsidRDefault="00E07321" w:rsidP="00F5140D">
      <w:pPr>
        <w:ind w:firstLine="709"/>
        <w:contextualSpacing/>
        <w:jc w:val="both"/>
        <w:rPr>
          <w:sz w:val="24"/>
          <w:szCs w:val="24"/>
          <w:lang w:eastAsia="ru-RU"/>
        </w:rPr>
      </w:pPr>
      <w:r w:rsidRPr="001F591C">
        <w:rPr>
          <w:sz w:val="24"/>
          <w:szCs w:val="24"/>
          <w:lang w:eastAsia="ru-RU"/>
        </w:rPr>
        <w:t>План</w:t>
      </w:r>
      <w:r w:rsidRPr="00352AEA">
        <w:rPr>
          <w:sz w:val="24"/>
          <w:szCs w:val="24"/>
          <w:lang w:eastAsia="ru-RU"/>
        </w:rPr>
        <w:t xml:space="preserve">ируется </w:t>
      </w:r>
      <w:r w:rsidR="001D49B9">
        <w:rPr>
          <w:sz w:val="24"/>
          <w:szCs w:val="24"/>
          <w:lang w:eastAsia="ru-RU"/>
        </w:rPr>
        <w:t>проектирование и строительство новой водонапорной сети.</w:t>
      </w:r>
      <w:r w:rsidRPr="00352AEA">
        <w:rPr>
          <w:sz w:val="24"/>
          <w:szCs w:val="24"/>
          <w:lang w:eastAsia="ru-RU"/>
        </w:rPr>
        <w:t xml:space="preserve"> </w:t>
      </w:r>
    </w:p>
    <w:p w:rsidR="00060FE9" w:rsidRPr="00352AEA" w:rsidRDefault="00060FE9" w:rsidP="00E07321">
      <w:pPr>
        <w:ind w:firstLine="709"/>
        <w:contextualSpacing/>
        <w:jc w:val="both"/>
        <w:rPr>
          <w:sz w:val="24"/>
          <w:szCs w:val="24"/>
          <w:lang w:eastAsia="ru-RU"/>
        </w:rPr>
      </w:pPr>
      <w:r w:rsidRPr="00352AEA">
        <w:rPr>
          <w:sz w:val="24"/>
          <w:szCs w:val="24"/>
          <w:lang w:eastAsia="ru-RU"/>
        </w:rPr>
        <w:t>Согласно СП 30.13330.2016 (СНиП 2.04.02-84*) норма расхода воды</w:t>
      </w:r>
      <w:r w:rsidR="00F47507" w:rsidRPr="00352AEA">
        <w:rPr>
          <w:sz w:val="24"/>
          <w:szCs w:val="24"/>
          <w:lang w:eastAsia="ru-RU"/>
        </w:rPr>
        <w:t xml:space="preserve"> в сутки со средним за год водопотреблением на 1 жителя составляет 180-210 л.</w:t>
      </w:r>
    </w:p>
    <w:p w:rsidR="00E07321" w:rsidRPr="00352AEA" w:rsidRDefault="00060FE9" w:rsidP="00E07321">
      <w:pPr>
        <w:ind w:firstLine="709"/>
        <w:contextualSpacing/>
        <w:jc w:val="both"/>
        <w:rPr>
          <w:sz w:val="24"/>
          <w:szCs w:val="24"/>
          <w:lang w:eastAsia="ru-RU"/>
        </w:rPr>
      </w:pPr>
      <w:r w:rsidRPr="00352AEA">
        <w:rPr>
          <w:sz w:val="24"/>
          <w:szCs w:val="24"/>
          <w:lang w:eastAsia="ru-RU"/>
        </w:rPr>
        <w:t xml:space="preserve"> </w:t>
      </w:r>
      <w:r w:rsidR="00E07321" w:rsidRPr="00352AEA">
        <w:rPr>
          <w:sz w:val="24"/>
          <w:szCs w:val="24"/>
          <w:lang w:eastAsia="ru-RU"/>
        </w:rPr>
        <w:t>В целях обеспечения санитарно-эпидемиологической надежности системы хозяйственно-питьевого водоснабжения должны быть организованны зоны санитарной охраны источника водоснабжения, водопроводных сооружений, и основных водоводов.</w:t>
      </w:r>
    </w:p>
    <w:p w:rsidR="00E07321" w:rsidRPr="00352AEA" w:rsidRDefault="00E07321" w:rsidP="00E07321">
      <w:pPr>
        <w:ind w:firstLine="709"/>
        <w:contextualSpacing/>
        <w:jc w:val="both"/>
        <w:rPr>
          <w:sz w:val="24"/>
          <w:szCs w:val="24"/>
          <w:lang w:eastAsia="ru-RU"/>
        </w:rPr>
      </w:pPr>
      <w:r w:rsidRPr="00352AEA">
        <w:rPr>
          <w:sz w:val="24"/>
          <w:szCs w:val="24"/>
          <w:lang w:eastAsia="ru-RU"/>
        </w:rPr>
        <w:t>Зона источника водоснабжения в месте забора воды состоит из трех поясов.</w:t>
      </w:r>
    </w:p>
    <w:p w:rsidR="00E07321" w:rsidRPr="00352AEA" w:rsidRDefault="00E07321" w:rsidP="00E07321">
      <w:pPr>
        <w:ind w:firstLine="709"/>
        <w:contextualSpacing/>
        <w:jc w:val="both"/>
        <w:rPr>
          <w:sz w:val="24"/>
          <w:szCs w:val="24"/>
          <w:lang w:eastAsia="ru-RU"/>
        </w:rPr>
      </w:pPr>
      <w:r w:rsidRPr="00352AEA">
        <w:rPr>
          <w:sz w:val="24"/>
          <w:szCs w:val="24"/>
          <w:lang w:eastAsia="ru-RU"/>
        </w:rPr>
        <w:t>Граница первого пояса группового водозабора устанавливается на расстоянии от 30 до 50 м от крайних артезианских скважин.</w:t>
      </w:r>
    </w:p>
    <w:p w:rsidR="00E07321" w:rsidRPr="00352AEA" w:rsidRDefault="00E07321" w:rsidP="00E07321">
      <w:pPr>
        <w:ind w:firstLine="709"/>
        <w:contextualSpacing/>
        <w:jc w:val="both"/>
        <w:rPr>
          <w:sz w:val="24"/>
          <w:szCs w:val="24"/>
          <w:lang w:eastAsia="ru-RU"/>
        </w:rPr>
      </w:pPr>
      <w:r w:rsidRPr="00352AEA">
        <w:rPr>
          <w:sz w:val="24"/>
          <w:szCs w:val="24"/>
          <w:lang w:eastAsia="ru-RU"/>
        </w:rPr>
        <w:t>Границы второго и третьего поясов (зона ограничения) определятся расчетом при проектировании водозаборных сооружений.</w:t>
      </w:r>
    </w:p>
    <w:p w:rsidR="00E07321" w:rsidRPr="00352AEA" w:rsidRDefault="00E07321" w:rsidP="00E07321">
      <w:pPr>
        <w:ind w:firstLine="709"/>
        <w:contextualSpacing/>
        <w:jc w:val="both"/>
        <w:rPr>
          <w:sz w:val="24"/>
          <w:szCs w:val="24"/>
          <w:lang w:eastAsia="ru-RU"/>
        </w:rPr>
      </w:pPr>
      <w:r w:rsidRPr="00352AEA">
        <w:rPr>
          <w:sz w:val="24"/>
          <w:szCs w:val="24"/>
          <w:lang w:eastAsia="ru-RU"/>
        </w:rPr>
        <w:t>Граница первого пояса водозаборных сооружений должна совпадать с ограждением и предусматривается на расстоянии 30 м от стен водопроводных сооружений (резервуаров, фильтров и т.д.).</w:t>
      </w:r>
    </w:p>
    <w:p w:rsidR="00E07321" w:rsidRPr="00352AEA" w:rsidRDefault="00E07321" w:rsidP="00E07321">
      <w:pPr>
        <w:ind w:firstLine="709"/>
        <w:contextualSpacing/>
        <w:jc w:val="both"/>
        <w:rPr>
          <w:sz w:val="24"/>
          <w:szCs w:val="24"/>
          <w:lang w:eastAsia="ru-RU"/>
        </w:rPr>
      </w:pPr>
      <w:r w:rsidRPr="00352AEA">
        <w:rPr>
          <w:sz w:val="24"/>
          <w:szCs w:val="24"/>
          <w:lang w:eastAsia="ru-RU"/>
        </w:rPr>
        <w:t>Проектные предложения генерального плана будут уточняться в процессе разработки рабочих проектов по развитию сетей водоснабжения поселения.</w:t>
      </w:r>
    </w:p>
    <w:p w:rsidR="00E07321" w:rsidRPr="00352AEA" w:rsidRDefault="00E07321" w:rsidP="00E07321">
      <w:pPr>
        <w:ind w:firstLine="709"/>
        <w:contextualSpacing/>
        <w:jc w:val="both"/>
        <w:rPr>
          <w:sz w:val="24"/>
          <w:szCs w:val="24"/>
          <w:lang w:eastAsia="ru-RU"/>
        </w:rPr>
      </w:pPr>
      <w:r w:rsidRPr="00352AEA">
        <w:rPr>
          <w:sz w:val="24"/>
          <w:szCs w:val="24"/>
          <w:lang w:eastAsia="ru-RU"/>
        </w:rPr>
        <w:t>Решения рабочих проектов должны обеспечивать</w:t>
      </w:r>
    </w:p>
    <w:p w:rsidR="00E07321" w:rsidRPr="00352AEA" w:rsidRDefault="00E07321" w:rsidP="00E07321">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надежность водоснабжения;</w:t>
      </w:r>
    </w:p>
    <w:p w:rsidR="00E07321" w:rsidRPr="00352AEA" w:rsidRDefault="00E07321" w:rsidP="00E07321">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экологическую безопасность сельского поселения;</w:t>
      </w:r>
    </w:p>
    <w:p w:rsidR="00E07321" w:rsidRPr="00352AEA" w:rsidRDefault="00E07321" w:rsidP="00E07321">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100 % соответствие параметров качества питьевой воды установленным нормативам;</w:t>
      </w:r>
    </w:p>
    <w:p w:rsidR="00E07321" w:rsidRPr="00352AEA" w:rsidRDefault="00E07321" w:rsidP="00E07321">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снижение уровня потерь воды до нормативных;</w:t>
      </w:r>
    </w:p>
    <w:p w:rsidR="00E07321" w:rsidRDefault="00E07321" w:rsidP="00E07321">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сокращение эксплуатационных расходов на единицу продукции.</w:t>
      </w:r>
    </w:p>
    <w:p w:rsidR="00223D9D" w:rsidRPr="00352AEA" w:rsidRDefault="00223D9D" w:rsidP="00E07321">
      <w:pPr>
        <w:tabs>
          <w:tab w:val="left" w:pos="993"/>
        </w:tabs>
        <w:ind w:firstLine="709"/>
        <w:contextualSpacing/>
        <w:jc w:val="both"/>
        <w:rPr>
          <w:sz w:val="24"/>
          <w:szCs w:val="24"/>
          <w:lang w:eastAsia="ru-RU"/>
        </w:rPr>
      </w:pPr>
    </w:p>
    <w:p w:rsidR="00F120A8" w:rsidRPr="008174B8" w:rsidRDefault="00F120A8" w:rsidP="00F5140D">
      <w:pPr>
        <w:ind w:firstLine="709"/>
        <w:contextualSpacing/>
        <w:jc w:val="both"/>
        <w:rPr>
          <w:b/>
          <w:i/>
          <w:sz w:val="24"/>
          <w:szCs w:val="24"/>
          <w:lang w:eastAsia="ru-RU"/>
        </w:rPr>
      </w:pPr>
      <w:r w:rsidRPr="008174B8">
        <w:rPr>
          <w:b/>
          <w:i/>
          <w:sz w:val="24"/>
          <w:szCs w:val="24"/>
          <w:lang w:eastAsia="ru-RU"/>
        </w:rPr>
        <w:t>Водоотведение</w:t>
      </w:r>
    </w:p>
    <w:p w:rsidR="00387CF6" w:rsidRPr="00387CF6" w:rsidRDefault="00387CF6" w:rsidP="00F5140D">
      <w:pPr>
        <w:ind w:firstLine="709"/>
        <w:contextualSpacing/>
        <w:jc w:val="both"/>
        <w:rPr>
          <w:sz w:val="24"/>
          <w:szCs w:val="24"/>
          <w:lang w:eastAsia="ru-RU"/>
        </w:rPr>
      </w:pPr>
      <w:r w:rsidRPr="00387CF6">
        <w:rPr>
          <w:sz w:val="24"/>
          <w:szCs w:val="24"/>
          <w:lang w:eastAsia="ru-RU"/>
        </w:rPr>
        <w:t>Строительство канализационн</w:t>
      </w:r>
      <w:r w:rsidR="00B2326E">
        <w:rPr>
          <w:sz w:val="24"/>
          <w:szCs w:val="24"/>
          <w:lang w:eastAsia="ru-RU"/>
        </w:rPr>
        <w:t xml:space="preserve">ых сетей в </w:t>
      </w:r>
      <w:r w:rsidR="004B286B">
        <w:rPr>
          <w:sz w:val="24"/>
          <w:szCs w:val="24"/>
          <w:lang w:eastAsia="ru-RU"/>
        </w:rPr>
        <w:t>Саралинск</w:t>
      </w:r>
      <w:r w:rsidR="00B2326E">
        <w:rPr>
          <w:sz w:val="24"/>
          <w:szCs w:val="24"/>
          <w:lang w:eastAsia="ru-RU"/>
        </w:rPr>
        <w:t>ом сельсовет</w:t>
      </w:r>
      <w:r w:rsidRPr="00387CF6">
        <w:rPr>
          <w:sz w:val="24"/>
          <w:szCs w:val="24"/>
          <w:lang w:eastAsia="ru-RU"/>
        </w:rPr>
        <w:t>е не планируется</w:t>
      </w:r>
    </w:p>
    <w:p w:rsidR="00F120A8" w:rsidRPr="008A4FC1" w:rsidRDefault="00F120A8" w:rsidP="00F120A8">
      <w:pPr>
        <w:ind w:firstLine="709"/>
        <w:contextualSpacing/>
        <w:rPr>
          <w:b/>
          <w:i/>
          <w:sz w:val="24"/>
          <w:szCs w:val="24"/>
        </w:rPr>
      </w:pPr>
      <w:r w:rsidRPr="008A4FC1">
        <w:rPr>
          <w:b/>
          <w:i/>
          <w:sz w:val="24"/>
          <w:szCs w:val="24"/>
        </w:rPr>
        <w:t>Теплоснабжение</w:t>
      </w:r>
    </w:p>
    <w:p w:rsidR="001F591C" w:rsidRDefault="001F591C" w:rsidP="00387CF6">
      <w:pPr>
        <w:ind w:firstLine="709"/>
        <w:contextualSpacing/>
        <w:jc w:val="both"/>
        <w:rPr>
          <w:sz w:val="24"/>
          <w:szCs w:val="24"/>
        </w:rPr>
      </w:pPr>
      <w:r>
        <w:rPr>
          <w:sz w:val="24"/>
          <w:szCs w:val="24"/>
        </w:rPr>
        <w:t xml:space="preserve">Для Саралинского сельсовета необходимо </w:t>
      </w:r>
      <w:r w:rsidRPr="00387CF6">
        <w:rPr>
          <w:sz w:val="24"/>
          <w:szCs w:val="24"/>
        </w:rPr>
        <w:t>специализированной организацией</w:t>
      </w:r>
      <w:r>
        <w:rPr>
          <w:sz w:val="24"/>
          <w:szCs w:val="24"/>
        </w:rPr>
        <w:t xml:space="preserve"> разработать схему теплоснабжения поселения.</w:t>
      </w:r>
    </w:p>
    <w:p w:rsidR="001F591C" w:rsidRPr="00387CF6" w:rsidRDefault="001F591C" w:rsidP="001F591C">
      <w:pPr>
        <w:ind w:firstLine="709"/>
        <w:contextualSpacing/>
        <w:jc w:val="both"/>
        <w:rPr>
          <w:sz w:val="24"/>
          <w:szCs w:val="24"/>
        </w:rPr>
      </w:pPr>
      <w:r w:rsidRPr="00387CF6">
        <w:rPr>
          <w:sz w:val="24"/>
          <w:szCs w:val="24"/>
        </w:rPr>
        <w:t>Ориентировочные суммарные тепловые нагрузки по поселению на 1-ую очередь составят 1,01 Гкал/час, на</w:t>
      </w:r>
      <w:r>
        <w:rPr>
          <w:sz w:val="24"/>
          <w:szCs w:val="24"/>
        </w:rPr>
        <w:t xml:space="preserve"> расчетный срок – 5,33 Гкал/час. </w:t>
      </w:r>
      <w:r w:rsidRPr="00387CF6">
        <w:rPr>
          <w:sz w:val="24"/>
          <w:szCs w:val="24"/>
        </w:rPr>
        <w:t>На следующих стадиях проектирования данные тепловые нагрузки будут откорректированы.</w:t>
      </w:r>
    </w:p>
    <w:p w:rsidR="00387CF6" w:rsidRDefault="00387CF6" w:rsidP="00387CF6">
      <w:pPr>
        <w:ind w:firstLine="709"/>
        <w:contextualSpacing/>
        <w:jc w:val="both"/>
        <w:rPr>
          <w:sz w:val="24"/>
          <w:szCs w:val="24"/>
        </w:rPr>
      </w:pPr>
      <w:r w:rsidRPr="00387CF6">
        <w:rPr>
          <w:sz w:val="24"/>
          <w:szCs w:val="24"/>
        </w:rPr>
        <w:t xml:space="preserve">С целью экономии энергоресурсов предлагается оборудовать общественные и жилые здания приборами регулирования тепла с применением высокотехнического оборудования. </w:t>
      </w:r>
    </w:p>
    <w:p w:rsidR="001F591C" w:rsidRDefault="001F591C" w:rsidP="001F591C">
      <w:pPr>
        <w:ind w:firstLine="720"/>
        <w:contextualSpacing/>
        <w:jc w:val="both"/>
        <w:rPr>
          <w:sz w:val="24"/>
          <w:szCs w:val="24"/>
        </w:rPr>
      </w:pPr>
      <w:r w:rsidRPr="008C117A">
        <w:rPr>
          <w:sz w:val="24"/>
          <w:szCs w:val="24"/>
        </w:rPr>
        <w:t xml:space="preserve">Проектные предложения генплана будут уточняться в процессе разработки рабочих проектов по развитию </w:t>
      </w:r>
      <w:r>
        <w:rPr>
          <w:sz w:val="24"/>
          <w:szCs w:val="24"/>
        </w:rPr>
        <w:t>тепловых</w:t>
      </w:r>
      <w:r w:rsidRPr="008C117A">
        <w:rPr>
          <w:sz w:val="24"/>
          <w:szCs w:val="24"/>
        </w:rPr>
        <w:t xml:space="preserve"> сетей поселения.</w:t>
      </w:r>
    </w:p>
    <w:p w:rsidR="001F591C" w:rsidRPr="00387CF6" w:rsidRDefault="001F591C" w:rsidP="00387CF6">
      <w:pPr>
        <w:ind w:firstLine="709"/>
        <w:contextualSpacing/>
        <w:jc w:val="both"/>
        <w:rPr>
          <w:sz w:val="24"/>
          <w:szCs w:val="24"/>
        </w:rPr>
      </w:pPr>
    </w:p>
    <w:p w:rsidR="0092253D" w:rsidRDefault="0092253D" w:rsidP="00F120A8">
      <w:pPr>
        <w:ind w:firstLine="709"/>
        <w:contextualSpacing/>
        <w:rPr>
          <w:b/>
          <w:i/>
          <w:sz w:val="24"/>
          <w:szCs w:val="24"/>
          <w:lang w:eastAsia="ru-RU"/>
        </w:rPr>
      </w:pPr>
    </w:p>
    <w:p w:rsidR="00F120A8" w:rsidRPr="008174B8" w:rsidRDefault="00F120A8" w:rsidP="00F120A8">
      <w:pPr>
        <w:ind w:firstLine="709"/>
        <w:contextualSpacing/>
        <w:rPr>
          <w:b/>
          <w:i/>
          <w:sz w:val="24"/>
          <w:szCs w:val="24"/>
          <w:lang w:eastAsia="ru-RU"/>
        </w:rPr>
      </w:pPr>
      <w:r w:rsidRPr="008174B8">
        <w:rPr>
          <w:b/>
          <w:i/>
          <w:sz w:val="24"/>
          <w:szCs w:val="24"/>
          <w:lang w:eastAsia="ru-RU"/>
        </w:rPr>
        <w:t>Электроснабжение</w:t>
      </w:r>
    </w:p>
    <w:p w:rsidR="002F4D65" w:rsidRDefault="002F4D65" w:rsidP="00F120A8">
      <w:pPr>
        <w:ind w:firstLine="709"/>
        <w:contextualSpacing/>
        <w:rPr>
          <w:i/>
          <w:sz w:val="24"/>
          <w:szCs w:val="24"/>
          <w:lang w:eastAsia="ru-RU"/>
        </w:rPr>
      </w:pPr>
    </w:p>
    <w:p w:rsidR="002F4D65" w:rsidRPr="008C117A" w:rsidRDefault="002F4D65" w:rsidP="008174B8">
      <w:pPr>
        <w:ind w:firstLine="720"/>
        <w:contextualSpacing/>
        <w:jc w:val="both"/>
        <w:rPr>
          <w:sz w:val="24"/>
          <w:szCs w:val="24"/>
        </w:rPr>
      </w:pPr>
      <w:r w:rsidRPr="008C117A">
        <w:rPr>
          <w:sz w:val="24"/>
          <w:szCs w:val="24"/>
        </w:rPr>
        <w:t xml:space="preserve">Электрические нагрузки жилищно-коммунального сектора поселения </w:t>
      </w:r>
      <w:r w:rsidRPr="008C117A">
        <w:rPr>
          <w:sz w:val="24"/>
          <w:szCs w:val="24"/>
        </w:rPr>
        <w:br/>
        <w:t>на перспективу определены на основе рекомендаций СНиП 2.07.01-89</w:t>
      </w:r>
      <w:r w:rsidRPr="008C117A">
        <w:rPr>
          <w:sz w:val="24"/>
          <w:szCs w:val="24"/>
          <w:vertAlign w:val="superscript"/>
        </w:rPr>
        <w:t>*</w:t>
      </w:r>
      <w:r w:rsidRPr="008C117A">
        <w:rPr>
          <w:sz w:val="24"/>
          <w:szCs w:val="24"/>
        </w:rPr>
        <w:t xml:space="preserve"> </w:t>
      </w:r>
      <w:r w:rsidRPr="008C117A">
        <w:rPr>
          <w:sz w:val="24"/>
          <w:szCs w:val="24"/>
        </w:rPr>
        <w:br/>
        <w:t xml:space="preserve">по укрупненным показателям коммунально-бытового электропотребления </w:t>
      </w:r>
      <w:r w:rsidRPr="008C117A">
        <w:rPr>
          <w:sz w:val="24"/>
          <w:szCs w:val="24"/>
        </w:rPr>
        <w:br/>
        <w:t xml:space="preserve">на одного жителя с учетом принятой настоящим генпланом численностью населения поселения по этапам строительства. </w:t>
      </w:r>
    </w:p>
    <w:p w:rsidR="002F4D65" w:rsidRPr="008C117A" w:rsidRDefault="002F4D65" w:rsidP="008174B8">
      <w:pPr>
        <w:ind w:firstLine="720"/>
        <w:contextualSpacing/>
        <w:jc w:val="both"/>
        <w:rPr>
          <w:sz w:val="24"/>
          <w:szCs w:val="24"/>
        </w:rPr>
      </w:pPr>
      <w:r w:rsidRPr="008C117A">
        <w:rPr>
          <w:sz w:val="24"/>
          <w:szCs w:val="24"/>
        </w:rPr>
        <w:t xml:space="preserve">Для </w:t>
      </w:r>
      <w:r w:rsidR="004B286B">
        <w:rPr>
          <w:sz w:val="24"/>
          <w:szCs w:val="24"/>
        </w:rPr>
        <w:t>Саралинского</w:t>
      </w:r>
      <w:r w:rsidRPr="008C117A">
        <w:rPr>
          <w:sz w:val="24"/>
          <w:szCs w:val="24"/>
        </w:rPr>
        <w:t xml:space="preserve"> сельсовета приняты следующие укрупненные показатели электропотребления на коммунально-бытовые нужды: для домов, не оборудованных стационарными электроплитами – 950 кВт ч/чел в год. Использование максимума электрической нагрузки – 4100 ч/год.</w:t>
      </w:r>
    </w:p>
    <w:p w:rsidR="002F4D65" w:rsidRPr="008C117A" w:rsidRDefault="002F4D65" w:rsidP="008174B8">
      <w:pPr>
        <w:ind w:firstLine="720"/>
        <w:contextualSpacing/>
        <w:jc w:val="both"/>
        <w:rPr>
          <w:sz w:val="24"/>
          <w:szCs w:val="24"/>
        </w:rPr>
      </w:pPr>
      <w:r w:rsidRPr="008C117A">
        <w:rPr>
          <w:sz w:val="24"/>
          <w:szCs w:val="24"/>
        </w:rPr>
        <w:t xml:space="preserve">Годовое потребление электроэнергии жилищно-коммунального сектора в сельсовете на 1-ю очередь составит 1,01 млн.кВт ч/год, на расчетный срок </w:t>
      </w:r>
      <w:r w:rsidRPr="008C117A">
        <w:rPr>
          <w:sz w:val="24"/>
          <w:szCs w:val="24"/>
        </w:rPr>
        <w:br/>
        <w:t>1,16 млн.кВт ч/год. По жилищно-коммунальному сектору потребляемая электрическая мощность составит 0,25 МВт и 0,28 МВт, на 1-ю очередь и расчетный срок соответственно.</w:t>
      </w:r>
    </w:p>
    <w:p w:rsidR="002F4D65" w:rsidRPr="008C117A" w:rsidRDefault="002F4D65" w:rsidP="008174B8">
      <w:pPr>
        <w:ind w:firstLine="720"/>
        <w:contextualSpacing/>
        <w:jc w:val="both"/>
        <w:rPr>
          <w:sz w:val="24"/>
          <w:szCs w:val="24"/>
        </w:rPr>
      </w:pPr>
      <w:r w:rsidRPr="008C117A">
        <w:rPr>
          <w:sz w:val="24"/>
          <w:szCs w:val="24"/>
        </w:rPr>
        <w:t>На следующих стадиях проектирования данные нагрузки должны быть уточнены и откорректированы.</w:t>
      </w:r>
    </w:p>
    <w:p w:rsidR="002F4D65" w:rsidRPr="008C117A" w:rsidRDefault="002F4D65" w:rsidP="008174B8">
      <w:pPr>
        <w:ind w:firstLine="720"/>
        <w:contextualSpacing/>
        <w:jc w:val="both"/>
        <w:rPr>
          <w:sz w:val="24"/>
          <w:szCs w:val="24"/>
        </w:rPr>
      </w:pPr>
      <w:r w:rsidRPr="008C117A">
        <w:rPr>
          <w:sz w:val="24"/>
          <w:szCs w:val="24"/>
        </w:rPr>
        <w:t>Для трансформирования потребной мощности используются существующие подстанции и новые по мере необходимости. Местоположение сетей и их объектов должны быть определены техническими условиями на проектирование.</w:t>
      </w:r>
    </w:p>
    <w:p w:rsidR="002F4D65" w:rsidRPr="008C117A" w:rsidRDefault="002F4D65" w:rsidP="008174B8">
      <w:pPr>
        <w:ind w:firstLine="709"/>
        <w:contextualSpacing/>
        <w:jc w:val="both"/>
        <w:rPr>
          <w:sz w:val="24"/>
          <w:szCs w:val="24"/>
        </w:rPr>
      </w:pPr>
      <w:r w:rsidRPr="008C117A">
        <w:rPr>
          <w:sz w:val="24"/>
          <w:szCs w:val="24"/>
        </w:rPr>
        <w:t>Развитие электрических сетей и сооружений района должно быть направлено на решение следующих основных задач:</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увязка инженерного обеспечения со стратегией экономического развития Орджоникидзевского района;</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 xml:space="preserve">опережающее строительство объектов энергетики, необходимых для стабильного развития действующих и образования новых производственных комплексов; </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возможность присоединения новых потребителей;</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ликвидация «узких мест» в энергосистеме;</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повышение пропускной способности питающих сетей;</w:t>
      </w:r>
    </w:p>
    <w:p w:rsidR="002F4D65" w:rsidRPr="008C117A" w:rsidRDefault="002F4D65" w:rsidP="008174B8">
      <w:pPr>
        <w:suppressAutoHyphens/>
        <w:adjustRightInd w:val="0"/>
        <w:ind w:left="1620" w:hanging="540"/>
        <w:contextualSpacing/>
        <w:jc w:val="both"/>
        <w:rPr>
          <w:sz w:val="24"/>
          <w:szCs w:val="24"/>
        </w:rPr>
      </w:pPr>
      <w:r w:rsidRPr="008C117A">
        <w:rPr>
          <w:sz w:val="24"/>
          <w:szCs w:val="24"/>
        </w:rPr>
        <w:t>-</w:t>
      </w:r>
      <w:r w:rsidRPr="008C117A">
        <w:rPr>
          <w:sz w:val="24"/>
          <w:szCs w:val="24"/>
        </w:rPr>
        <w:tab/>
        <w:t>наиболее полное использование существующих сетей с проведением работ по их восстановлению;</w:t>
      </w:r>
    </w:p>
    <w:p w:rsidR="002F4D65" w:rsidRPr="008C117A" w:rsidRDefault="002F4D65" w:rsidP="008174B8">
      <w:pPr>
        <w:ind w:left="1620" w:hanging="540"/>
        <w:contextualSpacing/>
        <w:jc w:val="both"/>
        <w:rPr>
          <w:sz w:val="24"/>
          <w:szCs w:val="24"/>
        </w:rPr>
      </w:pPr>
      <w:r w:rsidRPr="008C117A">
        <w:rPr>
          <w:sz w:val="24"/>
          <w:szCs w:val="24"/>
        </w:rPr>
        <w:t>-</w:t>
      </w:r>
      <w:r w:rsidRPr="008C117A">
        <w:rPr>
          <w:sz w:val="24"/>
          <w:szCs w:val="24"/>
        </w:rPr>
        <w:tab/>
        <w:t>строительство новых элементов сети в связи с физическим и моральным старением существующих.</w:t>
      </w:r>
    </w:p>
    <w:p w:rsidR="002F4D65" w:rsidRDefault="002F4D65" w:rsidP="008174B8">
      <w:pPr>
        <w:ind w:firstLine="720"/>
        <w:contextualSpacing/>
        <w:jc w:val="both"/>
        <w:rPr>
          <w:sz w:val="24"/>
          <w:szCs w:val="24"/>
        </w:rPr>
      </w:pPr>
      <w:r w:rsidRPr="008C117A">
        <w:rPr>
          <w:sz w:val="24"/>
          <w:szCs w:val="24"/>
        </w:rPr>
        <w:t>Проектные предложения генплана будут уточняться в процессе разработки рабочих проектов по развитию электрических сетей поселения.</w:t>
      </w:r>
    </w:p>
    <w:p w:rsidR="008A4FC1" w:rsidRDefault="008A4FC1" w:rsidP="008174B8">
      <w:pPr>
        <w:ind w:firstLine="720"/>
        <w:contextualSpacing/>
        <w:jc w:val="both"/>
        <w:rPr>
          <w:sz w:val="24"/>
          <w:szCs w:val="24"/>
        </w:rPr>
      </w:pPr>
    </w:p>
    <w:p w:rsidR="00B66F40" w:rsidRDefault="00B66F40" w:rsidP="00B66F40">
      <w:pPr>
        <w:pStyle w:val="TimesNewRoman14125"/>
        <w:rPr>
          <w:b/>
          <w:i/>
          <w:sz w:val="24"/>
          <w:szCs w:val="24"/>
        </w:rPr>
      </w:pPr>
      <w:r w:rsidRPr="008174B8">
        <w:rPr>
          <w:b/>
          <w:i/>
          <w:sz w:val="24"/>
          <w:szCs w:val="24"/>
        </w:rPr>
        <w:lastRenderedPageBreak/>
        <w:t>Связь</w:t>
      </w:r>
    </w:p>
    <w:p w:rsidR="0092253D" w:rsidRPr="008174B8" w:rsidRDefault="0092253D" w:rsidP="00B66F40">
      <w:pPr>
        <w:pStyle w:val="TimesNewRoman14125"/>
        <w:rPr>
          <w:b/>
          <w:i/>
          <w:sz w:val="24"/>
          <w:szCs w:val="24"/>
        </w:rPr>
      </w:pPr>
    </w:p>
    <w:p w:rsidR="00826BC4" w:rsidRPr="00352AEA" w:rsidRDefault="00826BC4" w:rsidP="00826BC4">
      <w:pPr>
        <w:pStyle w:val="TimesNewRoman14125"/>
        <w:rPr>
          <w:sz w:val="24"/>
          <w:szCs w:val="24"/>
        </w:rPr>
      </w:pPr>
      <w:r w:rsidRPr="00352AEA">
        <w:rPr>
          <w:sz w:val="24"/>
          <w:szCs w:val="24"/>
        </w:rPr>
        <w:t xml:space="preserve">Внесением изменений в генеральный план предусматривается сохранение </w:t>
      </w:r>
      <w:r w:rsidR="002F4D65">
        <w:rPr>
          <w:sz w:val="24"/>
          <w:szCs w:val="24"/>
        </w:rPr>
        <w:t>существующей связи с последующим наращиванием абонентов</w:t>
      </w:r>
      <w:r w:rsidRPr="00352AEA">
        <w:rPr>
          <w:sz w:val="24"/>
          <w:szCs w:val="24"/>
        </w:rPr>
        <w:t>.</w:t>
      </w:r>
    </w:p>
    <w:p w:rsidR="00B66F40" w:rsidRDefault="00826BC4" w:rsidP="00826BC4">
      <w:pPr>
        <w:pStyle w:val="TimesNewRoman14125"/>
        <w:rPr>
          <w:sz w:val="24"/>
          <w:szCs w:val="24"/>
        </w:rPr>
      </w:pPr>
      <w:r w:rsidRPr="00352AEA">
        <w:rPr>
          <w:sz w:val="24"/>
          <w:szCs w:val="24"/>
        </w:rPr>
        <w:t>Схема телефонизации сельсовета должна быть разработана специализированной организацией на следующих стадиях проектировании.</w:t>
      </w:r>
    </w:p>
    <w:p w:rsidR="006101B7" w:rsidRDefault="006101B7" w:rsidP="00826BC4">
      <w:pPr>
        <w:pStyle w:val="TimesNewRoman14125"/>
        <w:rPr>
          <w:sz w:val="24"/>
          <w:szCs w:val="24"/>
        </w:rPr>
      </w:pPr>
      <w:r>
        <w:rPr>
          <w:sz w:val="24"/>
          <w:szCs w:val="24"/>
        </w:rPr>
        <w:t>Размещение объектов инженерной инфраструктуры представлено на карте «Карта объектов инженерной инфраструктуры МО «</w:t>
      </w:r>
      <w:r w:rsidR="004B286B">
        <w:rPr>
          <w:sz w:val="24"/>
          <w:szCs w:val="24"/>
        </w:rPr>
        <w:t>Саралинский</w:t>
      </w:r>
      <w:r>
        <w:rPr>
          <w:sz w:val="24"/>
          <w:szCs w:val="24"/>
        </w:rPr>
        <w:t xml:space="preserve"> сельсовет»</w:t>
      </w:r>
    </w:p>
    <w:p w:rsidR="0092253D" w:rsidRDefault="0092253D" w:rsidP="00826BC4">
      <w:pPr>
        <w:pStyle w:val="TimesNewRoman14125"/>
        <w:rPr>
          <w:sz w:val="24"/>
          <w:szCs w:val="24"/>
        </w:rPr>
      </w:pPr>
    </w:p>
    <w:p w:rsidR="0092253D" w:rsidRDefault="0092253D" w:rsidP="00826BC4">
      <w:pPr>
        <w:pStyle w:val="TimesNewRoman14125"/>
        <w:rPr>
          <w:sz w:val="24"/>
          <w:szCs w:val="24"/>
        </w:rPr>
      </w:pPr>
    </w:p>
    <w:p w:rsidR="0092253D" w:rsidRPr="00352AEA" w:rsidRDefault="0092253D" w:rsidP="00826BC4">
      <w:pPr>
        <w:pStyle w:val="TimesNewRoman14125"/>
        <w:rPr>
          <w:sz w:val="24"/>
          <w:szCs w:val="24"/>
          <w:highlight w:val="yellow"/>
        </w:rPr>
      </w:pPr>
    </w:p>
    <w:p w:rsidR="00B66F40" w:rsidRPr="00352AEA" w:rsidRDefault="00FF0343" w:rsidP="00B66F40">
      <w:pPr>
        <w:pStyle w:val="a9"/>
        <w:tabs>
          <w:tab w:val="left" w:pos="1134"/>
        </w:tabs>
        <w:spacing w:after="0"/>
        <w:contextualSpacing/>
        <w:rPr>
          <w:rStyle w:val="aa"/>
          <w:b/>
          <w:sz w:val="24"/>
          <w:szCs w:val="24"/>
        </w:rPr>
      </w:pPr>
      <w:bookmarkStart w:id="13" w:name="_Toc72921909"/>
      <w:r>
        <w:rPr>
          <w:b/>
          <w:sz w:val="24"/>
          <w:szCs w:val="24"/>
        </w:rPr>
        <w:t>5</w:t>
      </w:r>
      <w:r w:rsidR="00B66F40" w:rsidRPr="00352AEA">
        <w:rPr>
          <w:b/>
          <w:sz w:val="24"/>
          <w:szCs w:val="24"/>
        </w:rPr>
        <w:t>.9</w:t>
      </w:r>
      <w:r w:rsidR="00B66F40" w:rsidRPr="00352AEA">
        <w:rPr>
          <w:rStyle w:val="aa"/>
          <w:b/>
          <w:sz w:val="24"/>
          <w:szCs w:val="24"/>
        </w:rPr>
        <w:tab/>
        <w:t xml:space="preserve"> Инженерное обустройство территории</w:t>
      </w:r>
      <w:bookmarkEnd w:id="13"/>
    </w:p>
    <w:p w:rsidR="00F120A8" w:rsidRPr="00352AEA" w:rsidRDefault="00F120A8" w:rsidP="00F120A8">
      <w:pPr>
        <w:ind w:firstLine="709"/>
        <w:contextualSpacing/>
        <w:rPr>
          <w:i/>
          <w:sz w:val="24"/>
          <w:szCs w:val="24"/>
          <w:lang w:eastAsia="ru-RU"/>
        </w:rPr>
      </w:pPr>
    </w:p>
    <w:p w:rsidR="000B0E04" w:rsidRPr="003A6DF1" w:rsidRDefault="000B0E04" w:rsidP="000B0E04">
      <w:pPr>
        <w:pStyle w:val="a3"/>
        <w:ind w:left="0" w:firstLine="709"/>
        <w:contextualSpacing/>
      </w:pPr>
      <w:r w:rsidRPr="003A6DF1">
        <w:t>Инженерная подготовка территории представляет собой комплекс мероприятий по изменению и улучшению природных условий и исключению воздействия физико- 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rsidR="000B0E04" w:rsidRPr="003A6DF1" w:rsidRDefault="000B0E04" w:rsidP="000B0E04">
      <w:pPr>
        <w:pStyle w:val="a3"/>
        <w:ind w:left="0" w:firstLine="709"/>
        <w:contextualSpacing/>
      </w:pPr>
      <w:r w:rsidRPr="003A6DF1">
        <w:t>Исходя из гидрогеологических условий рассматриваемой территории, при ее градостроительном освоении возникает необходимость проведения следующих мероприятий по инженерной подготовке территории:</w:t>
      </w:r>
    </w:p>
    <w:p w:rsidR="000B0E04" w:rsidRPr="003A6DF1" w:rsidRDefault="000B0E04" w:rsidP="00A22080">
      <w:pPr>
        <w:pStyle w:val="a5"/>
        <w:numPr>
          <w:ilvl w:val="2"/>
          <w:numId w:val="1"/>
        </w:numPr>
        <w:tabs>
          <w:tab w:val="left" w:pos="993"/>
          <w:tab w:val="left" w:pos="1650"/>
        </w:tabs>
        <w:ind w:left="0" w:firstLine="709"/>
        <w:contextualSpacing/>
        <w:rPr>
          <w:sz w:val="24"/>
          <w:szCs w:val="24"/>
        </w:rPr>
      </w:pPr>
      <w:r w:rsidRPr="003A6DF1">
        <w:rPr>
          <w:sz w:val="24"/>
          <w:szCs w:val="24"/>
        </w:rPr>
        <w:t>Организация, очистка поверхностного</w:t>
      </w:r>
      <w:r w:rsidRPr="003A6DF1">
        <w:rPr>
          <w:spacing w:val="-2"/>
          <w:sz w:val="24"/>
          <w:szCs w:val="24"/>
        </w:rPr>
        <w:t xml:space="preserve"> </w:t>
      </w:r>
      <w:r w:rsidRPr="003A6DF1">
        <w:rPr>
          <w:sz w:val="24"/>
          <w:szCs w:val="24"/>
        </w:rPr>
        <w:t>стока.</w:t>
      </w:r>
    </w:p>
    <w:p w:rsidR="000B0E04" w:rsidRPr="003A6DF1" w:rsidRDefault="000B0E04" w:rsidP="00A22080">
      <w:pPr>
        <w:pStyle w:val="a5"/>
        <w:numPr>
          <w:ilvl w:val="2"/>
          <w:numId w:val="1"/>
        </w:numPr>
        <w:tabs>
          <w:tab w:val="left" w:pos="993"/>
          <w:tab w:val="left" w:pos="1650"/>
        </w:tabs>
        <w:ind w:left="0" w:firstLine="709"/>
        <w:contextualSpacing/>
        <w:rPr>
          <w:sz w:val="24"/>
          <w:szCs w:val="24"/>
        </w:rPr>
      </w:pPr>
      <w:r w:rsidRPr="003A6DF1">
        <w:rPr>
          <w:sz w:val="24"/>
          <w:szCs w:val="24"/>
        </w:rPr>
        <w:t>Благоустройство водоемов и</w:t>
      </w:r>
      <w:r w:rsidRPr="003A6DF1">
        <w:rPr>
          <w:spacing w:val="-2"/>
          <w:sz w:val="24"/>
          <w:szCs w:val="24"/>
        </w:rPr>
        <w:t xml:space="preserve"> </w:t>
      </w:r>
      <w:r w:rsidRPr="003A6DF1">
        <w:rPr>
          <w:sz w:val="24"/>
          <w:szCs w:val="24"/>
        </w:rPr>
        <w:t>водотоков.</w:t>
      </w:r>
    </w:p>
    <w:p w:rsidR="000B0E04" w:rsidRPr="008174B8" w:rsidRDefault="000B0E04" w:rsidP="000B0E04">
      <w:pPr>
        <w:pStyle w:val="a3"/>
        <w:ind w:left="0" w:firstLine="709"/>
        <w:contextualSpacing/>
        <w:jc w:val="left"/>
        <w:rPr>
          <w:b/>
          <w:i/>
        </w:rPr>
      </w:pPr>
      <w:r w:rsidRPr="003A6DF1">
        <w:rPr>
          <w:spacing w:val="-60"/>
          <w:u w:val="single"/>
        </w:rPr>
        <w:t xml:space="preserve"> </w:t>
      </w:r>
      <w:r w:rsidRPr="008174B8">
        <w:rPr>
          <w:b/>
          <w:i/>
        </w:rPr>
        <w:t>Организация, очистка поверхностного стока</w:t>
      </w:r>
    </w:p>
    <w:p w:rsidR="000B0E04" w:rsidRPr="003A6DF1" w:rsidRDefault="000B0E04" w:rsidP="000B0E04">
      <w:pPr>
        <w:pStyle w:val="a3"/>
        <w:ind w:left="0" w:firstLine="709"/>
        <w:contextualSpacing/>
      </w:pPr>
      <w:r w:rsidRPr="003A6DF1">
        <w:t>Основной задачей организации поверхностного стока является сбор и удаление поверхностных вод с территории поселения: защита территории поселения от затопления поверхностными водами, притекающими с верховых участков; обеспечение надлежащих условий для эксплуатации территории сельсовета, наземных и подземных сооружений.</w:t>
      </w:r>
    </w:p>
    <w:p w:rsidR="000B0E04" w:rsidRPr="003A6DF1" w:rsidRDefault="000B0E04" w:rsidP="000B0E04">
      <w:pPr>
        <w:pStyle w:val="a3"/>
        <w:ind w:left="0" w:firstLine="709"/>
        <w:contextualSpacing/>
      </w:pPr>
      <w:r w:rsidRPr="003A6DF1">
        <w:t>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села.</w:t>
      </w:r>
    </w:p>
    <w:p w:rsidR="000B0E04" w:rsidRPr="00EB61D0" w:rsidRDefault="000B0E04" w:rsidP="000B0E04">
      <w:pPr>
        <w:pStyle w:val="a3"/>
        <w:ind w:left="0" w:firstLine="709"/>
        <w:contextualSpacing/>
        <w:jc w:val="left"/>
        <w:rPr>
          <w:b/>
          <w:i/>
        </w:rPr>
      </w:pPr>
      <w:r w:rsidRPr="00EB61D0">
        <w:rPr>
          <w:b/>
          <w:i/>
        </w:rPr>
        <w:t>Благоустройство водоемов и водотоков</w:t>
      </w:r>
    </w:p>
    <w:p w:rsidR="000B0E04" w:rsidRPr="003A6DF1" w:rsidRDefault="000B0E04" w:rsidP="000B0E04">
      <w:pPr>
        <w:pStyle w:val="a3"/>
        <w:ind w:left="0" w:firstLine="709"/>
        <w:contextualSpacing/>
      </w:pPr>
      <w:r w:rsidRPr="003A6DF1">
        <w:t>В качестве благоустройства водных акваторий необходимо проводить расчистку водоемов до глубины не менее 1,5 метра, организовывать рекреационные зоны (зоны отдыха).</w:t>
      </w:r>
    </w:p>
    <w:p w:rsidR="000B0E04" w:rsidRPr="003A6DF1" w:rsidRDefault="000B0E04" w:rsidP="000B0E04">
      <w:pPr>
        <w:pStyle w:val="a3"/>
        <w:ind w:left="0" w:firstLine="709"/>
        <w:contextualSpacing/>
      </w:pPr>
      <w:r w:rsidRPr="003A6DF1">
        <w:t>Во избежание утраты рекреационных и ландшафтообразующих функций водоемов необходимо осуществление постоянного контроля за их санитарным состоянием, качеством воды, защищать их от природного и антропогенного загрязнения.</w:t>
      </w:r>
    </w:p>
    <w:p w:rsidR="00F120A8" w:rsidRPr="00352AEA" w:rsidRDefault="00F120A8" w:rsidP="00582DF8">
      <w:pPr>
        <w:pStyle w:val="a9"/>
        <w:tabs>
          <w:tab w:val="left" w:pos="1134"/>
        </w:tabs>
        <w:spacing w:after="0"/>
        <w:contextualSpacing/>
        <w:rPr>
          <w:b/>
          <w:sz w:val="24"/>
          <w:szCs w:val="24"/>
        </w:rPr>
      </w:pPr>
      <w:bookmarkStart w:id="14" w:name="_bookmark41"/>
      <w:bookmarkStart w:id="15" w:name="_bookmark42"/>
      <w:bookmarkEnd w:id="14"/>
      <w:bookmarkEnd w:id="15"/>
    </w:p>
    <w:p w:rsidR="00582DF8" w:rsidRPr="00352AEA" w:rsidRDefault="00FF0343" w:rsidP="00582DF8">
      <w:pPr>
        <w:pStyle w:val="a9"/>
        <w:tabs>
          <w:tab w:val="left" w:pos="1134"/>
        </w:tabs>
        <w:spacing w:after="0"/>
        <w:contextualSpacing/>
        <w:rPr>
          <w:rStyle w:val="aa"/>
          <w:b/>
          <w:sz w:val="24"/>
          <w:szCs w:val="24"/>
        </w:rPr>
      </w:pPr>
      <w:bookmarkStart w:id="16" w:name="_Toc72921910"/>
      <w:r>
        <w:rPr>
          <w:b/>
          <w:sz w:val="24"/>
          <w:szCs w:val="24"/>
        </w:rPr>
        <w:t>5</w:t>
      </w:r>
      <w:r w:rsidR="00582DF8" w:rsidRPr="00352AEA">
        <w:rPr>
          <w:b/>
          <w:sz w:val="24"/>
          <w:szCs w:val="24"/>
        </w:rPr>
        <w:t>.</w:t>
      </w:r>
      <w:r w:rsidR="00B66F40" w:rsidRPr="00352AEA">
        <w:rPr>
          <w:b/>
          <w:sz w:val="24"/>
          <w:szCs w:val="24"/>
        </w:rPr>
        <w:t>10</w:t>
      </w:r>
      <w:r w:rsidR="00582DF8" w:rsidRPr="00352AEA">
        <w:rPr>
          <w:rStyle w:val="aa"/>
          <w:b/>
          <w:sz w:val="24"/>
          <w:szCs w:val="24"/>
        </w:rPr>
        <w:tab/>
        <w:t xml:space="preserve"> Мероприятия по охране окружающей среды</w:t>
      </w:r>
      <w:bookmarkEnd w:id="16"/>
    </w:p>
    <w:p w:rsidR="00582DF8" w:rsidRPr="00352AEA" w:rsidRDefault="00582DF8" w:rsidP="00AC7872">
      <w:pPr>
        <w:ind w:firstLine="709"/>
        <w:contextualSpacing/>
        <w:rPr>
          <w:color w:val="000000" w:themeColor="text1"/>
          <w:sz w:val="24"/>
          <w:szCs w:val="24"/>
          <w:lang w:eastAsia="ru-RU"/>
        </w:rPr>
      </w:pP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Согласно стратегии экологической безопасности Российской Федерации на период до 2025 года, утвержденной указом Президента Российской Федерации от 19.04.2017 № 176,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921E94" w:rsidRPr="00352AEA" w:rsidRDefault="00921E94" w:rsidP="00AC7872">
      <w:pPr>
        <w:widowControl/>
        <w:autoSpaceDE/>
        <w:autoSpaceDN/>
        <w:ind w:firstLine="709"/>
        <w:contextualSpacing/>
        <w:jc w:val="both"/>
        <w:rPr>
          <w:color w:val="000000" w:themeColor="text1"/>
          <w:sz w:val="24"/>
          <w:szCs w:val="24"/>
        </w:rPr>
      </w:pPr>
      <w:r w:rsidRPr="00352AEA">
        <w:rPr>
          <w:color w:val="000000" w:themeColor="text1"/>
          <w:sz w:val="24"/>
          <w:szCs w:val="24"/>
        </w:rPr>
        <w:t xml:space="preserve">Реализуемые и планируемые мероприятия в рамках государственных и муниципальных программ в области улучшения экологического состояния территории муниципального </w:t>
      </w:r>
      <w:r w:rsidRPr="00352AEA">
        <w:rPr>
          <w:color w:val="000000" w:themeColor="text1"/>
          <w:sz w:val="24"/>
          <w:szCs w:val="24"/>
        </w:rPr>
        <w:lastRenderedPageBreak/>
        <w:t>образования «</w:t>
      </w:r>
      <w:r w:rsidR="004B286B">
        <w:rPr>
          <w:color w:val="000000" w:themeColor="text1"/>
          <w:sz w:val="24"/>
          <w:szCs w:val="24"/>
        </w:rPr>
        <w:t>Саралинский</w:t>
      </w:r>
      <w:r w:rsidRPr="00352AEA">
        <w:rPr>
          <w:color w:val="000000" w:themeColor="text1"/>
          <w:sz w:val="24"/>
          <w:szCs w:val="24"/>
        </w:rPr>
        <w:t xml:space="preserve"> сельсовет» имеют общее направление на поддержание действующей системы природоохранных мероприятий, в то время как качество компонентов природной среды за последнее десятилетие имеет тенденцию к ухудшению, что в свою очередь говорит о недостаточности проводимых в настоящее время мероприятий по улучшению экологического состояния. Проводимые мероприятия имеют узкую (локальную) направленность действия, что с учетом существующих эк</w:t>
      </w:r>
      <w:r w:rsidR="00F734DD" w:rsidRPr="00352AEA">
        <w:rPr>
          <w:color w:val="000000" w:themeColor="text1"/>
          <w:sz w:val="24"/>
          <w:szCs w:val="24"/>
        </w:rPr>
        <w:t>ологических проблем и масштабов</w:t>
      </w:r>
      <w:r w:rsidRPr="00352AEA">
        <w:rPr>
          <w:color w:val="000000" w:themeColor="text1"/>
          <w:sz w:val="24"/>
          <w:szCs w:val="24"/>
        </w:rPr>
        <w:t>, не позволяют кардинально улучшить ситуацию.</w:t>
      </w: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 xml:space="preserve">Необходимо отметить, что улучшение экологического состояния является комплексной задачей, решение которой во многом зависит от проводимых мероприятий в иных областях развития </w:t>
      </w:r>
      <w:r w:rsidR="00F734DD" w:rsidRPr="00352AEA">
        <w:rPr>
          <w:color w:val="000000" w:themeColor="text1"/>
          <w:sz w:val="24"/>
          <w:szCs w:val="24"/>
        </w:rPr>
        <w:t>МО «</w:t>
      </w:r>
      <w:r w:rsidR="004B286B">
        <w:rPr>
          <w:color w:val="000000" w:themeColor="text1"/>
          <w:sz w:val="24"/>
          <w:szCs w:val="24"/>
        </w:rPr>
        <w:t>Саралинский</w:t>
      </w:r>
      <w:r w:rsidRPr="00352AEA">
        <w:rPr>
          <w:color w:val="000000" w:themeColor="text1"/>
          <w:sz w:val="24"/>
          <w:szCs w:val="24"/>
        </w:rPr>
        <w:t xml:space="preserve"> сельсовет</w:t>
      </w:r>
      <w:r w:rsidR="00F734DD" w:rsidRPr="00352AEA">
        <w:rPr>
          <w:color w:val="000000" w:themeColor="text1"/>
          <w:sz w:val="24"/>
          <w:szCs w:val="24"/>
        </w:rPr>
        <w:t>»</w:t>
      </w:r>
      <w:r w:rsidRPr="00352AEA">
        <w:rPr>
          <w:color w:val="000000" w:themeColor="text1"/>
          <w:sz w:val="24"/>
          <w:szCs w:val="24"/>
        </w:rPr>
        <w:t xml:space="preserve"> </w:t>
      </w:r>
      <w:r w:rsidR="00F734DD" w:rsidRPr="00352AEA">
        <w:rPr>
          <w:color w:val="000000" w:themeColor="text1"/>
          <w:sz w:val="24"/>
          <w:szCs w:val="24"/>
        </w:rPr>
        <w:t>–</w:t>
      </w:r>
      <w:r w:rsidRPr="00352AEA">
        <w:rPr>
          <w:color w:val="000000" w:themeColor="text1"/>
          <w:sz w:val="24"/>
          <w:szCs w:val="24"/>
        </w:rPr>
        <w:t xml:space="preserve"> в области жилищно-коммунального хозяйства, дорожного строительства и др.</w:t>
      </w: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В соответствии с Федеральным законом от 10.01.2002 № 7-ФЗ «Об охране окружающей среды», постановлением Правительства Российской Федерации от 28.07.2008 № 569 «Об утверждении Правил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при размещении, проектировании, строительстве, реконструкции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В соответствии со статьей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В соответствии с ч</w:t>
      </w:r>
      <w:r w:rsidR="00921E94" w:rsidRPr="00352AEA">
        <w:rPr>
          <w:color w:val="000000" w:themeColor="text1"/>
          <w:sz w:val="24"/>
          <w:szCs w:val="24"/>
        </w:rPr>
        <w:t xml:space="preserve">. </w:t>
      </w:r>
      <w:r w:rsidRPr="00352AEA">
        <w:rPr>
          <w:color w:val="000000" w:themeColor="text1"/>
          <w:sz w:val="24"/>
          <w:szCs w:val="24"/>
        </w:rPr>
        <w:t>1 ст</w:t>
      </w:r>
      <w:r w:rsidR="00921E94" w:rsidRPr="00352AEA">
        <w:rPr>
          <w:color w:val="000000" w:themeColor="text1"/>
          <w:sz w:val="24"/>
          <w:szCs w:val="24"/>
        </w:rPr>
        <w:t xml:space="preserve">. </w:t>
      </w:r>
      <w:r w:rsidRPr="00352AEA">
        <w:rPr>
          <w:color w:val="000000" w:themeColor="text1"/>
          <w:sz w:val="24"/>
          <w:szCs w:val="24"/>
        </w:rPr>
        <w:t>60 Федерального закона от 10.01.2002 № 7-ФЗ «Об охране окружающей среды», растения, относящиеся к видам, занесённым в красные книги Российской Федерации и (или) субъекта Российской Федерации, повсеместно подлежат изъятию из хозяйственного использования. Запрещается деятельность, ведущая к сокращению численности этих растений и ухудшающая среду их обитания.</w:t>
      </w:r>
    </w:p>
    <w:p w:rsidR="00582DF8" w:rsidRPr="00352AEA" w:rsidRDefault="00582DF8" w:rsidP="00AC7872">
      <w:pPr>
        <w:widowControl/>
        <w:autoSpaceDE/>
        <w:autoSpaceDN/>
        <w:ind w:firstLine="709"/>
        <w:contextualSpacing/>
        <w:jc w:val="both"/>
        <w:rPr>
          <w:color w:val="000000" w:themeColor="text1"/>
          <w:sz w:val="24"/>
          <w:szCs w:val="24"/>
        </w:rPr>
      </w:pPr>
      <w:r w:rsidRPr="00352AEA">
        <w:rPr>
          <w:color w:val="000000" w:themeColor="text1"/>
          <w:sz w:val="24"/>
          <w:szCs w:val="24"/>
        </w:rPr>
        <w:t>Приоритетность природно-экологического принципа в решении планировочных задач, сбалансированность социально-экономического развития и требований экологической безопасности и рационального природопользования способствуют достижению главной цели территориального планирования – обеспечению устойчивого развития территории.</w:t>
      </w:r>
    </w:p>
    <w:p w:rsidR="00921E94"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Предложения по территориаль</w:t>
      </w:r>
      <w:r w:rsidR="00F734DD" w:rsidRPr="00352AEA">
        <w:rPr>
          <w:color w:val="000000" w:themeColor="text1"/>
          <w:sz w:val="24"/>
          <w:szCs w:val="24"/>
        </w:rPr>
        <w:t>ному планированию МО</w:t>
      </w:r>
      <w:r w:rsidRPr="00352AEA">
        <w:rPr>
          <w:color w:val="000000" w:themeColor="text1"/>
          <w:sz w:val="24"/>
          <w:szCs w:val="24"/>
        </w:rPr>
        <w:t xml:space="preserve"> базируются на анализе современного использования территории, учитывают зоны с особыми условиями использования территории, установление которых направлено на сохранение природных комплексов, природных ресурсов и здоровья человека (особо охраняемые природные территории, водоохранные зоны, прибрежные защитные и береговые полосы водных объектов, зоны санитарной охраны источников питьевого водоснабжения, СЗЗ производственно-коммунальных объектов и инженерных сооружений), санитарно-экологическое состояние территории, направлены на решение сложившихся градоэкологических проблем.</w:t>
      </w:r>
    </w:p>
    <w:p w:rsidR="00921E94"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 xml:space="preserve">Оптимизация экологической обстановки в рамках внесения изменений в генеральный план достигается градостроительными методами за счет организации рационального </w:t>
      </w:r>
      <w:r w:rsidRPr="00352AEA">
        <w:rPr>
          <w:color w:val="000000" w:themeColor="text1"/>
          <w:sz w:val="24"/>
          <w:szCs w:val="24"/>
        </w:rPr>
        <w:lastRenderedPageBreak/>
        <w:t>природопользования, функционально-планировочной организации территории, ее инженерного обустройства и благоустройства.</w:t>
      </w:r>
    </w:p>
    <w:p w:rsidR="00921E94"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Рациональное природопользование направлено на максимальное сохранение природных комплексов, формирование природно-экологического каркаса, оптимальное использование ландшафтно-рекреационного потенциала муниципального образования.</w:t>
      </w:r>
    </w:p>
    <w:p w:rsidR="000E2F33"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 xml:space="preserve">Одной из основ устойчивого развития территории </w:t>
      </w:r>
      <w:r w:rsidR="00F734DD" w:rsidRPr="00352AEA">
        <w:rPr>
          <w:color w:val="000000" w:themeColor="text1"/>
          <w:sz w:val="24"/>
          <w:szCs w:val="24"/>
        </w:rPr>
        <w:t>МО</w:t>
      </w:r>
      <w:r w:rsidRPr="00352AEA">
        <w:rPr>
          <w:color w:val="000000" w:themeColor="text1"/>
          <w:sz w:val="24"/>
          <w:szCs w:val="24"/>
        </w:rPr>
        <w:t xml:space="preserve"> и поддержания экологического равновесия является формирование природно-экологического каркаса – природно-планировочной структуры относительно непрерывных озелененных территорий и водных систем, осуществляющих природоохранные, рекреационные, средозащитные и компенсаторные функции</w:t>
      </w:r>
      <w:r w:rsidR="000E2F33" w:rsidRPr="00352AEA">
        <w:rPr>
          <w:color w:val="000000" w:themeColor="text1"/>
          <w:sz w:val="24"/>
          <w:szCs w:val="24"/>
        </w:rPr>
        <w:t>.</w:t>
      </w:r>
    </w:p>
    <w:p w:rsidR="00921E94"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 xml:space="preserve">Природно-экологический каркас территории призван ввести и закрепить более строгие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w:t>
      </w:r>
      <w:r w:rsidR="00F734DD" w:rsidRPr="00352AEA">
        <w:rPr>
          <w:color w:val="000000" w:themeColor="text1"/>
          <w:sz w:val="24"/>
          <w:szCs w:val="24"/>
        </w:rPr>
        <w:t>МО</w:t>
      </w:r>
      <w:r w:rsidRPr="00352AEA">
        <w:rPr>
          <w:color w:val="000000" w:themeColor="text1"/>
          <w:sz w:val="24"/>
          <w:szCs w:val="24"/>
        </w:rPr>
        <w:t xml:space="preserve"> свойства системы, то есть образования, способного к саморегуляции за счет внутренних связей. Такая система, обладающая наибольшей экологической устойчивостью, то есть условиями для лесовозобновления, разнообразием биогеоценозов, повышенной мозаичностью ландшафтов, представляет возможность для миграции животных, сохранения информационных свойств и генетического фонда.</w:t>
      </w:r>
    </w:p>
    <w:p w:rsidR="00921E94" w:rsidRPr="00352AEA" w:rsidRDefault="00921E94" w:rsidP="00921E94">
      <w:pPr>
        <w:widowControl/>
        <w:autoSpaceDE/>
        <w:autoSpaceDN/>
        <w:ind w:firstLine="709"/>
        <w:contextualSpacing/>
        <w:jc w:val="both"/>
        <w:rPr>
          <w:color w:val="000000" w:themeColor="text1"/>
          <w:sz w:val="24"/>
          <w:szCs w:val="24"/>
        </w:rPr>
      </w:pPr>
      <w:r w:rsidRPr="00352AEA">
        <w:rPr>
          <w:color w:val="000000" w:themeColor="text1"/>
          <w:sz w:val="24"/>
          <w:szCs w:val="24"/>
        </w:rPr>
        <w:t xml:space="preserve">Планировочная структура природно-экологического каркаса </w:t>
      </w:r>
      <w:r w:rsidR="000E2F33" w:rsidRPr="00352AEA">
        <w:rPr>
          <w:color w:val="000000" w:themeColor="text1"/>
          <w:sz w:val="24"/>
          <w:szCs w:val="24"/>
        </w:rPr>
        <w:t>МО «</w:t>
      </w:r>
      <w:r w:rsidR="004B286B">
        <w:rPr>
          <w:color w:val="000000" w:themeColor="text1"/>
          <w:sz w:val="24"/>
          <w:szCs w:val="24"/>
        </w:rPr>
        <w:t>Саралинский</w:t>
      </w:r>
      <w:r w:rsidR="000E2F33" w:rsidRPr="00352AEA">
        <w:rPr>
          <w:color w:val="000000" w:themeColor="text1"/>
          <w:sz w:val="24"/>
          <w:szCs w:val="24"/>
        </w:rPr>
        <w:t xml:space="preserve"> сельсовет»</w:t>
      </w:r>
      <w:r w:rsidRPr="00352AEA">
        <w:rPr>
          <w:color w:val="000000" w:themeColor="text1"/>
          <w:sz w:val="24"/>
          <w:szCs w:val="24"/>
        </w:rPr>
        <w:t xml:space="preserve"> включает:</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921E94" w:rsidRPr="00352AEA">
        <w:rPr>
          <w:color w:val="000000" w:themeColor="text1"/>
          <w:sz w:val="24"/>
          <w:szCs w:val="24"/>
        </w:rPr>
        <w:t xml:space="preserve">особо </w:t>
      </w:r>
      <w:r w:rsidRPr="00352AEA">
        <w:rPr>
          <w:color w:val="000000" w:themeColor="text1"/>
          <w:sz w:val="24"/>
          <w:szCs w:val="24"/>
        </w:rPr>
        <w:t>охраняемые природные территории;</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921E94" w:rsidRPr="00352AEA">
        <w:rPr>
          <w:color w:val="000000" w:themeColor="text1"/>
          <w:sz w:val="24"/>
          <w:szCs w:val="24"/>
        </w:rPr>
        <w:t>озелененные территории общего пользования</w:t>
      </w:r>
      <w:r w:rsidRPr="00352AEA">
        <w:rPr>
          <w:color w:val="000000" w:themeColor="text1"/>
          <w:sz w:val="24"/>
          <w:szCs w:val="24"/>
        </w:rPr>
        <w:t>;</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921E94" w:rsidRPr="00352AEA">
        <w:rPr>
          <w:color w:val="000000" w:themeColor="text1"/>
          <w:sz w:val="24"/>
          <w:szCs w:val="24"/>
        </w:rPr>
        <w:t>защитные леса государствен</w:t>
      </w:r>
      <w:r w:rsidRPr="00352AEA">
        <w:rPr>
          <w:color w:val="000000" w:themeColor="text1"/>
          <w:sz w:val="24"/>
          <w:szCs w:val="24"/>
        </w:rPr>
        <w:t>ного лесного фонда;</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лесопарковый зеленый пояс;</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921E94" w:rsidRPr="00352AEA">
        <w:rPr>
          <w:color w:val="000000" w:themeColor="text1"/>
          <w:sz w:val="24"/>
          <w:szCs w:val="24"/>
        </w:rPr>
        <w:t>водные объекты с водоохранными зонами;</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921E94" w:rsidRPr="00352AEA">
        <w:rPr>
          <w:color w:val="000000" w:themeColor="text1"/>
          <w:sz w:val="24"/>
          <w:szCs w:val="24"/>
        </w:rPr>
        <w:t>зоны озелененных территорий ограниченного пользования (озелененные территории жилых микрорайонов и кварталов, образовательных, медицинских, научных учреждений, спортивных комплексов, промышленных предприятий);</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з</w:t>
      </w:r>
      <w:r w:rsidR="00921E94" w:rsidRPr="00352AEA">
        <w:rPr>
          <w:color w:val="000000" w:themeColor="text1"/>
          <w:sz w:val="24"/>
          <w:szCs w:val="24"/>
        </w:rPr>
        <w:t>оны озелененных территорий специального назначения (озелененные территории санитарно-защитных зон, водоохранных зон, защитно-мелиоративных, противопожарных зон, кладбищ, насаждения вдоль автомобильных дорог и т.п.);</w:t>
      </w:r>
    </w:p>
    <w:p w:rsidR="00921E94"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з</w:t>
      </w:r>
      <w:r w:rsidR="00921E94" w:rsidRPr="00352AEA">
        <w:rPr>
          <w:color w:val="000000" w:themeColor="text1"/>
          <w:sz w:val="24"/>
          <w:szCs w:val="24"/>
        </w:rPr>
        <w:t>оны природно-аграрных озеленённых ландшафтов (сельскохозяйственные угодья: многолетние насаждения, пашни, сенокосы, пастбища).</w:t>
      </w:r>
    </w:p>
    <w:p w:rsidR="00807847" w:rsidRPr="00352AEA" w:rsidRDefault="000E2F33" w:rsidP="000E2F33">
      <w:pPr>
        <w:widowControl/>
        <w:tabs>
          <w:tab w:val="left" w:pos="993"/>
        </w:tabs>
        <w:autoSpaceDE/>
        <w:autoSpaceDN/>
        <w:ind w:firstLine="709"/>
        <w:contextualSpacing/>
        <w:jc w:val="both"/>
        <w:rPr>
          <w:i/>
          <w:sz w:val="24"/>
          <w:szCs w:val="24"/>
          <w:u w:val="single"/>
        </w:rPr>
      </w:pPr>
      <w:r w:rsidRPr="00352AEA">
        <w:rPr>
          <w:i/>
          <w:sz w:val="24"/>
          <w:szCs w:val="24"/>
          <w:u w:val="single"/>
        </w:rPr>
        <w:t>Внесением изменений в генеральный план предлагается</w:t>
      </w:r>
      <w:r w:rsidR="00807847" w:rsidRPr="00352AEA">
        <w:rPr>
          <w:i/>
          <w:sz w:val="24"/>
          <w:szCs w:val="24"/>
          <w:u w:val="single"/>
        </w:rPr>
        <w:t>:</w:t>
      </w:r>
    </w:p>
    <w:p w:rsidR="00807847" w:rsidRPr="00352AEA" w:rsidRDefault="00807847" w:rsidP="000E2F33">
      <w:pPr>
        <w:widowControl/>
        <w:tabs>
          <w:tab w:val="left" w:pos="993"/>
        </w:tabs>
        <w:autoSpaceDE/>
        <w:autoSpaceDN/>
        <w:ind w:firstLine="709"/>
        <w:contextualSpacing/>
        <w:jc w:val="both"/>
        <w:rPr>
          <w:color w:val="000000" w:themeColor="text1"/>
          <w:sz w:val="24"/>
          <w:szCs w:val="24"/>
        </w:rPr>
      </w:pPr>
      <w:r w:rsidRPr="00352AEA">
        <w:rPr>
          <w:sz w:val="24"/>
          <w:szCs w:val="24"/>
        </w:rPr>
        <w:t>–</w:t>
      </w:r>
      <w:r w:rsidRPr="00352AEA">
        <w:rPr>
          <w:sz w:val="24"/>
          <w:szCs w:val="24"/>
        </w:rPr>
        <w:tab/>
      </w:r>
      <w:r w:rsidR="000E2F33" w:rsidRPr="00352AEA">
        <w:rPr>
          <w:color w:val="000000" w:themeColor="text1"/>
          <w:sz w:val="24"/>
          <w:szCs w:val="24"/>
        </w:rPr>
        <w:t>создание озелененных территорий общего пользования</w:t>
      </w:r>
      <w:r w:rsidRPr="00352AEA">
        <w:rPr>
          <w:color w:val="000000" w:themeColor="text1"/>
          <w:sz w:val="24"/>
          <w:szCs w:val="24"/>
        </w:rPr>
        <w:t>;</w:t>
      </w:r>
    </w:p>
    <w:p w:rsidR="000E2F33" w:rsidRPr="00352AEA" w:rsidRDefault="00807847"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r>
      <w:r w:rsidR="000E2F33" w:rsidRPr="00352AEA">
        <w:rPr>
          <w:color w:val="000000" w:themeColor="text1"/>
          <w:sz w:val="24"/>
          <w:szCs w:val="24"/>
        </w:rPr>
        <w:t>формирование рекреационных зон на базе сохраняемых природных ландшафтов, вдоль вод</w:t>
      </w:r>
      <w:r w:rsidRPr="00352AEA">
        <w:rPr>
          <w:color w:val="000000" w:themeColor="text1"/>
          <w:sz w:val="24"/>
          <w:szCs w:val="24"/>
        </w:rPr>
        <w:t>ных объектов общего пользования;</w:t>
      </w:r>
    </w:p>
    <w:p w:rsidR="000E2F33" w:rsidRPr="00352AEA" w:rsidRDefault="00807847"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развитие жилых зон с учетом санитарно-гигиенических норм и градостроительных требований в</w:t>
      </w:r>
      <w:r w:rsidR="000E2F33" w:rsidRPr="00352AEA">
        <w:rPr>
          <w:color w:val="000000" w:themeColor="text1"/>
          <w:sz w:val="24"/>
          <w:szCs w:val="24"/>
        </w:rPr>
        <w:t xml:space="preserve"> целях обеспечения экологической безопасности и комфортных</w:t>
      </w:r>
      <w:r w:rsidRPr="00352AEA">
        <w:rPr>
          <w:color w:val="000000" w:themeColor="text1"/>
          <w:sz w:val="24"/>
          <w:szCs w:val="24"/>
        </w:rPr>
        <w:t xml:space="preserve"> условий</w:t>
      </w:r>
      <w:r w:rsidR="00B0280D" w:rsidRPr="00352AEA">
        <w:rPr>
          <w:color w:val="000000" w:themeColor="text1"/>
          <w:sz w:val="24"/>
          <w:szCs w:val="24"/>
        </w:rPr>
        <w:t xml:space="preserve"> проживания населения;</w:t>
      </w:r>
    </w:p>
    <w:p w:rsidR="00B0280D" w:rsidRPr="00352AEA" w:rsidRDefault="00B0280D" w:rsidP="00B0280D">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развитие производственных зон, предназначенных для размещения предприятий различных классов опасности, в соответствии с санитарными требованиями на расстоянии от жилой застройки и других нормируемых территорий не менее ориентировочного размера СЗЗ для предприятий соответствующего класса опасности.</w:t>
      </w:r>
    </w:p>
    <w:p w:rsidR="000E2F33" w:rsidRPr="00352AEA" w:rsidRDefault="000E2F33" w:rsidP="000E2F33">
      <w:pPr>
        <w:widowControl/>
        <w:tabs>
          <w:tab w:val="left" w:pos="993"/>
        </w:tabs>
        <w:autoSpaceDE/>
        <w:autoSpaceDN/>
        <w:ind w:firstLine="709"/>
        <w:contextualSpacing/>
        <w:jc w:val="both"/>
        <w:rPr>
          <w:i/>
          <w:sz w:val="24"/>
          <w:szCs w:val="24"/>
          <w:u w:val="single"/>
        </w:rPr>
      </w:pPr>
      <w:r w:rsidRPr="00352AEA">
        <w:rPr>
          <w:i/>
          <w:color w:val="000000" w:themeColor="text1"/>
          <w:sz w:val="24"/>
          <w:szCs w:val="24"/>
          <w:u w:val="single"/>
        </w:rPr>
        <w:t xml:space="preserve">В целях решения проблемы нахождения жилой застройки в границах ориентировочных </w:t>
      </w:r>
      <w:r w:rsidRPr="00352AEA">
        <w:rPr>
          <w:i/>
          <w:sz w:val="24"/>
          <w:szCs w:val="24"/>
          <w:u w:val="single"/>
        </w:rPr>
        <w:t>санитарно-защитных зон внесением изменений в генеральный план предлагается:</w:t>
      </w:r>
    </w:p>
    <w:p w:rsidR="000E2F33" w:rsidRPr="00352AEA" w:rsidRDefault="000E2F33" w:rsidP="000E2F33">
      <w:pPr>
        <w:widowControl/>
        <w:tabs>
          <w:tab w:val="left" w:pos="993"/>
        </w:tabs>
        <w:autoSpaceDE/>
        <w:autoSpaceDN/>
        <w:ind w:firstLine="709"/>
        <w:contextualSpacing/>
        <w:jc w:val="both"/>
        <w:rPr>
          <w:color w:val="000000" w:themeColor="text1"/>
          <w:sz w:val="24"/>
          <w:szCs w:val="24"/>
        </w:rPr>
      </w:pPr>
      <w:r w:rsidRPr="00352AEA">
        <w:rPr>
          <w:color w:val="000000" w:themeColor="text1"/>
          <w:sz w:val="24"/>
          <w:szCs w:val="24"/>
        </w:rPr>
        <w:t>–</w:t>
      </w:r>
      <w:r w:rsidRPr="00352AEA">
        <w:rPr>
          <w:color w:val="000000" w:themeColor="text1"/>
          <w:sz w:val="24"/>
          <w:szCs w:val="24"/>
        </w:rPr>
        <w:tab/>
        <w:t xml:space="preserve">установление санитарно-защитных зон на основании проектов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В проектах СЗЗ должны быть предусмотрены мероприятия и средства на организацию СЗЗ, включая отселение жителей в случае необходимости. </w:t>
      </w:r>
      <w:r w:rsidRPr="00352AEA">
        <w:rPr>
          <w:color w:val="000000" w:themeColor="text1"/>
          <w:sz w:val="24"/>
          <w:szCs w:val="24"/>
        </w:rPr>
        <w:lastRenderedPageBreak/>
        <w:t>Выполнение мероприятий, включая отселение жителей, обеспечивают должностные лица соответствующих промышленных объектов и производств.</w:t>
      </w:r>
    </w:p>
    <w:p w:rsidR="00582DF8" w:rsidRPr="00352AEA" w:rsidRDefault="00582DF8" w:rsidP="00AC7872">
      <w:pPr>
        <w:tabs>
          <w:tab w:val="left" w:pos="993"/>
        </w:tabs>
        <w:ind w:firstLine="709"/>
        <w:contextualSpacing/>
        <w:jc w:val="both"/>
        <w:rPr>
          <w:i/>
          <w:color w:val="000000" w:themeColor="text1"/>
          <w:sz w:val="24"/>
          <w:szCs w:val="24"/>
          <w:u w:val="single"/>
        </w:rPr>
      </w:pPr>
      <w:r w:rsidRPr="00352AEA">
        <w:rPr>
          <w:i/>
          <w:color w:val="000000" w:themeColor="text1"/>
          <w:sz w:val="24"/>
          <w:szCs w:val="24"/>
          <w:u w:val="single"/>
        </w:rPr>
        <w:t>Перечень мероприятий по охране окружающей среды и улучшению экологического состояния территории</w:t>
      </w:r>
      <w:r w:rsidR="002D1884" w:rsidRPr="00352AEA">
        <w:rPr>
          <w:i/>
          <w:color w:val="000000" w:themeColor="text1"/>
          <w:sz w:val="24"/>
          <w:szCs w:val="24"/>
          <w:u w:val="single"/>
        </w:rPr>
        <w:t>.</w:t>
      </w:r>
    </w:p>
    <w:p w:rsidR="00582DF8" w:rsidRPr="00352AEA" w:rsidRDefault="00582DF8" w:rsidP="00AC7872">
      <w:pPr>
        <w:tabs>
          <w:tab w:val="left" w:pos="993"/>
        </w:tabs>
        <w:ind w:firstLine="709"/>
        <w:contextualSpacing/>
        <w:jc w:val="both"/>
        <w:rPr>
          <w:i/>
          <w:color w:val="000000" w:themeColor="text1"/>
          <w:sz w:val="24"/>
          <w:szCs w:val="24"/>
        </w:rPr>
      </w:pPr>
      <w:r w:rsidRPr="00352AEA">
        <w:rPr>
          <w:i/>
          <w:color w:val="000000" w:themeColor="text1"/>
          <w:sz w:val="24"/>
          <w:szCs w:val="24"/>
        </w:rPr>
        <w:t>В области охраны атмосферного воздуха:</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размещение новой селитебной застройки в экологически благополучных районах;</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совершенствование технологических процессов: переход 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экологизации производства;</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 xml:space="preserve">разработка проектов санитарно-защитных зон промышленных, </w:t>
      </w:r>
      <w:r w:rsidRPr="00090794">
        <w:rPr>
          <w:sz w:val="24"/>
          <w:szCs w:val="24"/>
        </w:rPr>
        <w:br/>
        <w:t>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 xml:space="preserve">организация в пределах санитарно-защитных зон промышленных и коммунально-складских предприятий зоны запрещения нового жилищного строительства с последующим озеленением указанных зон; </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контроль за техническим состоянием автотранспорта;</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создание лесополос вдоль дорог, озеленение населенных пунктов и создание зеленых зон вокруг них;</w:t>
      </w:r>
    </w:p>
    <w:p w:rsidR="00B6054A" w:rsidRPr="00090794" w:rsidRDefault="00B6054A" w:rsidP="00B6054A">
      <w:pPr>
        <w:widowControl/>
        <w:numPr>
          <w:ilvl w:val="0"/>
          <w:numId w:val="9"/>
        </w:numPr>
        <w:tabs>
          <w:tab w:val="clear" w:pos="1800"/>
          <w:tab w:val="num" w:pos="1620"/>
        </w:tabs>
        <w:autoSpaceDE/>
        <w:autoSpaceDN/>
        <w:ind w:left="1620" w:hanging="540"/>
        <w:contextualSpacing/>
        <w:jc w:val="both"/>
        <w:rPr>
          <w:sz w:val="24"/>
          <w:szCs w:val="24"/>
        </w:rPr>
      </w:pPr>
      <w:r w:rsidRPr="00090794">
        <w:rPr>
          <w:sz w:val="24"/>
          <w:szCs w:val="24"/>
        </w:rPr>
        <w:t>предупреждение пожаров.</w:t>
      </w:r>
    </w:p>
    <w:p w:rsidR="00582DF8" w:rsidRPr="00352AEA" w:rsidRDefault="00582DF8" w:rsidP="00B6054A">
      <w:pPr>
        <w:tabs>
          <w:tab w:val="left" w:pos="993"/>
        </w:tabs>
        <w:ind w:firstLine="709"/>
        <w:contextualSpacing/>
        <w:jc w:val="both"/>
        <w:rPr>
          <w:i/>
          <w:color w:val="000000" w:themeColor="text1"/>
          <w:sz w:val="24"/>
          <w:szCs w:val="24"/>
        </w:rPr>
      </w:pPr>
      <w:r w:rsidRPr="00352AEA">
        <w:rPr>
          <w:i/>
          <w:color w:val="000000" w:themeColor="text1"/>
          <w:sz w:val="24"/>
          <w:szCs w:val="24"/>
        </w:rPr>
        <w:t xml:space="preserve">В области охраны </w:t>
      </w:r>
      <w:r w:rsidR="002D1884" w:rsidRPr="00352AEA">
        <w:rPr>
          <w:i/>
          <w:color w:val="000000" w:themeColor="text1"/>
          <w:sz w:val="24"/>
          <w:szCs w:val="24"/>
        </w:rPr>
        <w:t>поверхностных вод</w:t>
      </w:r>
      <w:r w:rsidRPr="00352AEA">
        <w:rPr>
          <w:i/>
          <w:color w:val="000000" w:themeColor="text1"/>
          <w:sz w:val="24"/>
          <w:szCs w:val="24"/>
        </w:rPr>
        <w:t>:</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запрещается сброс в водные объекты и захоронение в них отходов производства и потребления;</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 xml:space="preserve">содержание радиоактивных веществ, пестицидов, агрохимикатов </w:t>
      </w:r>
      <w:r w:rsidRPr="00090794">
        <w:rPr>
          <w:sz w:val="24"/>
          <w:szCs w:val="24"/>
        </w:rPr>
        <w:br/>
        <w:t xml:space="preserve">и других опасных для здоровья человека веществ и соединений </w:t>
      </w:r>
      <w:r w:rsidRPr="00090794">
        <w:rPr>
          <w:sz w:val="24"/>
          <w:szCs w:val="24"/>
        </w:rPr>
        <w:br/>
        <w:t>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захоронение в водных объектах ядерных материалов и радиоактивных веществ запрещается;</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lastRenderedPageBreak/>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 xml:space="preserve">перед подачей на сооружения биологической очистки производственные сточные воды должны предварительно направляться на локальные очистные сооружения; </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обеспечение бесперебойной работы очистных сооружений животноводческих комплексов, не допуская попадания навоза и навозной жижи в открытые водоемы и подземные водоносные горизонты;</w:t>
      </w:r>
    </w:p>
    <w:p w:rsidR="00B6054A" w:rsidRPr="00090794" w:rsidRDefault="00B6054A" w:rsidP="00B6054A">
      <w:pPr>
        <w:widowControl/>
        <w:numPr>
          <w:ilvl w:val="0"/>
          <w:numId w:val="10"/>
        </w:numPr>
        <w:tabs>
          <w:tab w:val="clear" w:pos="1800"/>
          <w:tab w:val="num" w:pos="1620"/>
        </w:tabs>
        <w:autoSpaceDE/>
        <w:autoSpaceDN/>
        <w:ind w:left="1620" w:hanging="540"/>
        <w:contextualSpacing/>
        <w:jc w:val="both"/>
        <w:rPr>
          <w:sz w:val="24"/>
          <w:szCs w:val="24"/>
        </w:rPr>
      </w:pPr>
      <w:r w:rsidRPr="00090794">
        <w:rPr>
          <w:sz w:val="24"/>
          <w:szCs w:val="24"/>
        </w:rPr>
        <w:t>строгое соблюдение режима водоохранных зон.</w:t>
      </w:r>
    </w:p>
    <w:p w:rsidR="00B6054A" w:rsidRPr="00090794" w:rsidRDefault="00B6054A" w:rsidP="00B6054A">
      <w:pPr>
        <w:ind w:firstLine="720"/>
        <w:contextualSpacing/>
        <w:jc w:val="both"/>
        <w:rPr>
          <w:sz w:val="24"/>
          <w:szCs w:val="24"/>
        </w:rPr>
      </w:pPr>
      <w:r w:rsidRPr="00090794">
        <w:rPr>
          <w:sz w:val="24"/>
          <w:szCs w:val="24"/>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для водоснабжения использовать водоносные горизонты наиболее защищенные и наиболее водообильные;</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недопущение использования подземных вод для технических целей;</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постоянный учет количества добываемой воды;</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организация режимных наблюдений за уровенным режимом и качественным составом подземных вод;</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изучение очагов загрязнения водоносных горизонтов, их локализация и ликвидация;</w:t>
      </w:r>
    </w:p>
    <w:p w:rsidR="00B6054A" w:rsidRPr="00090794" w:rsidRDefault="00B6054A" w:rsidP="00B6054A">
      <w:pPr>
        <w:widowControl/>
        <w:numPr>
          <w:ilvl w:val="0"/>
          <w:numId w:val="11"/>
        </w:numPr>
        <w:tabs>
          <w:tab w:val="clear" w:pos="1800"/>
          <w:tab w:val="num" w:pos="1620"/>
        </w:tabs>
        <w:autoSpaceDE/>
        <w:autoSpaceDN/>
        <w:ind w:left="1620" w:hanging="540"/>
        <w:contextualSpacing/>
        <w:jc w:val="both"/>
        <w:rPr>
          <w:sz w:val="24"/>
          <w:szCs w:val="24"/>
        </w:rPr>
      </w:pPr>
      <w:r w:rsidRPr="00090794">
        <w:rPr>
          <w:sz w:val="24"/>
          <w:szCs w:val="24"/>
        </w:rPr>
        <w:t>создание зон санитарной охраны и поддержание в них соответствующего санитарного режима.</w:t>
      </w:r>
    </w:p>
    <w:p w:rsidR="00582DF8" w:rsidRPr="00090794" w:rsidRDefault="00582DF8" w:rsidP="00B6054A">
      <w:pPr>
        <w:tabs>
          <w:tab w:val="left" w:pos="993"/>
        </w:tabs>
        <w:ind w:firstLine="709"/>
        <w:contextualSpacing/>
        <w:jc w:val="both"/>
        <w:rPr>
          <w:i/>
          <w:color w:val="000000" w:themeColor="text1"/>
          <w:sz w:val="24"/>
          <w:szCs w:val="24"/>
        </w:rPr>
      </w:pPr>
      <w:r w:rsidRPr="00090794">
        <w:rPr>
          <w:i/>
          <w:color w:val="000000" w:themeColor="text1"/>
          <w:sz w:val="24"/>
          <w:szCs w:val="24"/>
        </w:rPr>
        <w:t>В области охраны почв</w:t>
      </w:r>
      <w:r w:rsidR="002D1884" w:rsidRPr="00090794">
        <w:rPr>
          <w:i/>
          <w:color w:val="000000" w:themeColor="text1"/>
          <w:sz w:val="24"/>
          <w:szCs w:val="24"/>
        </w:rPr>
        <w:t>:</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внесение минеральных удобрений в строгом соответствии с потребностями почв в отдельных химических компонентах;</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предотвращение загрязнения земель неочищенными сточными водами, ядохимикатами, производственными и прочими отходами, устройство почвонепроницаемых жижесборников в животно-водческих комплексах;</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 xml:space="preserve">проведение рекультивации земель, нарушенных при строительстве </w:t>
      </w:r>
      <w:r w:rsidRPr="00090794">
        <w:rPr>
          <w:sz w:val="24"/>
          <w:szCs w:val="24"/>
        </w:rPr>
        <w:br/>
        <w:t>и прокладке коммуникаций;</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 xml:space="preserve">снятие плодородного слоя почвы перед началом строительства </w:t>
      </w:r>
      <w:r w:rsidRPr="00090794">
        <w:rPr>
          <w:sz w:val="24"/>
          <w:szCs w:val="24"/>
        </w:rPr>
        <w:br/>
        <w:t>и использование его в озеленение населенных пунктов;</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дальнейшая утилизация токсических отходов;</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отведение специальных мест под мойку автомашин, тракторов и другой техники;</w:t>
      </w:r>
    </w:p>
    <w:p w:rsidR="00B6054A" w:rsidRPr="00090794" w:rsidRDefault="00B6054A" w:rsidP="00B6054A">
      <w:pPr>
        <w:widowControl/>
        <w:numPr>
          <w:ilvl w:val="0"/>
          <w:numId w:val="12"/>
        </w:numPr>
        <w:tabs>
          <w:tab w:val="clear" w:pos="2160"/>
          <w:tab w:val="num" w:pos="1620"/>
          <w:tab w:val="left" w:pos="8460"/>
        </w:tabs>
        <w:autoSpaceDE/>
        <w:autoSpaceDN/>
        <w:ind w:left="1620" w:hanging="540"/>
        <w:contextualSpacing/>
        <w:jc w:val="both"/>
        <w:rPr>
          <w:sz w:val="24"/>
          <w:szCs w:val="24"/>
        </w:rPr>
      </w:pPr>
      <w:r w:rsidRPr="00090794">
        <w:rPr>
          <w:sz w:val="24"/>
          <w:szCs w:val="24"/>
        </w:rPr>
        <w:t>обязательное введение в оборот плодородных неиспользуемых земель.</w:t>
      </w:r>
    </w:p>
    <w:p w:rsidR="00751847" w:rsidRPr="00352AEA" w:rsidRDefault="00751847" w:rsidP="00751847">
      <w:pPr>
        <w:tabs>
          <w:tab w:val="left" w:pos="993"/>
        </w:tabs>
        <w:ind w:firstLine="709"/>
        <w:contextualSpacing/>
        <w:jc w:val="both"/>
        <w:rPr>
          <w:i/>
          <w:color w:val="000000" w:themeColor="text1"/>
          <w:sz w:val="24"/>
          <w:szCs w:val="24"/>
        </w:rPr>
      </w:pPr>
      <w:r w:rsidRPr="00352AEA">
        <w:rPr>
          <w:i/>
          <w:color w:val="000000" w:themeColor="text1"/>
          <w:sz w:val="24"/>
          <w:szCs w:val="24"/>
        </w:rPr>
        <w:t>В области санитарной очистки территорий</w:t>
      </w:r>
      <w:r w:rsidR="009F664E" w:rsidRPr="00352AEA">
        <w:rPr>
          <w:i/>
          <w:color w:val="000000" w:themeColor="text1"/>
          <w:sz w:val="24"/>
          <w:szCs w:val="24"/>
        </w:rPr>
        <w:t>:</w:t>
      </w:r>
    </w:p>
    <w:p w:rsidR="009F664E" w:rsidRPr="00352AEA" w:rsidRDefault="00BD0B2F" w:rsidP="00751847">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ликвидация несанкционированных мест складирования отходов;</w:t>
      </w:r>
    </w:p>
    <w:p w:rsidR="009F664E" w:rsidRPr="00352AEA" w:rsidRDefault="00BD0B2F" w:rsidP="00751847">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осуществление сбора бытовых отходов и твердого мусора от жилой и общественной застройки в мусоросборники с дальнейшим вывозом специализированным транспортом.</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планово-регулярная система очистки территории, удаление и обезвреживание твердых бытовых отходов, в том числе пищевых из жилых и общественных зданий;</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 xml:space="preserve">достаточное обеспечение предприятий, занимающихся его санитарной очисткой, </w:t>
      </w:r>
      <w:r w:rsidR="009F664E" w:rsidRPr="00352AEA">
        <w:rPr>
          <w:color w:val="000000" w:themeColor="text1"/>
          <w:sz w:val="24"/>
          <w:szCs w:val="24"/>
        </w:rPr>
        <w:lastRenderedPageBreak/>
        <w:t>уборочным транспортом;</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ежегодно проводить инвентаризацию отходов и объектов их размещения;</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своевременно проводить мониторинг состояния окружающей природной среды на территориях объектов размещения отходов;</w:t>
      </w:r>
    </w:p>
    <w:p w:rsidR="009F664E" w:rsidRPr="00352AEA" w:rsidRDefault="00BD0B2F" w:rsidP="009F664E">
      <w:pPr>
        <w:tabs>
          <w:tab w:val="left" w:pos="993"/>
        </w:tabs>
        <w:ind w:firstLine="709"/>
        <w:contextualSpacing/>
        <w:jc w:val="both"/>
        <w:rPr>
          <w:color w:val="000000" w:themeColor="text1"/>
          <w:sz w:val="24"/>
          <w:szCs w:val="24"/>
        </w:rPr>
      </w:pPr>
      <w:r>
        <w:rPr>
          <w:color w:val="000000" w:themeColor="text1"/>
          <w:sz w:val="24"/>
          <w:szCs w:val="24"/>
        </w:rPr>
        <w:tab/>
      </w:r>
      <w:r w:rsidR="009F664E" w:rsidRPr="00352AEA">
        <w:rPr>
          <w:color w:val="000000" w:themeColor="text1"/>
          <w:sz w:val="24"/>
          <w:szCs w:val="24"/>
        </w:rPr>
        <w:t>–</w:t>
      </w:r>
      <w:r w:rsidR="009F664E" w:rsidRPr="00352AEA">
        <w:rPr>
          <w:color w:val="000000" w:themeColor="text1"/>
          <w:sz w:val="24"/>
          <w:szCs w:val="24"/>
        </w:rPr>
        <w:tab/>
        <w:t>соблюдение требований транспортировки опасных отходов: наличие паспорта опасных отходов.</w:t>
      </w:r>
    </w:p>
    <w:p w:rsidR="00751847" w:rsidRPr="00352AEA" w:rsidRDefault="00751847" w:rsidP="00751847">
      <w:pPr>
        <w:pStyle w:val="a3"/>
        <w:ind w:left="0" w:firstLine="709"/>
        <w:contextualSpacing/>
      </w:pPr>
      <w:r w:rsidRPr="00352AEA">
        <w:t>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селитебных территорий согласно санитарным требованиям, охрану здоровья населения от вредного влияния ТБО, их своевременный сбор, удаление и полное обезвреживание и предотвращение возможных заболеваний и охраны почвы, воды и воздуха от загрязнения ТБО.</w:t>
      </w:r>
    </w:p>
    <w:p w:rsidR="00751847" w:rsidRPr="00352AEA" w:rsidRDefault="00BA4E32" w:rsidP="00751847">
      <w:pPr>
        <w:pStyle w:val="a3"/>
        <w:ind w:left="0" w:firstLine="709"/>
        <w:contextualSpacing/>
      </w:pPr>
      <w:r>
        <w:t>Площадки ТБО долж</w:t>
      </w:r>
      <w:r w:rsidR="00751847" w:rsidRPr="00352AEA">
        <w:t>н</w:t>
      </w:r>
      <w:r>
        <w:t>ы</w:t>
      </w:r>
      <w:r w:rsidR="00751847" w:rsidRPr="00352AEA">
        <w:t xml:space="preserve"> быть правильно организован</w:t>
      </w:r>
      <w:r>
        <w:t>ы</w:t>
      </w:r>
      <w:r w:rsidR="00751847" w:rsidRPr="00352AEA">
        <w:t>, забетонирован</w:t>
      </w:r>
      <w:r>
        <w:t>ы</w:t>
      </w:r>
      <w:r w:rsidR="00751847" w:rsidRPr="00352AEA">
        <w:t xml:space="preserve">. </w:t>
      </w:r>
    </w:p>
    <w:p w:rsidR="003837D1" w:rsidRDefault="00BA4E32" w:rsidP="00BA4E32">
      <w:pPr>
        <w:pStyle w:val="a3"/>
        <w:contextualSpacing/>
      </w:pPr>
      <w:r>
        <w:t xml:space="preserve">        </w:t>
      </w:r>
      <w:r w:rsidR="003837D1" w:rsidRPr="00352AEA">
        <w:t>Площадь земельных участков и р</w:t>
      </w:r>
      <w:r w:rsidR="00751847" w:rsidRPr="00352AEA">
        <w:t xml:space="preserve">асчетные нормы накоплений отходов </w:t>
      </w:r>
      <w:r w:rsidR="003837D1" w:rsidRPr="00352AEA">
        <w:t>устанавливаются</w:t>
      </w:r>
      <w:r w:rsidR="00751847" w:rsidRPr="00352AEA">
        <w:t xml:space="preserve"> в соответствии с нормативными показателями </w:t>
      </w:r>
      <w:r w:rsidR="009F664E" w:rsidRPr="00352AEA">
        <w:t>СП 42.13330.2016 (</w:t>
      </w:r>
      <w:r w:rsidR="00751847" w:rsidRPr="00352AEA">
        <w:t>СНиПа 2.07.01-89</w:t>
      </w:r>
      <w:r w:rsidR="00751847" w:rsidRPr="00352AEA">
        <w:rPr>
          <w:vertAlign w:val="superscript"/>
        </w:rPr>
        <w:t>*</w:t>
      </w:r>
      <w:r w:rsidR="009F664E" w:rsidRPr="00352AEA">
        <w:t>)</w:t>
      </w:r>
      <w:r w:rsidR="003837D1" w:rsidRPr="00352AEA">
        <w:t xml:space="preserve"> и Постановлением Правительства № 269 «Об определении нормативов накопления твердых коммунальных отходов»</w:t>
      </w:r>
      <w:r w:rsidR="00751847" w:rsidRPr="00352AEA">
        <w:t>.</w:t>
      </w:r>
    </w:p>
    <w:p w:rsidR="003A29B3" w:rsidRPr="00352AEA" w:rsidRDefault="003837D1" w:rsidP="00B2326E">
      <w:pPr>
        <w:pStyle w:val="a9"/>
        <w:tabs>
          <w:tab w:val="left" w:pos="1134"/>
        </w:tabs>
        <w:ind w:left="1134" w:hanging="425"/>
        <w:jc w:val="left"/>
        <w:rPr>
          <w:rStyle w:val="20"/>
          <w:i w:val="0"/>
          <w:u w:val="none"/>
        </w:rPr>
      </w:pPr>
      <w:r w:rsidRPr="00352AEA">
        <w:br w:type="column"/>
      </w:r>
      <w:bookmarkStart w:id="17" w:name="_Toc72921911"/>
      <w:r w:rsidR="00FF0343" w:rsidRPr="00FF0343">
        <w:rPr>
          <w:b/>
        </w:rPr>
        <w:lastRenderedPageBreak/>
        <w:t>6</w:t>
      </w:r>
      <w:r w:rsidR="003A29B3" w:rsidRPr="00352AEA">
        <w:tab/>
      </w:r>
      <w:r w:rsidR="003A29B3" w:rsidRPr="00352AEA">
        <w:rPr>
          <w:rStyle w:val="20"/>
          <w:i w:val="0"/>
          <w:u w:val="none"/>
        </w:rPr>
        <w:t>ОЦЕНКА ВОЗМОЖНОГО ВЛИЯНИЯ ПЛАНИРУЕМЫХ ДЛЯ РАЗМЕЩЕНИЯ ОБЪЕКТОВ МЕСТНОГО ЗНАЧЕНИЯ НА КОМПЛЕКСНОЕ РАЗВИТИЕ ЭТИХ ТЕРРИТОРИЙ</w:t>
      </w:r>
      <w:bookmarkEnd w:id="17"/>
      <w:r w:rsidR="003A29B3" w:rsidRPr="00352AEA">
        <w:rPr>
          <w:rStyle w:val="20"/>
          <w:i w:val="0"/>
          <w:u w:val="none"/>
        </w:rPr>
        <w:t xml:space="preserve"> </w:t>
      </w:r>
    </w:p>
    <w:p w:rsidR="00877311" w:rsidRPr="00352AEA" w:rsidRDefault="00877311" w:rsidP="003837D1">
      <w:pPr>
        <w:ind w:firstLine="709"/>
        <w:contextualSpacing/>
        <w:rPr>
          <w:sz w:val="24"/>
          <w:szCs w:val="24"/>
          <w:lang w:eastAsia="ru-RU"/>
        </w:rPr>
      </w:pPr>
    </w:p>
    <w:p w:rsidR="00877311" w:rsidRPr="00352AEA" w:rsidRDefault="00877311" w:rsidP="003837D1">
      <w:pPr>
        <w:tabs>
          <w:tab w:val="left" w:pos="993"/>
        </w:tabs>
        <w:ind w:firstLine="709"/>
        <w:contextualSpacing/>
        <w:jc w:val="both"/>
        <w:rPr>
          <w:color w:val="000000" w:themeColor="text1"/>
          <w:sz w:val="24"/>
          <w:szCs w:val="24"/>
        </w:rPr>
      </w:pPr>
      <w:r w:rsidRPr="00352AEA">
        <w:rPr>
          <w:color w:val="000000" w:themeColor="text1"/>
          <w:sz w:val="24"/>
          <w:szCs w:val="24"/>
        </w:rPr>
        <w:t xml:space="preserve">Комплексное развитие территории происходит под воздействием различных факторов, которые влияют на социальную атмосферу, качество жизни населения, человеческий капитал и экономический рост за счет использования внутренних и привлекаемых ресурсов. </w:t>
      </w:r>
    </w:p>
    <w:p w:rsidR="00877311" w:rsidRPr="00352AEA" w:rsidRDefault="00877311" w:rsidP="00877311">
      <w:pPr>
        <w:tabs>
          <w:tab w:val="left" w:pos="993"/>
        </w:tabs>
        <w:ind w:firstLine="709"/>
        <w:contextualSpacing/>
        <w:jc w:val="both"/>
        <w:rPr>
          <w:color w:val="000000" w:themeColor="text1"/>
          <w:sz w:val="24"/>
          <w:szCs w:val="24"/>
        </w:rPr>
      </w:pPr>
      <w:r w:rsidRPr="00352AEA">
        <w:rPr>
          <w:color w:val="000000" w:themeColor="text1"/>
          <w:sz w:val="24"/>
          <w:szCs w:val="24"/>
        </w:rPr>
        <w:t>Комплексное развитие территории требует устойчивого развития всех сфер жизни общества. Достижение устойчивости означает создание таких условий, при которых развитие становится поступательным и однонаправленным. Это невозможно сделать без обеспечения безопасности жизнедеятельности населения, формирования благоприятного социального фона и рациональности в использовании имеющихся на территории ресурсов.</w:t>
      </w:r>
    </w:p>
    <w:p w:rsidR="00877311" w:rsidRPr="00352AEA" w:rsidRDefault="00877311" w:rsidP="00877311">
      <w:pPr>
        <w:tabs>
          <w:tab w:val="left" w:pos="993"/>
        </w:tabs>
        <w:ind w:firstLine="709"/>
        <w:contextualSpacing/>
        <w:jc w:val="both"/>
        <w:rPr>
          <w:color w:val="000000" w:themeColor="text1"/>
          <w:sz w:val="24"/>
          <w:szCs w:val="24"/>
        </w:rPr>
      </w:pPr>
      <w:r w:rsidRPr="00352AEA">
        <w:rPr>
          <w:color w:val="000000" w:themeColor="text1"/>
          <w:sz w:val="24"/>
          <w:szCs w:val="24"/>
        </w:rPr>
        <w:t>Одним из инструментов достижения целей комплексного развития</w:t>
      </w:r>
      <w:r w:rsidR="00F07C7C" w:rsidRPr="00352AEA">
        <w:rPr>
          <w:color w:val="000000" w:themeColor="text1"/>
          <w:sz w:val="24"/>
          <w:szCs w:val="24"/>
        </w:rPr>
        <w:t xml:space="preserve"> </w:t>
      </w:r>
      <w:r w:rsidRPr="00352AEA">
        <w:rPr>
          <w:color w:val="000000" w:themeColor="text1"/>
          <w:sz w:val="24"/>
          <w:szCs w:val="24"/>
        </w:rPr>
        <w:t xml:space="preserve">территории является </w:t>
      </w:r>
      <w:r w:rsidRPr="00352AEA">
        <w:rPr>
          <w:sz w:val="24"/>
          <w:szCs w:val="24"/>
        </w:rPr>
        <w:t>внесение изменений в генеральный план</w:t>
      </w:r>
      <w:r w:rsidRPr="00352AEA">
        <w:rPr>
          <w:color w:val="000000" w:themeColor="text1"/>
          <w:sz w:val="24"/>
          <w:szCs w:val="24"/>
        </w:rPr>
        <w:t>, разрабатываемы</w:t>
      </w:r>
      <w:r w:rsidR="00F07C7C" w:rsidRPr="00352AEA">
        <w:rPr>
          <w:color w:val="000000" w:themeColor="text1"/>
          <w:sz w:val="24"/>
          <w:szCs w:val="24"/>
        </w:rPr>
        <w:t>й</w:t>
      </w:r>
      <w:r w:rsidRPr="00352AEA">
        <w:rPr>
          <w:color w:val="000000" w:themeColor="text1"/>
          <w:sz w:val="24"/>
          <w:szCs w:val="24"/>
        </w:rPr>
        <w:t xml:space="preserve"> с учетом планов и программ комплексного социально-экономического развития </w:t>
      </w:r>
      <w:r w:rsidR="00F07C7C" w:rsidRPr="00352AEA">
        <w:rPr>
          <w:color w:val="000000" w:themeColor="text1"/>
          <w:sz w:val="24"/>
          <w:szCs w:val="24"/>
        </w:rPr>
        <w:t>МО</w:t>
      </w:r>
      <w:r w:rsidRPr="00352AEA">
        <w:rPr>
          <w:color w:val="000000" w:themeColor="text1"/>
          <w:sz w:val="24"/>
          <w:szCs w:val="24"/>
        </w:rPr>
        <w:t xml:space="preserve">, документов территориального планирования </w:t>
      </w:r>
      <w:r w:rsidR="00F07C7C" w:rsidRPr="00352AEA">
        <w:rPr>
          <w:color w:val="000000" w:themeColor="text1"/>
          <w:sz w:val="24"/>
          <w:szCs w:val="24"/>
        </w:rPr>
        <w:t>РФ</w:t>
      </w:r>
      <w:r w:rsidRPr="00352AEA">
        <w:rPr>
          <w:color w:val="000000" w:themeColor="text1"/>
          <w:sz w:val="24"/>
          <w:szCs w:val="24"/>
        </w:rPr>
        <w:t xml:space="preserve">, национальных проектов, </w:t>
      </w:r>
      <w:hyperlink w:anchor="sub_1000" w:history="1">
        <w:r w:rsidRPr="00352AEA">
          <w:rPr>
            <w:color w:val="000000" w:themeColor="text1"/>
            <w:sz w:val="24"/>
            <w:szCs w:val="24"/>
          </w:rPr>
          <w:t>стратегии</w:t>
        </w:r>
      </w:hyperlink>
      <w:r w:rsidRPr="00352AEA">
        <w:rPr>
          <w:color w:val="000000" w:themeColor="text1"/>
          <w:sz w:val="24"/>
          <w:szCs w:val="24"/>
        </w:rPr>
        <w:t xml:space="preserve"> пространственного развития </w:t>
      </w:r>
      <w:r w:rsidR="00F07C7C" w:rsidRPr="00352AEA">
        <w:rPr>
          <w:color w:val="000000" w:themeColor="text1"/>
          <w:sz w:val="24"/>
          <w:szCs w:val="24"/>
        </w:rPr>
        <w:t>РФ</w:t>
      </w:r>
      <w:r w:rsidRPr="00352AEA">
        <w:rPr>
          <w:color w:val="000000" w:themeColor="text1"/>
          <w:sz w:val="24"/>
          <w:szCs w:val="24"/>
        </w:rPr>
        <w:t xml:space="preserve">, документа территориального планирования субъекта </w:t>
      </w:r>
      <w:r w:rsidR="00F07C7C" w:rsidRPr="00352AEA">
        <w:rPr>
          <w:color w:val="000000" w:themeColor="text1"/>
          <w:sz w:val="24"/>
          <w:szCs w:val="24"/>
        </w:rPr>
        <w:t>РФ</w:t>
      </w:r>
      <w:r w:rsidRPr="00352AEA">
        <w:rPr>
          <w:color w:val="000000" w:themeColor="text1"/>
          <w:sz w:val="24"/>
          <w:szCs w:val="24"/>
        </w:rPr>
        <w:t xml:space="preserve">, стратегий социально-экономического развития субъекта </w:t>
      </w:r>
      <w:r w:rsidR="00F07C7C" w:rsidRPr="00352AEA">
        <w:rPr>
          <w:color w:val="000000" w:themeColor="text1"/>
          <w:sz w:val="24"/>
          <w:szCs w:val="24"/>
        </w:rPr>
        <w:t>РФ</w:t>
      </w:r>
      <w:r w:rsidRPr="00352AEA">
        <w:rPr>
          <w:color w:val="000000" w:themeColor="text1"/>
          <w:sz w:val="24"/>
          <w:szCs w:val="24"/>
        </w:rPr>
        <w:t xml:space="preserve"> и </w:t>
      </w:r>
      <w:r w:rsidR="00F07C7C" w:rsidRPr="00352AEA">
        <w:rPr>
          <w:color w:val="000000" w:themeColor="text1"/>
          <w:sz w:val="24"/>
          <w:szCs w:val="24"/>
        </w:rPr>
        <w:t>МО</w:t>
      </w:r>
      <w:r w:rsidRPr="00352AEA">
        <w:rPr>
          <w:color w:val="000000" w:themeColor="text1"/>
          <w:sz w:val="24"/>
          <w:szCs w:val="24"/>
        </w:rPr>
        <w:t>.</w:t>
      </w:r>
    </w:p>
    <w:p w:rsidR="00877311" w:rsidRPr="00352AEA" w:rsidRDefault="00877311" w:rsidP="00877311">
      <w:pPr>
        <w:tabs>
          <w:tab w:val="left" w:pos="993"/>
        </w:tabs>
        <w:ind w:firstLine="709"/>
        <w:contextualSpacing/>
        <w:jc w:val="both"/>
        <w:rPr>
          <w:color w:val="000000" w:themeColor="text1"/>
          <w:sz w:val="24"/>
          <w:szCs w:val="24"/>
        </w:rPr>
      </w:pPr>
      <w:r w:rsidRPr="00352AEA">
        <w:rPr>
          <w:color w:val="000000" w:themeColor="text1"/>
          <w:sz w:val="24"/>
          <w:szCs w:val="24"/>
        </w:rPr>
        <w:t xml:space="preserve">Планируемые </w:t>
      </w:r>
      <w:r w:rsidRPr="00352AEA">
        <w:rPr>
          <w:sz w:val="24"/>
          <w:szCs w:val="24"/>
        </w:rPr>
        <w:t xml:space="preserve">внесением изменений в генеральный план </w:t>
      </w:r>
      <w:r w:rsidRPr="00352AEA">
        <w:rPr>
          <w:color w:val="000000" w:themeColor="text1"/>
          <w:sz w:val="24"/>
          <w:szCs w:val="24"/>
        </w:rPr>
        <w:t xml:space="preserve">мероприятия по размещению объектов местного значения и установлению функциональных зон обеспечат комплексное устойчивое развитие территории </w:t>
      </w:r>
      <w:r w:rsidR="00F07C7C" w:rsidRPr="00352AEA">
        <w:rPr>
          <w:color w:val="000000" w:themeColor="text1"/>
          <w:sz w:val="24"/>
          <w:szCs w:val="24"/>
        </w:rPr>
        <w:t xml:space="preserve">МО </w:t>
      </w:r>
      <w:r w:rsidRPr="00352AEA">
        <w:rPr>
          <w:color w:val="000000" w:themeColor="text1"/>
          <w:sz w:val="24"/>
          <w:szCs w:val="24"/>
        </w:rPr>
        <w:t xml:space="preserve">благодаря достижению стратегических целей. </w:t>
      </w:r>
    </w:p>
    <w:p w:rsidR="00877311" w:rsidRPr="00352AEA" w:rsidRDefault="00877311" w:rsidP="00877311">
      <w:pPr>
        <w:tabs>
          <w:tab w:val="left" w:pos="993"/>
        </w:tabs>
        <w:ind w:firstLine="709"/>
        <w:contextualSpacing/>
        <w:jc w:val="both"/>
        <w:rPr>
          <w:sz w:val="24"/>
          <w:szCs w:val="24"/>
        </w:rPr>
      </w:pPr>
      <w:r w:rsidRPr="00352AEA">
        <w:rPr>
          <w:sz w:val="24"/>
          <w:szCs w:val="24"/>
        </w:rPr>
        <w:t xml:space="preserve">В таблице </w:t>
      </w:r>
      <w:r w:rsidR="00FF0343">
        <w:rPr>
          <w:sz w:val="24"/>
          <w:szCs w:val="24"/>
        </w:rPr>
        <w:t>1</w:t>
      </w:r>
      <w:r w:rsidR="00B6054A">
        <w:rPr>
          <w:sz w:val="24"/>
          <w:szCs w:val="24"/>
        </w:rPr>
        <w:t>2</w:t>
      </w:r>
      <w:r w:rsidRPr="00352AEA">
        <w:rPr>
          <w:sz w:val="24"/>
          <w:szCs w:val="24"/>
        </w:rPr>
        <w:t xml:space="preserve"> приведена 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 определенных приоритетным направлениям социально-экономического развития </w:t>
      </w:r>
      <w:r w:rsidR="00F07C7C" w:rsidRPr="00352AEA">
        <w:rPr>
          <w:sz w:val="24"/>
          <w:szCs w:val="24"/>
        </w:rPr>
        <w:t>МО</w:t>
      </w:r>
      <w:r w:rsidRPr="00352AEA">
        <w:rPr>
          <w:sz w:val="24"/>
          <w:szCs w:val="24"/>
        </w:rPr>
        <w:t xml:space="preserve"> на местном, региональном, макрорегионом и федеральном уровнях.</w:t>
      </w:r>
    </w:p>
    <w:p w:rsidR="00DE05AA" w:rsidRPr="00352AEA" w:rsidRDefault="00DE05AA" w:rsidP="00877311">
      <w:pPr>
        <w:tabs>
          <w:tab w:val="left" w:pos="993"/>
        </w:tabs>
        <w:ind w:firstLine="709"/>
        <w:contextualSpacing/>
        <w:jc w:val="both"/>
        <w:rPr>
          <w:sz w:val="24"/>
          <w:szCs w:val="24"/>
        </w:rPr>
      </w:pPr>
    </w:p>
    <w:p w:rsidR="00877311" w:rsidRPr="00352AEA" w:rsidRDefault="00DE05AA" w:rsidP="00DE05AA">
      <w:pPr>
        <w:tabs>
          <w:tab w:val="left" w:pos="993"/>
        </w:tabs>
        <w:contextualSpacing/>
        <w:jc w:val="both"/>
        <w:rPr>
          <w:sz w:val="24"/>
          <w:szCs w:val="24"/>
          <w:lang w:eastAsia="ru-RU"/>
        </w:rPr>
      </w:pPr>
      <w:r w:rsidRPr="00352AEA">
        <w:rPr>
          <w:sz w:val="24"/>
          <w:szCs w:val="24"/>
          <w:lang w:eastAsia="ru-RU"/>
        </w:rPr>
        <w:t xml:space="preserve">Таблица </w:t>
      </w:r>
      <w:r w:rsidR="00B74D13">
        <w:rPr>
          <w:sz w:val="24"/>
          <w:szCs w:val="24"/>
          <w:lang w:eastAsia="ru-RU"/>
        </w:rPr>
        <w:t>1</w:t>
      </w:r>
      <w:r w:rsidR="00B6054A">
        <w:rPr>
          <w:sz w:val="24"/>
          <w:szCs w:val="24"/>
          <w:lang w:eastAsia="ru-RU"/>
        </w:rPr>
        <w:t>2</w:t>
      </w:r>
      <w:r w:rsidRPr="00352AEA">
        <w:rPr>
          <w:sz w:val="24"/>
          <w:szCs w:val="24"/>
          <w:lang w:eastAsia="ru-RU"/>
        </w:rPr>
        <w:t xml:space="preserve"> –</w:t>
      </w:r>
      <w:r w:rsidRPr="00352AEA">
        <w:rPr>
          <w:sz w:val="24"/>
          <w:szCs w:val="24"/>
        </w:rPr>
        <w:t xml:space="preserve"> </w:t>
      </w:r>
      <w:r w:rsidRPr="00352AEA">
        <w:rPr>
          <w:sz w:val="24"/>
          <w:szCs w:val="24"/>
          <w:lang w:eastAsia="ru-RU"/>
        </w:rPr>
        <w:t>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w:t>
      </w:r>
    </w:p>
    <w:tbl>
      <w:tblPr>
        <w:tblStyle w:val="a6"/>
        <w:tblW w:w="9918" w:type="dxa"/>
        <w:tblLook w:val="04A0" w:firstRow="1" w:lastRow="0" w:firstColumn="1" w:lastColumn="0" w:noHBand="0" w:noVBand="1"/>
      </w:tblPr>
      <w:tblGrid>
        <w:gridCol w:w="540"/>
        <w:gridCol w:w="2079"/>
        <w:gridCol w:w="4039"/>
        <w:gridCol w:w="3260"/>
      </w:tblGrid>
      <w:tr w:rsidR="00DE05AA" w:rsidRPr="00352AEA" w:rsidTr="00F07C7C">
        <w:trPr>
          <w:tblHeader/>
        </w:trPr>
        <w:tc>
          <w:tcPr>
            <w:tcW w:w="540" w:type="dxa"/>
            <w:vAlign w:val="center"/>
          </w:tcPr>
          <w:p w:rsidR="00DE05AA" w:rsidRPr="00352AEA" w:rsidRDefault="00DE05AA" w:rsidP="0072462E">
            <w:pPr>
              <w:pStyle w:val="ab"/>
              <w:ind w:firstLine="0"/>
              <w:contextualSpacing/>
            </w:pPr>
            <w:r w:rsidRPr="00352AEA">
              <w:t>№ п/п</w:t>
            </w:r>
          </w:p>
        </w:tc>
        <w:tc>
          <w:tcPr>
            <w:tcW w:w="2079" w:type="dxa"/>
            <w:vAlign w:val="center"/>
          </w:tcPr>
          <w:p w:rsidR="00DE05AA" w:rsidRPr="00352AEA" w:rsidRDefault="00DE05AA" w:rsidP="0072462E">
            <w:pPr>
              <w:pStyle w:val="ab"/>
              <w:ind w:firstLine="0"/>
              <w:contextualSpacing/>
            </w:pPr>
            <w:r w:rsidRPr="00352AEA">
              <w:t xml:space="preserve">Планируемые для размещения объекты местного значения </w:t>
            </w:r>
          </w:p>
        </w:tc>
        <w:tc>
          <w:tcPr>
            <w:tcW w:w="4039" w:type="dxa"/>
            <w:vAlign w:val="center"/>
          </w:tcPr>
          <w:p w:rsidR="00DE05AA" w:rsidRPr="00352AEA" w:rsidRDefault="00DE05AA" w:rsidP="00BA21D0">
            <w:pPr>
              <w:pStyle w:val="ab"/>
              <w:ind w:firstLine="0"/>
              <w:contextualSpacing/>
            </w:pPr>
            <w:r w:rsidRPr="00352AEA">
              <w:t>Оценка влияния планируемых для размещения объектов на комплексное развитие территории</w:t>
            </w:r>
          </w:p>
        </w:tc>
        <w:tc>
          <w:tcPr>
            <w:tcW w:w="3260" w:type="dxa"/>
            <w:vAlign w:val="center"/>
          </w:tcPr>
          <w:p w:rsidR="00DE05AA" w:rsidRPr="00352AEA" w:rsidRDefault="00DE05AA" w:rsidP="00BA21D0">
            <w:pPr>
              <w:pStyle w:val="ab"/>
              <w:ind w:firstLine="0"/>
              <w:contextualSpacing/>
            </w:pPr>
            <w:r w:rsidRPr="00352AEA">
              <w:t>Соответствие стратегическим целям</w:t>
            </w:r>
          </w:p>
        </w:tc>
      </w:tr>
      <w:tr w:rsidR="00DE05AA" w:rsidRPr="00352AEA" w:rsidTr="00F07C7C">
        <w:tc>
          <w:tcPr>
            <w:tcW w:w="540" w:type="dxa"/>
          </w:tcPr>
          <w:p w:rsidR="00DE05AA" w:rsidRPr="00352AEA" w:rsidRDefault="00DE05AA" w:rsidP="0072462E">
            <w:pPr>
              <w:pStyle w:val="ab"/>
              <w:ind w:firstLine="0"/>
              <w:contextualSpacing/>
            </w:pPr>
            <w:r w:rsidRPr="00352AEA">
              <w:t>1</w:t>
            </w:r>
          </w:p>
        </w:tc>
        <w:tc>
          <w:tcPr>
            <w:tcW w:w="2079" w:type="dxa"/>
          </w:tcPr>
          <w:p w:rsidR="00DE05AA" w:rsidRPr="00352AEA" w:rsidRDefault="00DE05AA" w:rsidP="00EF622D">
            <w:pPr>
              <w:pStyle w:val="ab"/>
              <w:ind w:firstLine="0"/>
              <w:contextualSpacing/>
            </w:pPr>
            <w:r w:rsidRPr="00352AEA">
              <w:t xml:space="preserve">Объекты, предназначенные для организации электро-, тепло- </w:t>
            </w:r>
            <w:r w:rsidR="00064C0A" w:rsidRPr="00352AEA">
              <w:t>и</w:t>
            </w:r>
            <w:r w:rsidR="00BA6A27">
              <w:t xml:space="preserve"> водоснабжения населения</w:t>
            </w:r>
            <w:r w:rsidRPr="00352AEA">
              <w:t xml:space="preserve"> </w:t>
            </w:r>
          </w:p>
        </w:tc>
        <w:tc>
          <w:tcPr>
            <w:tcW w:w="4039" w:type="dxa"/>
          </w:tcPr>
          <w:p w:rsidR="00DE05AA" w:rsidRPr="00352AEA" w:rsidRDefault="00F07C7C" w:rsidP="00BA21D0">
            <w:pPr>
              <w:pStyle w:val="ab"/>
              <w:ind w:firstLine="0"/>
              <w:contextualSpacing/>
              <w:jc w:val="left"/>
            </w:pPr>
            <w:r w:rsidRPr="00352AEA">
              <w:t xml:space="preserve">– </w:t>
            </w:r>
            <w:r w:rsidR="00DE05AA" w:rsidRPr="00352AEA">
              <w:t>стимул для со</w:t>
            </w:r>
            <w:r w:rsidR="008D6AEF" w:rsidRPr="00352AEA">
              <w:t>циально-экономического развития;</w:t>
            </w:r>
          </w:p>
          <w:p w:rsidR="00DE05AA" w:rsidRPr="00352AEA" w:rsidRDefault="008D6AEF" w:rsidP="00BA21D0">
            <w:pPr>
              <w:pStyle w:val="ab"/>
              <w:ind w:firstLine="0"/>
              <w:contextualSpacing/>
              <w:jc w:val="left"/>
            </w:pPr>
            <w:r w:rsidRPr="00352AEA">
              <w:t xml:space="preserve">– </w:t>
            </w:r>
            <w:r w:rsidR="00DE05AA" w:rsidRPr="00352AEA">
              <w:t>рост промышленного и сельскохозяйственного производств за счет доступ</w:t>
            </w:r>
            <w:r w:rsidRPr="00352AEA">
              <w:t>ности</w:t>
            </w:r>
            <w:r w:rsidR="000B774D">
              <w:t xml:space="preserve"> </w:t>
            </w:r>
            <w:r w:rsidRPr="00352AEA">
              <w:t>инфраструктурного ресурса;</w:t>
            </w:r>
          </w:p>
          <w:p w:rsidR="00DE05AA" w:rsidRPr="00352AEA" w:rsidRDefault="008D6AEF" w:rsidP="00BA21D0">
            <w:pPr>
              <w:pStyle w:val="ab"/>
              <w:ind w:firstLine="0"/>
              <w:contextualSpacing/>
              <w:jc w:val="left"/>
            </w:pPr>
            <w:r w:rsidRPr="00352AEA">
              <w:t xml:space="preserve">– </w:t>
            </w:r>
            <w:r w:rsidR="00DE05AA" w:rsidRPr="00352AEA">
              <w:t>улучшение</w:t>
            </w:r>
            <w:r w:rsidRPr="00352AEA">
              <w:t xml:space="preserve"> условий труда и быта населения;</w:t>
            </w:r>
          </w:p>
          <w:p w:rsidR="00DE05AA" w:rsidRPr="00352AEA" w:rsidRDefault="00064C0A" w:rsidP="00BA21D0">
            <w:pPr>
              <w:pStyle w:val="ab"/>
              <w:ind w:firstLine="0"/>
              <w:contextualSpacing/>
              <w:jc w:val="left"/>
            </w:pPr>
            <w:r w:rsidRPr="00352AEA">
              <w:t xml:space="preserve">– </w:t>
            </w:r>
            <w:r w:rsidR="00DE05AA" w:rsidRPr="00352AEA">
              <w:t>создание благоприятн</w:t>
            </w:r>
            <w:r w:rsidR="008D6AEF" w:rsidRPr="00352AEA">
              <w:t>ых условий для развития бизнеса;</w:t>
            </w:r>
          </w:p>
          <w:p w:rsidR="00DE05AA" w:rsidRPr="00352AEA" w:rsidRDefault="008D6AEF" w:rsidP="00BA21D0">
            <w:pPr>
              <w:pStyle w:val="ab"/>
              <w:ind w:firstLine="0"/>
              <w:contextualSpacing/>
              <w:jc w:val="left"/>
            </w:pPr>
            <w:r w:rsidRPr="00352AEA">
              <w:t xml:space="preserve">– </w:t>
            </w:r>
            <w:r w:rsidR="00DE05AA" w:rsidRPr="00352AEA">
              <w:t>соответствие возможностей потенциала электро-, тепло-, водоснабжения и водоотведения потребностям перспективного строительства объектов капитального строительства в соответствии с установ</w:t>
            </w:r>
            <w:r w:rsidRPr="00352AEA">
              <w:t>ленными требованиями надежности;</w:t>
            </w:r>
          </w:p>
          <w:p w:rsidR="00DE05AA" w:rsidRPr="00352AEA" w:rsidRDefault="008D6AEF" w:rsidP="00BA21D0">
            <w:pPr>
              <w:pStyle w:val="ab"/>
              <w:ind w:firstLine="0"/>
              <w:contextualSpacing/>
              <w:jc w:val="left"/>
            </w:pPr>
            <w:r w:rsidRPr="00352AEA">
              <w:t xml:space="preserve">– </w:t>
            </w:r>
            <w:r w:rsidR="00DE05AA" w:rsidRPr="00352AEA">
              <w:t>энергетическая</w:t>
            </w:r>
            <w:r w:rsidRPr="00352AEA">
              <w:t xml:space="preserve"> эффективность указанных систем;</w:t>
            </w:r>
          </w:p>
          <w:p w:rsidR="00DE05AA" w:rsidRPr="00352AEA" w:rsidRDefault="008D6AEF" w:rsidP="00BA21D0">
            <w:pPr>
              <w:pStyle w:val="ab"/>
              <w:ind w:firstLine="0"/>
              <w:contextualSpacing/>
              <w:jc w:val="left"/>
            </w:pPr>
            <w:r w:rsidRPr="00352AEA">
              <w:lastRenderedPageBreak/>
              <w:t xml:space="preserve">– </w:t>
            </w:r>
            <w:r w:rsidR="00DE05AA" w:rsidRPr="00352AEA">
              <w:t>снижение негативного воздействия на окружающу</w:t>
            </w:r>
            <w:r w:rsidR="00064C0A" w:rsidRPr="00352AEA">
              <w:t xml:space="preserve">ю среду и здоровье </w:t>
            </w:r>
            <w:r w:rsidR="00DE05AA" w:rsidRPr="00352AEA">
              <w:t>человека</w:t>
            </w:r>
            <w:r w:rsidR="00064C0A" w:rsidRPr="00352AEA">
              <w:t>,</w:t>
            </w:r>
            <w:r w:rsidR="00DE05AA" w:rsidRPr="00352AEA">
              <w:t xml:space="preserve"> повышение качества поставляемых для потребителей товаров, оказываемых услуг в сферах электро-, тепло-, водоснабжения и водоотведения,</w:t>
            </w:r>
            <w:r w:rsidR="00064C0A" w:rsidRPr="00352AEA">
              <w:t xml:space="preserve"> </w:t>
            </w:r>
            <w:r w:rsidR="00DE05AA" w:rsidRPr="00352AEA">
              <w:t>улучшение качества воды поверхностных водных объектов, что позволит использовать их дл</w:t>
            </w:r>
            <w:r w:rsidR="00064C0A" w:rsidRPr="00352AEA">
              <w:t>я рекреационных целей (купания)</w:t>
            </w:r>
          </w:p>
        </w:tc>
        <w:tc>
          <w:tcPr>
            <w:tcW w:w="3260" w:type="dxa"/>
          </w:tcPr>
          <w:p w:rsidR="00DE05AA" w:rsidRPr="00352AEA" w:rsidRDefault="00F07C7C" w:rsidP="00BA21D0">
            <w:pPr>
              <w:pStyle w:val="ab"/>
              <w:ind w:firstLine="0"/>
              <w:contextualSpacing/>
              <w:jc w:val="left"/>
            </w:pPr>
            <w:r w:rsidRPr="00352AEA">
              <w:lastRenderedPageBreak/>
              <w:t xml:space="preserve">– </w:t>
            </w:r>
            <w:r w:rsidR="00DE05AA" w:rsidRPr="00352AEA">
              <w:t>создание комфортной и безопасной среды</w:t>
            </w:r>
            <w:r w:rsidR="00064C0A" w:rsidRPr="00352AEA">
              <w:t>;</w:t>
            </w:r>
          </w:p>
          <w:p w:rsidR="00DE05AA" w:rsidRPr="00352AEA" w:rsidRDefault="00064C0A" w:rsidP="00BA21D0">
            <w:pPr>
              <w:pStyle w:val="ab"/>
              <w:ind w:firstLine="0"/>
              <w:contextualSpacing/>
              <w:jc w:val="left"/>
            </w:pPr>
            <w:r w:rsidRPr="00352AEA">
              <w:t xml:space="preserve">– </w:t>
            </w:r>
            <w:r w:rsidR="00DE05AA" w:rsidRPr="00352AEA">
              <w:t xml:space="preserve">повышение качества жизни населения за счет развития </w:t>
            </w:r>
            <w:r w:rsidR="00447367" w:rsidRPr="00352AEA">
              <w:t>и</w:t>
            </w:r>
            <w:r w:rsidR="00DE05AA" w:rsidRPr="00352AEA">
              <w:t>нфраструктуры</w:t>
            </w:r>
            <w:r w:rsidR="00447367" w:rsidRPr="00352AEA">
              <w:t>;</w:t>
            </w:r>
          </w:p>
          <w:p w:rsidR="00DE05AA" w:rsidRPr="00352AEA" w:rsidRDefault="00064C0A" w:rsidP="00BA21D0">
            <w:pPr>
              <w:pStyle w:val="ab"/>
              <w:ind w:firstLine="0"/>
              <w:contextualSpacing/>
              <w:jc w:val="left"/>
            </w:pPr>
            <w:r w:rsidRPr="00352AEA">
              <w:t xml:space="preserve">– </w:t>
            </w:r>
            <w:r w:rsidR="00DE05AA" w:rsidRPr="00352AEA">
              <w:t xml:space="preserve">внедрение инновационных технологий на производственные </w:t>
            </w:r>
            <w:r w:rsidRPr="00352AEA">
              <w:t>п</w:t>
            </w:r>
            <w:r w:rsidR="00DE05AA" w:rsidRPr="00352AEA">
              <w:t>редприятия</w:t>
            </w:r>
            <w:r w:rsidR="00EF622D">
              <w:t>.</w:t>
            </w:r>
          </w:p>
          <w:p w:rsidR="00DE05AA" w:rsidRPr="00352AEA" w:rsidRDefault="00DE05AA" w:rsidP="00BA21D0">
            <w:pPr>
              <w:pStyle w:val="ab"/>
              <w:ind w:firstLine="0"/>
              <w:contextualSpacing/>
              <w:jc w:val="left"/>
            </w:pPr>
          </w:p>
        </w:tc>
      </w:tr>
      <w:tr w:rsidR="00DE05AA" w:rsidRPr="00352AEA" w:rsidTr="00F07C7C">
        <w:tc>
          <w:tcPr>
            <w:tcW w:w="540" w:type="dxa"/>
          </w:tcPr>
          <w:p w:rsidR="00DE05AA" w:rsidRPr="00352AEA" w:rsidRDefault="00DE05AA" w:rsidP="0072462E">
            <w:pPr>
              <w:pStyle w:val="ab"/>
              <w:ind w:firstLine="0"/>
              <w:contextualSpacing/>
            </w:pPr>
            <w:r w:rsidRPr="00352AEA">
              <w:t>2</w:t>
            </w:r>
          </w:p>
        </w:tc>
        <w:tc>
          <w:tcPr>
            <w:tcW w:w="2079" w:type="dxa"/>
          </w:tcPr>
          <w:p w:rsidR="00DE05AA" w:rsidRPr="00352AEA" w:rsidRDefault="00DE05AA" w:rsidP="0072462E">
            <w:pPr>
              <w:pStyle w:val="ab"/>
              <w:ind w:firstLine="0"/>
              <w:contextualSpacing/>
            </w:pPr>
            <w:r w:rsidRPr="00352AEA">
              <w:t>Автомобильные дороги местного значения</w:t>
            </w:r>
          </w:p>
        </w:tc>
        <w:tc>
          <w:tcPr>
            <w:tcW w:w="4039" w:type="dxa"/>
          </w:tcPr>
          <w:p w:rsidR="00DE05AA" w:rsidRPr="00352AEA" w:rsidRDefault="00447367" w:rsidP="00BA21D0">
            <w:pPr>
              <w:pStyle w:val="ab"/>
              <w:ind w:firstLine="0"/>
              <w:contextualSpacing/>
              <w:jc w:val="left"/>
            </w:pPr>
            <w:r w:rsidRPr="00352AEA">
              <w:t xml:space="preserve">– </w:t>
            </w:r>
            <w:r w:rsidR="00DE05AA" w:rsidRPr="00352AEA">
              <w:t xml:space="preserve">создание непрерывной системы улично-дорожной сети населенных пунктов </w:t>
            </w:r>
            <w:r w:rsidR="00F07C7C" w:rsidRPr="00352AEA">
              <w:t>МО</w:t>
            </w:r>
            <w:r w:rsidR="00DE05AA" w:rsidRPr="00352AEA">
              <w:t xml:space="preserve"> с учетом категорий улиц и дорог, интенсивности транс</w:t>
            </w:r>
            <w:r w:rsidR="004D1B86" w:rsidRPr="00352AEA">
              <w:t>портного и пешеходного движения;</w:t>
            </w:r>
          </w:p>
          <w:p w:rsidR="00DE05AA" w:rsidRPr="00352AEA" w:rsidRDefault="00447367" w:rsidP="00BA21D0">
            <w:pPr>
              <w:pStyle w:val="ab"/>
              <w:ind w:firstLine="0"/>
              <w:contextualSpacing/>
              <w:jc w:val="left"/>
            </w:pPr>
            <w:r w:rsidRPr="00352AEA">
              <w:t xml:space="preserve">– </w:t>
            </w:r>
            <w:r w:rsidR="00DE05AA" w:rsidRPr="00352AEA">
              <w:t xml:space="preserve">обеспечение сбалансированного, перспективного развития транспортной инфраструктуры </w:t>
            </w:r>
            <w:r w:rsidR="00F07C7C" w:rsidRPr="00352AEA">
              <w:t>МО</w:t>
            </w:r>
            <w:r w:rsidR="00DE05AA" w:rsidRPr="00352AEA">
              <w:t xml:space="preserve"> в соответствии с потребностями в строительстве, реконструкции объектов транспортной инфраструктуры местного значения и объектов капитального строительства</w:t>
            </w:r>
            <w:r w:rsidR="004D1B86" w:rsidRPr="00352AEA">
              <w:t>;</w:t>
            </w:r>
          </w:p>
          <w:p w:rsidR="00DE05AA" w:rsidRPr="00352AEA" w:rsidRDefault="004D1B86" w:rsidP="00BA21D0">
            <w:pPr>
              <w:pStyle w:val="ab"/>
              <w:ind w:firstLine="0"/>
              <w:contextualSpacing/>
              <w:jc w:val="left"/>
            </w:pPr>
            <w:r w:rsidRPr="00352AEA">
              <w:t xml:space="preserve">– </w:t>
            </w:r>
            <w:r w:rsidR="00DE05AA" w:rsidRPr="00352AEA">
              <w:t>развитие полноценной досугово-рекреационной среды, благодаря строительным и организационным преобразованиям существующих транспортных сетей</w:t>
            </w:r>
            <w:r w:rsidRPr="00352AEA">
              <w:t>;</w:t>
            </w:r>
          </w:p>
          <w:p w:rsidR="00DE05AA" w:rsidRPr="00352AEA" w:rsidRDefault="00BD0B2F" w:rsidP="00BA21D0">
            <w:pPr>
              <w:pStyle w:val="ab"/>
              <w:ind w:firstLine="0"/>
              <w:contextualSpacing/>
              <w:jc w:val="left"/>
            </w:pPr>
            <w:r>
              <w:t>–</w:t>
            </w:r>
            <w:r w:rsidR="00DE05AA" w:rsidRPr="00352AEA">
              <w:t>создание условий, способствующих развитию строительного, транспортно-логистического, туристического и других секторов экономики</w:t>
            </w:r>
            <w:r w:rsidR="007662CE" w:rsidRPr="00352AEA">
              <w:t>;</w:t>
            </w:r>
          </w:p>
          <w:p w:rsidR="00DE05AA" w:rsidRPr="00352AEA" w:rsidRDefault="007662CE" w:rsidP="00BA21D0">
            <w:pPr>
              <w:pStyle w:val="ab"/>
              <w:ind w:firstLine="0"/>
              <w:contextualSpacing/>
              <w:jc w:val="left"/>
            </w:pPr>
            <w:r w:rsidRPr="00352AEA">
              <w:t xml:space="preserve">– </w:t>
            </w:r>
            <w:r w:rsidR="00DE05AA" w:rsidRPr="00352AEA">
              <w:t>повышение</w:t>
            </w:r>
            <w:r w:rsidR="00BD0B2F">
              <w:t xml:space="preserve"> безопасности, за счет снижения </w:t>
            </w:r>
            <w:r w:rsidR="00DE05AA" w:rsidRPr="00352AEA">
              <w:t>вероятности возникновения ДТП</w:t>
            </w:r>
          </w:p>
        </w:tc>
        <w:tc>
          <w:tcPr>
            <w:tcW w:w="3260" w:type="dxa"/>
          </w:tcPr>
          <w:p w:rsidR="00447367" w:rsidRPr="00352AEA" w:rsidRDefault="00447367" w:rsidP="00BA21D0">
            <w:pPr>
              <w:pStyle w:val="ab"/>
              <w:ind w:firstLine="0"/>
              <w:contextualSpacing/>
              <w:jc w:val="left"/>
            </w:pPr>
            <w:r w:rsidRPr="00352AEA">
              <w:t>– создание комфортной и безопасной среды;</w:t>
            </w:r>
          </w:p>
          <w:p w:rsidR="00447367" w:rsidRPr="00352AEA" w:rsidRDefault="00447367" w:rsidP="00BA21D0">
            <w:pPr>
              <w:pStyle w:val="ab"/>
              <w:ind w:firstLine="0"/>
              <w:contextualSpacing/>
              <w:jc w:val="left"/>
            </w:pPr>
            <w:r w:rsidRPr="00352AEA">
              <w:t>– повышение качества жизни населения за счет развития инфраструктуры;</w:t>
            </w:r>
          </w:p>
          <w:p w:rsidR="00447367" w:rsidRPr="00352AEA" w:rsidRDefault="00447367" w:rsidP="00BA21D0">
            <w:pPr>
              <w:pStyle w:val="ab"/>
              <w:ind w:firstLine="0"/>
              <w:contextualSpacing/>
              <w:jc w:val="left"/>
            </w:pPr>
            <w:r w:rsidRPr="00352AEA">
              <w:t>– внедрение инновационных технологий на производственн</w:t>
            </w:r>
            <w:r w:rsidR="00EF622D">
              <w:t>ые предприятия.</w:t>
            </w:r>
          </w:p>
          <w:p w:rsidR="00DE05AA" w:rsidRPr="00352AEA" w:rsidRDefault="00DE05AA" w:rsidP="00BA21D0">
            <w:pPr>
              <w:pStyle w:val="ab"/>
              <w:ind w:firstLine="0"/>
              <w:contextualSpacing/>
              <w:jc w:val="left"/>
            </w:pPr>
          </w:p>
        </w:tc>
      </w:tr>
      <w:tr w:rsidR="00DE05AA" w:rsidRPr="00352AEA" w:rsidTr="00F07C7C">
        <w:tc>
          <w:tcPr>
            <w:tcW w:w="540" w:type="dxa"/>
          </w:tcPr>
          <w:p w:rsidR="00DE05AA" w:rsidRPr="00352AEA" w:rsidRDefault="00DE05AA" w:rsidP="0072462E">
            <w:pPr>
              <w:pStyle w:val="ab"/>
              <w:ind w:firstLine="0"/>
              <w:contextualSpacing/>
            </w:pPr>
            <w:r w:rsidRPr="00352AEA">
              <w:t>3</w:t>
            </w:r>
          </w:p>
        </w:tc>
        <w:tc>
          <w:tcPr>
            <w:tcW w:w="2079" w:type="dxa"/>
          </w:tcPr>
          <w:p w:rsidR="00DE05AA" w:rsidRPr="00352AEA" w:rsidRDefault="00DE05AA" w:rsidP="0072462E">
            <w:pPr>
              <w:pStyle w:val="ab"/>
              <w:ind w:firstLine="0"/>
              <w:contextualSpacing/>
              <w:rPr>
                <w:strike/>
                <w:highlight w:val="cyan"/>
              </w:rPr>
            </w:pPr>
            <w:r w:rsidRPr="00352AEA">
              <w:t xml:space="preserve">Объекты социальной инфраструктуры местного значения </w:t>
            </w:r>
          </w:p>
        </w:tc>
        <w:tc>
          <w:tcPr>
            <w:tcW w:w="4039" w:type="dxa"/>
          </w:tcPr>
          <w:p w:rsidR="00DE05AA" w:rsidRPr="00352AEA" w:rsidRDefault="00ED1B70" w:rsidP="00BA21D0">
            <w:pPr>
              <w:pStyle w:val="ab"/>
              <w:ind w:firstLine="0"/>
              <w:contextualSpacing/>
              <w:jc w:val="left"/>
            </w:pPr>
            <w:r w:rsidRPr="00352AEA">
              <w:t xml:space="preserve">– </w:t>
            </w:r>
            <w:r w:rsidR="00DE05AA" w:rsidRPr="00352AEA">
              <w:t xml:space="preserve">обеспечение </w:t>
            </w:r>
            <w:r w:rsidR="00DE05AA" w:rsidRPr="00352AEA">
              <w:rPr>
                <w:shd w:val="clear" w:color="auto" w:fill="FFFFFF"/>
              </w:rPr>
              <w:t>минимально</w:t>
            </w:r>
            <w:r w:rsidR="00FA1A09" w:rsidRPr="00352AEA">
              <w:rPr>
                <w:shd w:val="clear" w:color="auto" w:fill="FFFFFF"/>
              </w:rPr>
              <w:t>-</w:t>
            </w:r>
            <w:r w:rsidR="00DE05AA" w:rsidRPr="00352AEA">
              <w:rPr>
                <w:shd w:val="clear" w:color="auto" w:fill="FFFFFF"/>
              </w:rPr>
              <w:t>допустимого</w:t>
            </w:r>
            <w:r w:rsidRPr="00352AEA">
              <w:rPr>
                <w:shd w:val="clear" w:color="auto" w:fill="FFFFFF"/>
              </w:rPr>
              <w:t xml:space="preserve"> </w:t>
            </w:r>
            <w:r w:rsidR="00DE05AA" w:rsidRPr="00352AEA">
              <w:rPr>
                <w:shd w:val="clear" w:color="auto" w:fill="FFFFFF"/>
              </w:rPr>
              <w:t xml:space="preserve">уровня </w:t>
            </w:r>
            <w:r w:rsidRPr="00352AEA">
              <w:rPr>
                <w:shd w:val="clear" w:color="auto" w:fill="FFFFFF"/>
              </w:rPr>
              <w:t>о</w:t>
            </w:r>
            <w:r w:rsidR="00DE05AA" w:rsidRPr="00352AEA">
              <w:rPr>
                <w:shd w:val="clear" w:color="auto" w:fill="FFFFFF"/>
              </w:rPr>
              <w:t xml:space="preserve">беспеченности </w:t>
            </w:r>
            <w:r w:rsidR="00DE05AA" w:rsidRPr="00352AEA">
              <w:t>объект</w:t>
            </w:r>
            <w:r w:rsidRPr="00352AEA">
              <w:t>ами</w:t>
            </w:r>
            <w:r w:rsidR="00DE05AA" w:rsidRPr="00352AEA">
              <w:t xml:space="preserve"> социальной инфраструктуры местного значения и </w:t>
            </w:r>
            <w:r w:rsidR="00DE05AA" w:rsidRPr="00352AEA">
              <w:rPr>
                <w:shd w:val="clear" w:color="auto" w:fill="FFFFFF"/>
              </w:rPr>
              <w:t>максимально допустимого уровня</w:t>
            </w:r>
            <w:r w:rsidRPr="00352AEA">
              <w:rPr>
                <w:shd w:val="clear" w:color="auto" w:fill="FFFFFF"/>
              </w:rPr>
              <w:t xml:space="preserve"> их территориальной доступности;</w:t>
            </w:r>
          </w:p>
          <w:p w:rsidR="00DE05AA" w:rsidRPr="00352AEA" w:rsidRDefault="00ED1B70" w:rsidP="00BA21D0">
            <w:pPr>
              <w:pStyle w:val="ab"/>
              <w:ind w:firstLine="0"/>
              <w:contextualSpacing/>
              <w:jc w:val="left"/>
            </w:pPr>
            <w:r w:rsidRPr="00352AEA">
              <w:t xml:space="preserve">– </w:t>
            </w:r>
            <w:r w:rsidR="00DE05AA" w:rsidRPr="00352AEA">
              <w:t>формирование комфортных условий пр</w:t>
            </w:r>
            <w:r w:rsidRPr="00352AEA">
              <w:t>оживания для местного населения;</w:t>
            </w:r>
          </w:p>
          <w:p w:rsidR="00DE05AA" w:rsidRPr="00352AEA" w:rsidRDefault="00ED1B70" w:rsidP="00BA21D0">
            <w:pPr>
              <w:pStyle w:val="ab"/>
              <w:ind w:firstLine="0"/>
              <w:contextualSpacing/>
              <w:jc w:val="left"/>
            </w:pPr>
            <w:r w:rsidRPr="00352AEA">
              <w:lastRenderedPageBreak/>
              <w:t xml:space="preserve">– </w:t>
            </w:r>
            <w:r w:rsidR="00DE05AA" w:rsidRPr="00352AEA">
              <w:t>повышение качества и уровня жизни населения</w:t>
            </w:r>
            <w:r w:rsidRPr="00352AEA">
              <w:t>;</w:t>
            </w:r>
          </w:p>
          <w:p w:rsidR="00DE05AA" w:rsidRPr="00352AEA" w:rsidRDefault="00ED1B70" w:rsidP="00BA21D0">
            <w:pPr>
              <w:pStyle w:val="ab"/>
              <w:ind w:firstLine="0"/>
              <w:contextualSpacing/>
              <w:jc w:val="left"/>
            </w:pPr>
            <w:r w:rsidRPr="00352AEA">
              <w:t xml:space="preserve">– </w:t>
            </w:r>
            <w:r w:rsidR="00DE05AA" w:rsidRPr="00352AEA">
              <w:t xml:space="preserve">создание условий для развития человеческого капитала, в том числе раскрытие креативного потенциала, способствующего развитию инновационных </w:t>
            </w:r>
            <w:r w:rsidRPr="00352AEA">
              <w:t>технологий и отраслей экономики;</w:t>
            </w:r>
          </w:p>
          <w:p w:rsidR="00DE05AA" w:rsidRPr="00352AEA" w:rsidRDefault="00BD0B2F" w:rsidP="00BA21D0">
            <w:pPr>
              <w:pStyle w:val="ab"/>
              <w:ind w:firstLine="0"/>
              <w:contextualSpacing/>
              <w:jc w:val="left"/>
            </w:pPr>
            <w:r>
              <w:t xml:space="preserve">– </w:t>
            </w:r>
            <w:r w:rsidR="00DE05AA" w:rsidRPr="00352AEA">
              <w:t>формирование среды, способствующей повышению демографических показателей населения, социально-экономических показателей и росту инвестиционной привлекательности территории</w:t>
            </w:r>
            <w:r w:rsidR="00ED1B70" w:rsidRPr="00352AEA">
              <w:t>;</w:t>
            </w:r>
          </w:p>
          <w:p w:rsidR="00ED1B70" w:rsidRPr="00352AEA" w:rsidRDefault="00ED1B70" w:rsidP="00BA21D0">
            <w:pPr>
              <w:pStyle w:val="ab"/>
              <w:ind w:firstLine="0"/>
              <w:contextualSpacing/>
              <w:jc w:val="left"/>
            </w:pPr>
            <w:r w:rsidRPr="00352AEA">
              <w:t xml:space="preserve">– </w:t>
            </w:r>
            <w:r w:rsidR="00DE05AA" w:rsidRPr="00352AEA">
              <w:t>создание условий, предоставляющих возможно регулярно занимающихся спортом большему числу желающих</w:t>
            </w:r>
            <w:r w:rsidRPr="00352AEA">
              <w:t xml:space="preserve">; </w:t>
            </w:r>
          </w:p>
          <w:p w:rsidR="00DE05AA" w:rsidRPr="00352AEA" w:rsidRDefault="00ED1B70" w:rsidP="00BA21D0">
            <w:pPr>
              <w:pStyle w:val="ab"/>
              <w:ind w:firstLine="0"/>
              <w:contextualSpacing/>
              <w:jc w:val="left"/>
            </w:pPr>
            <w:r w:rsidRPr="00352AEA">
              <w:t xml:space="preserve">– </w:t>
            </w:r>
            <w:r w:rsidR="00DE05AA" w:rsidRPr="00352AEA">
              <w:t xml:space="preserve">повышение интереса населения к общественной жизни </w:t>
            </w:r>
            <w:r w:rsidR="00FA1A09" w:rsidRPr="00352AEA">
              <w:t>МО</w:t>
            </w:r>
            <w:r w:rsidR="00DE05AA" w:rsidRPr="00352AEA">
              <w:t xml:space="preserve"> благодаря возможности организации</w:t>
            </w:r>
            <w:r w:rsidRPr="00352AEA">
              <w:t xml:space="preserve"> массовых спортивных мероприятий;</w:t>
            </w:r>
          </w:p>
          <w:p w:rsidR="00DE05AA" w:rsidRPr="00352AEA" w:rsidRDefault="00ED1B70" w:rsidP="00BA21D0">
            <w:pPr>
              <w:pStyle w:val="ab"/>
              <w:ind w:firstLine="0"/>
              <w:contextualSpacing/>
              <w:jc w:val="left"/>
            </w:pPr>
            <w:r w:rsidRPr="00352AEA">
              <w:t xml:space="preserve">– </w:t>
            </w:r>
            <w:r w:rsidR="00DE05AA" w:rsidRPr="00352AEA">
              <w:t>увеличение продолжительности активной жизни населения</w:t>
            </w:r>
            <w:r w:rsidRPr="00352AEA">
              <w:t>;</w:t>
            </w:r>
          </w:p>
          <w:p w:rsidR="00DE05AA" w:rsidRPr="00352AEA" w:rsidRDefault="00ED1B70" w:rsidP="00BA21D0">
            <w:pPr>
              <w:pStyle w:val="ab"/>
              <w:ind w:firstLine="0"/>
              <w:contextualSpacing/>
              <w:jc w:val="left"/>
            </w:pPr>
            <w:r w:rsidRPr="00352AEA">
              <w:t xml:space="preserve">– </w:t>
            </w:r>
            <w:r w:rsidR="00DE05AA" w:rsidRPr="00352AEA">
              <w:t>улучшение здоровья населения;</w:t>
            </w:r>
          </w:p>
          <w:p w:rsidR="00DE05AA" w:rsidRPr="00352AEA" w:rsidRDefault="00ED1B70" w:rsidP="00BA21D0">
            <w:pPr>
              <w:pStyle w:val="ab"/>
              <w:ind w:firstLine="0"/>
              <w:contextualSpacing/>
              <w:jc w:val="left"/>
            </w:pPr>
            <w:r w:rsidRPr="00352AEA">
              <w:t xml:space="preserve">– </w:t>
            </w:r>
            <w:r w:rsidR="00DE05AA" w:rsidRPr="00352AEA">
              <w:t xml:space="preserve">вовлечение населения в культурно-досуговую жизнь </w:t>
            </w:r>
            <w:r w:rsidR="00FA1A09" w:rsidRPr="00352AEA">
              <w:t>МО</w:t>
            </w:r>
            <w:r w:rsidRPr="00352AEA">
              <w:t>;</w:t>
            </w:r>
          </w:p>
          <w:p w:rsidR="00DE05AA" w:rsidRPr="00352AEA" w:rsidRDefault="00ED1B70" w:rsidP="00BA21D0">
            <w:pPr>
              <w:pStyle w:val="ab"/>
              <w:ind w:firstLine="0"/>
              <w:contextualSpacing/>
              <w:jc w:val="left"/>
            </w:pPr>
            <w:r w:rsidRPr="00352AEA">
              <w:t xml:space="preserve">– </w:t>
            </w:r>
            <w:r w:rsidR="00DE05AA" w:rsidRPr="00352AEA">
              <w:t>предоставление возможности творческой реализации населения;</w:t>
            </w:r>
          </w:p>
          <w:p w:rsidR="00DE05AA" w:rsidRPr="00352AEA" w:rsidRDefault="00ED1B70" w:rsidP="00BA21D0">
            <w:pPr>
              <w:pStyle w:val="ab"/>
              <w:ind w:firstLine="0"/>
              <w:contextualSpacing/>
              <w:jc w:val="left"/>
            </w:pPr>
            <w:r w:rsidRPr="00352AEA">
              <w:t xml:space="preserve">– </w:t>
            </w:r>
            <w:r w:rsidR="00DE05AA" w:rsidRPr="00352AEA">
              <w:t>обеспечение потребности населения в получении услуг ритуального обс</w:t>
            </w:r>
            <w:r w:rsidRPr="00352AEA">
              <w:t>луживания</w:t>
            </w:r>
          </w:p>
        </w:tc>
        <w:tc>
          <w:tcPr>
            <w:tcW w:w="3260" w:type="dxa"/>
          </w:tcPr>
          <w:p w:rsidR="00447367" w:rsidRPr="00352AEA" w:rsidRDefault="00447367" w:rsidP="00BA21D0">
            <w:pPr>
              <w:pStyle w:val="ab"/>
              <w:ind w:firstLine="0"/>
              <w:contextualSpacing/>
              <w:jc w:val="left"/>
            </w:pPr>
            <w:r w:rsidRPr="00352AEA">
              <w:lastRenderedPageBreak/>
              <w:t>– создание комфортной и безопасной среды;</w:t>
            </w:r>
          </w:p>
          <w:p w:rsidR="00447367" w:rsidRPr="00352AEA" w:rsidRDefault="00447367" w:rsidP="00BA21D0">
            <w:pPr>
              <w:pStyle w:val="ab"/>
              <w:ind w:firstLine="0"/>
              <w:contextualSpacing/>
              <w:jc w:val="left"/>
            </w:pPr>
            <w:r w:rsidRPr="00352AEA">
              <w:t>– повышение качества жизни населения за счет развития инфраструктуры;</w:t>
            </w:r>
          </w:p>
          <w:p w:rsidR="00447367" w:rsidRPr="00352AEA" w:rsidRDefault="00447367" w:rsidP="00BA21D0">
            <w:pPr>
              <w:pStyle w:val="ab"/>
              <w:ind w:firstLine="0"/>
              <w:contextualSpacing/>
              <w:jc w:val="left"/>
            </w:pPr>
            <w:r w:rsidRPr="00352AEA">
              <w:t>– внедрение инновационных технологий на производственные предприятия;</w:t>
            </w:r>
          </w:p>
          <w:p w:rsidR="00DE05AA" w:rsidRPr="00352AEA" w:rsidRDefault="00DE05AA" w:rsidP="00BA21D0">
            <w:pPr>
              <w:pStyle w:val="ab"/>
              <w:ind w:firstLine="0"/>
              <w:contextualSpacing/>
              <w:jc w:val="left"/>
            </w:pPr>
          </w:p>
        </w:tc>
      </w:tr>
      <w:tr w:rsidR="00DE05AA" w:rsidRPr="00352AEA" w:rsidTr="00F07C7C">
        <w:tc>
          <w:tcPr>
            <w:tcW w:w="540" w:type="dxa"/>
          </w:tcPr>
          <w:p w:rsidR="00DE05AA" w:rsidRPr="00352AEA" w:rsidRDefault="00DE05AA" w:rsidP="0072462E">
            <w:pPr>
              <w:pStyle w:val="ab"/>
              <w:ind w:firstLine="0"/>
              <w:contextualSpacing/>
            </w:pPr>
            <w:r w:rsidRPr="00352AEA">
              <w:lastRenderedPageBreak/>
              <w:t>4</w:t>
            </w:r>
          </w:p>
        </w:tc>
        <w:tc>
          <w:tcPr>
            <w:tcW w:w="2079" w:type="dxa"/>
          </w:tcPr>
          <w:p w:rsidR="00DE05AA" w:rsidRPr="00352AEA" w:rsidRDefault="00DE05AA" w:rsidP="0072462E">
            <w:pPr>
              <w:pStyle w:val="ab"/>
              <w:ind w:firstLine="0"/>
              <w:contextualSpacing/>
            </w:pPr>
            <w:r w:rsidRPr="00352AEA">
              <w:t>Объекты благоустройства и озеленения</w:t>
            </w:r>
          </w:p>
        </w:tc>
        <w:tc>
          <w:tcPr>
            <w:tcW w:w="4039" w:type="dxa"/>
          </w:tcPr>
          <w:p w:rsidR="00DE05AA" w:rsidRPr="00352AEA" w:rsidRDefault="00D62CDD" w:rsidP="00BA21D0">
            <w:pPr>
              <w:pStyle w:val="ab"/>
              <w:ind w:firstLine="0"/>
              <w:contextualSpacing/>
              <w:jc w:val="left"/>
            </w:pPr>
            <w:r w:rsidRPr="00352AEA">
              <w:t xml:space="preserve">– </w:t>
            </w:r>
            <w:r w:rsidR="00DE05AA" w:rsidRPr="00352AEA">
              <w:t xml:space="preserve">формирование </w:t>
            </w:r>
            <w:r w:rsidRPr="00352AEA">
              <w:t>природно-экологического каркаса;</w:t>
            </w:r>
          </w:p>
          <w:p w:rsidR="00DE05AA" w:rsidRPr="00352AEA" w:rsidRDefault="00D62CDD" w:rsidP="00BA21D0">
            <w:pPr>
              <w:pStyle w:val="ab"/>
              <w:ind w:firstLine="0"/>
              <w:contextualSpacing/>
              <w:jc w:val="left"/>
            </w:pPr>
            <w:r w:rsidRPr="00352AEA">
              <w:t xml:space="preserve">– </w:t>
            </w:r>
            <w:r w:rsidR="00DE05AA" w:rsidRPr="00352AEA">
              <w:t>создания благоприятных условий для отдыха населения</w:t>
            </w:r>
            <w:r w:rsidRPr="00352AEA">
              <w:t>;</w:t>
            </w:r>
            <w:r w:rsidR="00DE05AA" w:rsidRPr="00352AEA">
              <w:t xml:space="preserve"> </w:t>
            </w:r>
          </w:p>
          <w:p w:rsidR="00DE05AA" w:rsidRPr="00352AEA" w:rsidRDefault="00D62CDD" w:rsidP="00BA21D0">
            <w:pPr>
              <w:pStyle w:val="ab"/>
              <w:ind w:firstLine="0"/>
              <w:contextualSpacing/>
              <w:jc w:val="left"/>
            </w:pPr>
            <w:r w:rsidRPr="00352AEA">
              <w:t>– улучшение микроклимата;</w:t>
            </w:r>
          </w:p>
          <w:p w:rsidR="00DE05AA" w:rsidRPr="00352AEA" w:rsidRDefault="00D62CDD" w:rsidP="00BA21D0">
            <w:pPr>
              <w:pStyle w:val="ab"/>
              <w:ind w:firstLine="0"/>
              <w:contextualSpacing/>
              <w:jc w:val="left"/>
            </w:pPr>
            <w:r w:rsidRPr="00352AEA">
              <w:t xml:space="preserve">– </w:t>
            </w:r>
            <w:r w:rsidR="00DE05AA" w:rsidRPr="00352AEA">
              <w:t xml:space="preserve">повышение качества </w:t>
            </w:r>
            <w:r w:rsidRPr="00352AEA">
              <w:t>среды;</w:t>
            </w:r>
          </w:p>
          <w:p w:rsidR="00DE05AA" w:rsidRPr="00352AEA" w:rsidRDefault="00EF622D" w:rsidP="00BA21D0">
            <w:pPr>
              <w:pStyle w:val="ab"/>
              <w:ind w:firstLine="0"/>
              <w:contextualSpacing/>
              <w:jc w:val="left"/>
            </w:pPr>
            <w:r>
              <w:t xml:space="preserve">– </w:t>
            </w:r>
            <w:r w:rsidR="00DE05AA" w:rsidRPr="00352AEA">
              <w:t>р</w:t>
            </w:r>
            <w:r w:rsidR="00D62CDD" w:rsidRPr="00352AEA">
              <w:t>ост демографических показателей;</w:t>
            </w:r>
          </w:p>
          <w:p w:rsidR="00DE05AA" w:rsidRPr="00352AEA" w:rsidRDefault="00D62CDD" w:rsidP="00BA21D0">
            <w:pPr>
              <w:pStyle w:val="ab"/>
              <w:ind w:firstLine="0"/>
              <w:contextualSpacing/>
              <w:jc w:val="left"/>
            </w:pPr>
            <w:r w:rsidRPr="00352AEA">
              <w:t xml:space="preserve">– </w:t>
            </w:r>
            <w:r w:rsidR="00DE05AA" w:rsidRPr="00352AEA">
              <w:t>рост соци</w:t>
            </w:r>
            <w:r w:rsidRPr="00352AEA">
              <w:t>ально-экономических показателей;</w:t>
            </w:r>
          </w:p>
          <w:p w:rsidR="00DE05AA" w:rsidRPr="00352AEA" w:rsidRDefault="00D62CDD" w:rsidP="00BA21D0">
            <w:pPr>
              <w:pStyle w:val="ab"/>
              <w:ind w:firstLine="0"/>
              <w:contextualSpacing/>
              <w:jc w:val="left"/>
            </w:pPr>
            <w:r w:rsidRPr="00352AEA">
              <w:t xml:space="preserve">– </w:t>
            </w:r>
            <w:r w:rsidR="00DE05AA" w:rsidRPr="00352AEA">
              <w:t>рост инвестиционн</w:t>
            </w:r>
            <w:r w:rsidRPr="00352AEA">
              <w:t>ой привлекательности территории</w:t>
            </w:r>
          </w:p>
        </w:tc>
        <w:tc>
          <w:tcPr>
            <w:tcW w:w="3260" w:type="dxa"/>
          </w:tcPr>
          <w:p w:rsidR="00447367" w:rsidRPr="00352AEA" w:rsidRDefault="00447367" w:rsidP="00BA21D0">
            <w:pPr>
              <w:pStyle w:val="ab"/>
              <w:ind w:firstLine="0"/>
              <w:contextualSpacing/>
              <w:jc w:val="left"/>
            </w:pPr>
            <w:r w:rsidRPr="00352AEA">
              <w:t>– создание комфортной и безопасной среды;</w:t>
            </w:r>
          </w:p>
          <w:p w:rsidR="00447367" w:rsidRPr="00352AEA" w:rsidRDefault="00447367" w:rsidP="00BA21D0">
            <w:pPr>
              <w:pStyle w:val="ab"/>
              <w:ind w:firstLine="0"/>
              <w:contextualSpacing/>
              <w:jc w:val="left"/>
            </w:pPr>
            <w:r w:rsidRPr="00352AEA">
              <w:t>– повышение качества жизни населения за счет развития инфраструктуры;</w:t>
            </w:r>
          </w:p>
          <w:p w:rsidR="00447367" w:rsidRPr="00352AEA" w:rsidRDefault="00447367" w:rsidP="00BA21D0">
            <w:pPr>
              <w:pStyle w:val="ab"/>
              <w:ind w:firstLine="0"/>
              <w:contextualSpacing/>
              <w:jc w:val="left"/>
            </w:pPr>
            <w:r w:rsidRPr="00352AEA">
              <w:t>– внедрение инновационных технологий на производственные предприятия;</w:t>
            </w:r>
          </w:p>
          <w:p w:rsidR="00DE05AA" w:rsidRPr="00352AEA" w:rsidRDefault="00DE05AA" w:rsidP="0072462E">
            <w:pPr>
              <w:pStyle w:val="ab"/>
              <w:ind w:firstLine="0"/>
              <w:contextualSpacing/>
            </w:pPr>
          </w:p>
        </w:tc>
      </w:tr>
      <w:tr w:rsidR="00DE05AA" w:rsidRPr="00352AEA" w:rsidTr="00F07C7C">
        <w:tc>
          <w:tcPr>
            <w:tcW w:w="540" w:type="dxa"/>
          </w:tcPr>
          <w:p w:rsidR="00DE05AA" w:rsidRPr="00352AEA" w:rsidRDefault="00DE05AA" w:rsidP="0072462E">
            <w:pPr>
              <w:pStyle w:val="ab"/>
              <w:ind w:firstLine="0"/>
              <w:contextualSpacing/>
            </w:pPr>
            <w:r w:rsidRPr="00352AEA">
              <w:t>5</w:t>
            </w:r>
          </w:p>
        </w:tc>
        <w:tc>
          <w:tcPr>
            <w:tcW w:w="2079" w:type="dxa"/>
          </w:tcPr>
          <w:p w:rsidR="00DE05AA" w:rsidRPr="00352AEA" w:rsidRDefault="00DE05AA" w:rsidP="0072462E">
            <w:pPr>
              <w:pStyle w:val="ab"/>
              <w:ind w:firstLine="0"/>
              <w:contextualSpacing/>
            </w:pPr>
            <w:r w:rsidRPr="00352AEA">
              <w:t xml:space="preserve">Объекты в области особо охраняемых </w:t>
            </w:r>
            <w:r w:rsidRPr="00352AEA">
              <w:lastRenderedPageBreak/>
              <w:t>природных территории</w:t>
            </w:r>
          </w:p>
        </w:tc>
        <w:tc>
          <w:tcPr>
            <w:tcW w:w="4039" w:type="dxa"/>
          </w:tcPr>
          <w:p w:rsidR="00DE05AA" w:rsidRPr="00352AEA" w:rsidRDefault="00D62CDD" w:rsidP="00BA21D0">
            <w:pPr>
              <w:pStyle w:val="ab"/>
              <w:ind w:firstLine="0"/>
              <w:contextualSpacing/>
              <w:jc w:val="left"/>
            </w:pPr>
            <w:r w:rsidRPr="00352AEA">
              <w:lastRenderedPageBreak/>
              <w:t xml:space="preserve">– </w:t>
            </w:r>
            <w:r w:rsidR="00DE05AA" w:rsidRPr="00352AEA">
              <w:t>формирование природно-экологического каркаса</w:t>
            </w:r>
            <w:r w:rsidRPr="00352AEA">
              <w:t>;</w:t>
            </w:r>
          </w:p>
          <w:p w:rsidR="00DE05AA" w:rsidRPr="00352AEA" w:rsidRDefault="00D62CDD" w:rsidP="00BA21D0">
            <w:pPr>
              <w:pStyle w:val="ab"/>
              <w:ind w:firstLine="0"/>
              <w:contextualSpacing/>
              <w:jc w:val="left"/>
            </w:pPr>
            <w:r w:rsidRPr="00352AEA">
              <w:t xml:space="preserve">– </w:t>
            </w:r>
            <w:r w:rsidR="00DE05AA" w:rsidRPr="00352AEA">
              <w:t>повышение качества среды</w:t>
            </w:r>
            <w:r w:rsidRPr="00352AEA">
              <w:t>;</w:t>
            </w:r>
          </w:p>
          <w:p w:rsidR="00DE05AA" w:rsidRPr="00352AEA" w:rsidRDefault="00D62CDD" w:rsidP="00BA21D0">
            <w:pPr>
              <w:pStyle w:val="ab"/>
              <w:ind w:firstLine="0"/>
              <w:contextualSpacing/>
              <w:jc w:val="left"/>
            </w:pPr>
            <w:r w:rsidRPr="00352AEA">
              <w:lastRenderedPageBreak/>
              <w:t xml:space="preserve">– </w:t>
            </w:r>
            <w:r w:rsidR="00DE05AA" w:rsidRPr="00352AEA">
              <w:t>сохранение участков природных ландшафтов и культурных ландшафтов, представляющих собой особую эстетическую</w:t>
            </w:r>
            <w:r w:rsidRPr="00352AEA">
              <w:t>, научную и культурную ценность;</w:t>
            </w:r>
          </w:p>
          <w:p w:rsidR="00DE05AA" w:rsidRPr="00352AEA" w:rsidRDefault="00DE05AA" w:rsidP="00BA21D0">
            <w:pPr>
              <w:pStyle w:val="ab"/>
              <w:ind w:firstLine="0"/>
              <w:contextualSpacing/>
              <w:jc w:val="left"/>
            </w:pPr>
          </w:p>
        </w:tc>
        <w:tc>
          <w:tcPr>
            <w:tcW w:w="3260" w:type="dxa"/>
          </w:tcPr>
          <w:p w:rsidR="00447367" w:rsidRPr="00352AEA" w:rsidRDefault="00447367" w:rsidP="00BA21D0">
            <w:pPr>
              <w:pStyle w:val="ab"/>
              <w:ind w:firstLine="0"/>
              <w:contextualSpacing/>
              <w:jc w:val="left"/>
            </w:pPr>
            <w:r w:rsidRPr="00352AEA">
              <w:lastRenderedPageBreak/>
              <w:t>– создание комфортной и безопасной среды;</w:t>
            </w:r>
          </w:p>
          <w:p w:rsidR="00447367" w:rsidRPr="00352AEA" w:rsidRDefault="00447367" w:rsidP="00BA21D0">
            <w:pPr>
              <w:pStyle w:val="ab"/>
              <w:ind w:firstLine="0"/>
              <w:contextualSpacing/>
              <w:jc w:val="left"/>
            </w:pPr>
            <w:r w:rsidRPr="00352AEA">
              <w:t xml:space="preserve">– повышение качества жизни </w:t>
            </w:r>
            <w:r w:rsidRPr="00352AEA">
              <w:lastRenderedPageBreak/>
              <w:t>населения за счет развития инфраструктуры;</w:t>
            </w:r>
          </w:p>
          <w:p w:rsidR="00DE05AA" w:rsidRPr="00352AEA" w:rsidRDefault="00447367" w:rsidP="00BA21D0">
            <w:pPr>
              <w:pStyle w:val="ab"/>
              <w:ind w:firstLine="0"/>
              <w:contextualSpacing/>
              <w:jc w:val="left"/>
            </w:pPr>
            <w:r w:rsidRPr="00352AEA">
              <w:t>– внедрение инновационных технологий на производственные предприятия;</w:t>
            </w:r>
          </w:p>
        </w:tc>
      </w:tr>
      <w:tr w:rsidR="00DE05AA" w:rsidRPr="00352AEA" w:rsidTr="00F07C7C">
        <w:tc>
          <w:tcPr>
            <w:tcW w:w="540" w:type="dxa"/>
          </w:tcPr>
          <w:p w:rsidR="00DE05AA" w:rsidRPr="00352AEA" w:rsidRDefault="00DE05AA" w:rsidP="0072462E">
            <w:pPr>
              <w:pStyle w:val="ab"/>
              <w:ind w:firstLine="0"/>
              <w:contextualSpacing/>
            </w:pPr>
            <w:r w:rsidRPr="00352AEA">
              <w:lastRenderedPageBreak/>
              <w:t>6</w:t>
            </w:r>
          </w:p>
        </w:tc>
        <w:tc>
          <w:tcPr>
            <w:tcW w:w="2079" w:type="dxa"/>
          </w:tcPr>
          <w:p w:rsidR="00DE05AA" w:rsidRPr="00352AEA" w:rsidRDefault="00DE05AA" w:rsidP="0072462E">
            <w:pPr>
              <w:pStyle w:val="ab"/>
              <w:ind w:firstLine="0"/>
              <w:contextualSpacing/>
            </w:pPr>
            <w:r w:rsidRPr="00352AEA">
              <w:t>Объекты инженерной защиты и гидротехнические сооружения</w:t>
            </w:r>
          </w:p>
        </w:tc>
        <w:tc>
          <w:tcPr>
            <w:tcW w:w="4039" w:type="dxa"/>
          </w:tcPr>
          <w:p w:rsidR="00DE05AA" w:rsidRPr="00352AEA" w:rsidRDefault="00D62CDD" w:rsidP="00BA21D0">
            <w:pPr>
              <w:pStyle w:val="ab"/>
              <w:ind w:firstLine="0"/>
              <w:contextualSpacing/>
              <w:jc w:val="left"/>
            </w:pPr>
            <w:r w:rsidRPr="00352AEA">
              <w:t xml:space="preserve">– </w:t>
            </w:r>
            <w:r w:rsidR="00DE05AA" w:rsidRPr="00352AEA">
              <w:t>обеспечение безопасности населения и территории в случае возникновения чрезвычайных ситуаций природного и техногенного характера</w:t>
            </w:r>
            <w:r w:rsidRPr="00352AEA">
              <w:t>;</w:t>
            </w:r>
          </w:p>
          <w:p w:rsidR="00DE05AA" w:rsidRPr="00352AEA" w:rsidRDefault="00D62CDD" w:rsidP="00BA21D0">
            <w:pPr>
              <w:pStyle w:val="ab"/>
              <w:ind w:firstLine="0"/>
              <w:contextualSpacing/>
              <w:jc w:val="left"/>
            </w:pPr>
            <w:r w:rsidRPr="00352AEA">
              <w:t xml:space="preserve">– </w:t>
            </w:r>
            <w:r w:rsidR="00DE05AA" w:rsidRPr="00352AEA">
              <w:t>увеличение территориальных ресурсов для развития функциональных зон и размещения планиру</w:t>
            </w:r>
            <w:r w:rsidRPr="00352AEA">
              <w:t>емых объектов местного значения</w:t>
            </w:r>
          </w:p>
        </w:tc>
        <w:tc>
          <w:tcPr>
            <w:tcW w:w="3260" w:type="dxa"/>
          </w:tcPr>
          <w:p w:rsidR="00447367" w:rsidRPr="00352AEA" w:rsidRDefault="00447367" w:rsidP="00BA21D0">
            <w:pPr>
              <w:pStyle w:val="ab"/>
              <w:ind w:firstLine="0"/>
              <w:contextualSpacing/>
              <w:jc w:val="left"/>
            </w:pPr>
            <w:r w:rsidRPr="00352AEA">
              <w:t>– создание комфортной и безопасной среды;</w:t>
            </w:r>
          </w:p>
          <w:p w:rsidR="00447367" w:rsidRPr="00352AEA" w:rsidRDefault="00447367" w:rsidP="00BA21D0">
            <w:pPr>
              <w:pStyle w:val="ab"/>
              <w:ind w:firstLine="0"/>
              <w:contextualSpacing/>
              <w:jc w:val="left"/>
            </w:pPr>
            <w:r w:rsidRPr="00352AEA">
              <w:t>– повышение качества жизни населения за счет развития инфраструктуры;</w:t>
            </w:r>
          </w:p>
          <w:p w:rsidR="00447367" w:rsidRPr="00352AEA" w:rsidRDefault="00447367" w:rsidP="00BA21D0">
            <w:pPr>
              <w:pStyle w:val="ab"/>
              <w:ind w:firstLine="0"/>
              <w:contextualSpacing/>
              <w:jc w:val="left"/>
            </w:pPr>
            <w:r w:rsidRPr="00352AEA">
              <w:t>– внедрение инновационных технологий на производственные предприятия;</w:t>
            </w:r>
          </w:p>
          <w:p w:rsidR="00DE05AA" w:rsidRPr="00352AEA" w:rsidRDefault="00DE05AA" w:rsidP="00BA21D0">
            <w:pPr>
              <w:pStyle w:val="ab"/>
              <w:ind w:firstLine="0"/>
              <w:contextualSpacing/>
              <w:jc w:val="left"/>
            </w:pPr>
          </w:p>
        </w:tc>
      </w:tr>
    </w:tbl>
    <w:p w:rsidR="00DE05AA" w:rsidRPr="00352AEA" w:rsidRDefault="00DE05AA" w:rsidP="00DE05AA">
      <w:pPr>
        <w:rPr>
          <w:color w:val="000000" w:themeColor="text1"/>
          <w:sz w:val="24"/>
          <w:szCs w:val="24"/>
        </w:rPr>
      </w:pPr>
      <w:r w:rsidRPr="00352AEA">
        <w:rPr>
          <w:color w:val="000000" w:themeColor="text1"/>
          <w:sz w:val="24"/>
          <w:szCs w:val="24"/>
        </w:rPr>
        <w:t xml:space="preserve"> </w:t>
      </w:r>
    </w:p>
    <w:p w:rsidR="00D56CE7" w:rsidRPr="007D3AF8" w:rsidRDefault="00D56CE7" w:rsidP="009F5DD1">
      <w:pPr>
        <w:pStyle w:val="a9"/>
        <w:tabs>
          <w:tab w:val="left" w:pos="993"/>
        </w:tabs>
        <w:spacing w:after="0"/>
        <w:ind w:left="993" w:hanging="284"/>
        <w:contextualSpacing/>
        <w:rPr>
          <w:b/>
          <w:sz w:val="24"/>
          <w:szCs w:val="24"/>
        </w:rPr>
      </w:pPr>
      <w:r>
        <w:rPr>
          <w:rStyle w:val="aa"/>
          <w:b/>
          <w:sz w:val="24"/>
          <w:szCs w:val="24"/>
        </w:rPr>
        <w:br w:type="column"/>
      </w:r>
      <w:bookmarkStart w:id="18" w:name="_Toc72921912"/>
      <w:r w:rsidR="00FF0343">
        <w:rPr>
          <w:b/>
          <w:sz w:val="24"/>
          <w:szCs w:val="24"/>
        </w:rPr>
        <w:lastRenderedPageBreak/>
        <w:t>7</w:t>
      </w:r>
      <w:r w:rsidRPr="00DE7E7C">
        <w:rPr>
          <w:b/>
          <w:sz w:val="24"/>
          <w:szCs w:val="24"/>
        </w:rPr>
        <w:t xml:space="preserve"> </w:t>
      </w:r>
      <w:r w:rsidRPr="00DE7E7C">
        <w:rPr>
          <w:b/>
          <w:sz w:val="24"/>
          <w:szCs w:val="24"/>
        </w:rPr>
        <w:tab/>
      </w:r>
      <w:r w:rsidRPr="007D3AF8">
        <w:rPr>
          <w:b/>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w:t>
      </w:r>
      <w:r w:rsidR="00FF0343" w:rsidRPr="007D3AF8">
        <w:rPr>
          <w:b/>
          <w:sz w:val="24"/>
          <w:szCs w:val="24"/>
        </w:rPr>
        <w:t>ЯХ</w:t>
      </w:r>
      <w:r w:rsidRPr="007D3AF8">
        <w:rPr>
          <w:b/>
          <w:sz w:val="24"/>
          <w:szCs w:val="24"/>
        </w:rPr>
        <w:t xml:space="preserve"> ПЛАНИРУЕМЫХ ДЛЯ РАЗМЕЩЕНИЯ НА ТЕРРИТОРИИ МО «</w:t>
      </w:r>
      <w:r w:rsidR="004B286B">
        <w:rPr>
          <w:b/>
          <w:sz w:val="24"/>
          <w:szCs w:val="24"/>
        </w:rPr>
        <w:t>САРАЛИНСКИЙ</w:t>
      </w:r>
      <w:r w:rsidRPr="007D3AF8">
        <w:rPr>
          <w:b/>
          <w:sz w:val="24"/>
          <w:szCs w:val="24"/>
        </w:rPr>
        <w:t xml:space="preserve"> СЕЛЬСОВЕТ» ОБЪЕКТОВ ФЕДЕРАЛЬНОГО ЗНАЧЕНИЯ, ОБЪЕКТОВ РЕГИОНАЛЬНОГО ЗНАЧЕНИЯ, ИХ </w:t>
      </w:r>
      <w:r w:rsidR="00E42B93" w:rsidRPr="007D3AF8">
        <w:rPr>
          <w:b/>
          <w:sz w:val="24"/>
          <w:szCs w:val="24"/>
        </w:rPr>
        <w:t>О</w:t>
      </w:r>
      <w:r w:rsidRPr="007D3AF8">
        <w:rPr>
          <w:b/>
          <w:sz w:val="24"/>
          <w:szCs w:val="24"/>
        </w:rPr>
        <w:t>СНОВНЫЕ ХАРАКТЕРИСТИКИ, МЕСТОПОЛОЖЕНИЕ, ХАРАКТЕРИСТИКИ ЗОН С ОСОБЫМИ УСЛОВИЯМИ ИСПОЛЬЗОВАНИЯ ТЕРРИТОРИ</w:t>
      </w:r>
      <w:r w:rsidR="00FF0343" w:rsidRPr="007D3AF8">
        <w:rPr>
          <w:b/>
          <w:sz w:val="24"/>
          <w:szCs w:val="24"/>
        </w:rPr>
        <w:t xml:space="preserve">Й </w:t>
      </w:r>
      <w:r w:rsidRPr="007D3AF8">
        <w:rPr>
          <w:b/>
          <w:sz w:val="24"/>
          <w:szCs w:val="24"/>
        </w:rPr>
        <w:t>В СЛУЧАЕ, ЕСЛИ УСТАНОВЛЕНИЕ ТАКИХ ЗОН ТРЕБУЕТСЯ В СВЯЗИ С РАЗМЕЩЕНИЕМ ДАННЫХ ОБЪЕКТОВ</w:t>
      </w:r>
      <w:r w:rsidR="00E42B93" w:rsidRPr="007D3AF8">
        <w:rPr>
          <w:b/>
          <w:sz w:val="24"/>
          <w:szCs w:val="24"/>
        </w:rPr>
        <w:t>, ОБОСНОВАНИЕ ВЫБРАННОГО ВАРИАНТА РАЗМЕЩЕНИЯ, ВОЗМОЖНЫХ НАПРАВЛЕНИЙ ИХ РАЗВИТИЯ И ПРОГНОЗИРУЕМЫХ ОГРАНИЧЕНИЙ ИХ ИСПОЛЬЗОВАНИЯ</w:t>
      </w:r>
      <w:bookmarkEnd w:id="18"/>
    </w:p>
    <w:p w:rsidR="00D56CE7" w:rsidRPr="007D3AF8" w:rsidRDefault="00D56CE7" w:rsidP="00D56CE7">
      <w:pPr>
        <w:ind w:firstLine="709"/>
        <w:contextualSpacing/>
        <w:jc w:val="both"/>
        <w:rPr>
          <w:sz w:val="24"/>
          <w:szCs w:val="24"/>
          <w:lang w:eastAsia="ru-RU"/>
        </w:rPr>
      </w:pPr>
    </w:p>
    <w:p w:rsidR="00D56CE7" w:rsidRPr="007D3AF8" w:rsidRDefault="003D2E91" w:rsidP="00D56CE7">
      <w:pPr>
        <w:ind w:firstLine="709"/>
        <w:contextualSpacing/>
        <w:jc w:val="both"/>
        <w:rPr>
          <w:sz w:val="24"/>
          <w:szCs w:val="24"/>
          <w:lang w:eastAsia="ru-RU"/>
        </w:rPr>
      </w:pPr>
      <w:r w:rsidRPr="007D3AF8">
        <w:t>Н</w:t>
      </w:r>
      <w:r w:rsidR="00D56CE7" w:rsidRPr="007D3AF8">
        <w:rPr>
          <w:sz w:val="24"/>
          <w:szCs w:val="24"/>
          <w:lang w:eastAsia="ru-RU"/>
        </w:rPr>
        <w:t>а территории МО «</w:t>
      </w:r>
      <w:r w:rsidR="004B286B">
        <w:rPr>
          <w:sz w:val="24"/>
          <w:szCs w:val="24"/>
          <w:lang w:eastAsia="ru-RU"/>
        </w:rPr>
        <w:t>Саралинский</w:t>
      </w:r>
      <w:r w:rsidR="00D56CE7" w:rsidRPr="007D3AF8">
        <w:rPr>
          <w:sz w:val="24"/>
          <w:szCs w:val="24"/>
          <w:lang w:eastAsia="ru-RU"/>
        </w:rPr>
        <w:t xml:space="preserve"> сельсовет» планируется разместить объекты федерального и регионального значения, представленные в таблице </w:t>
      </w:r>
      <w:r w:rsidR="00A62B30" w:rsidRPr="007D3AF8">
        <w:rPr>
          <w:sz w:val="24"/>
          <w:szCs w:val="24"/>
          <w:lang w:eastAsia="ru-RU"/>
        </w:rPr>
        <w:t>13</w:t>
      </w:r>
      <w:r w:rsidR="00D56CE7" w:rsidRPr="007D3AF8">
        <w:rPr>
          <w:sz w:val="24"/>
          <w:szCs w:val="24"/>
          <w:lang w:eastAsia="ru-RU"/>
        </w:rPr>
        <w:t>.</w:t>
      </w:r>
    </w:p>
    <w:p w:rsidR="00D56CE7" w:rsidRPr="007D3AF8" w:rsidRDefault="00D56CE7" w:rsidP="00D56CE7">
      <w:pPr>
        <w:ind w:firstLine="709"/>
        <w:contextualSpacing/>
        <w:jc w:val="both"/>
        <w:rPr>
          <w:sz w:val="24"/>
          <w:szCs w:val="24"/>
          <w:lang w:eastAsia="ru-RU"/>
        </w:rPr>
      </w:pPr>
    </w:p>
    <w:p w:rsidR="00D56CE7" w:rsidRPr="007D3AF8" w:rsidRDefault="00D56CE7" w:rsidP="00D56CE7">
      <w:pPr>
        <w:contextualSpacing/>
        <w:jc w:val="both"/>
        <w:rPr>
          <w:sz w:val="24"/>
          <w:szCs w:val="24"/>
          <w:lang w:eastAsia="ru-RU"/>
        </w:rPr>
      </w:pPr>
      <w:r w:rsidRPr="007D3AF8">
        <w:rPr>
          <w:sz w:val="24"/>
          <w:szCs w:val="24"/>
          <w:lang w:eastAsia="ru-RU"/>
        </w:rPr>
        <w:t xml:space="preserve">Таблица </w:t>
      </w:r>
      <w:r w:rsidR="00A62B30" w:rsidRPr="007D3AF8">
        <w:rPr>
          <w:sz w:val="24"/>
          <w:szCs w:val="24"/>
          <w:lang w:eastAsia="ru-RU"/>
        </w:rPr>
        <w:t>13</w:t>
      </w:r>
      <w:r w:rsidRPr="007D3AF8">
        <w:rPr>
          <w:sz w:val="24"/>
          <w:szCs w:val="24"/>
          <w:lang w:eastAsia="ru-RU"/>
        </w:rPr>
        <w:t xml:space="preserve"> – Объекты федерального и регионального значения, планируемые для размещения на территории МО «</w:t>
      </w:r>
      <w:r w:rsidR="004B286B">
        <w:rPr>
          <w:sz w:val="24"/>
          <w:szCs w:val="24"/>
          <w:lang w:eastAsia="ru-RU"/>
        </w:rPr>
        <w:t>Саралинский</w:t>
      </w:r>
      <w:r w:rsidRPr="007D3AF8">
        <w:rPr>
          <w:sz w:val="24"/>
          <w:szCs w:val="24"/>
          <w:lang w:eastAsia="ru-RU"/>
        </w:rPr>
        <w:t xml:space="preserve"> сельсовет»</w:t>
      </w:r>
    </w:p>
    <w:tbl>
      <w:tblPr>
        <w:tblW w:w="4979" w:type="pct"/>
        <w:tblLook w:val="0000" w:firstRow="0" w:lastRow="0" w:firstColumn="0" w:lastColumn="0" w:noHBand="0" w:noVBand="0"/>
      </w:tblPr>
      <w:tblGrid>
        <w:gridCol w:w="860"/>
        <w:gridCol w:w="3030"/>
        <w:gridCol w:w="3022"/>
        <w:gridCol w:w="3182"/>
      </w:tblGrid>
      <w:tr w:rsidR="00D56CE7" w:rsidRPr="007D3AF8" w:rsidTr="007139C6">
        <w:trPr>
          <w:trHeight w:val="166"/>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D56CE7" w:rsidRPr="007D3AF8" w:rsidRDefault="00D56CE7" w:rsidP="008928AA">
            <w:pPr>
              <w:contextualSpacing/>
              <w:jc w:val="center"/>
              <w:rPr>
                <w:sz w:val="24"/>
                <w:szCs w:val="24"/>
              </w:rPr>
            </w:pPr>
            <w:r w:rsidRPr="007D3AF8">
              <w:rPr>
                <w:sz w:val="24"/>
                <w:szCs w:val="24"/>
              </w:rPr>
              <w:t>№ п/п</w:t>
            </w:r>
          </w:p>
        </w:tc>
        <w:tc>
          <w:tcPr>
            <w:tcW w:w="1501" w:type="pct"/>
            <w:tcBorders>
              <w:top w:val="single" w:sz="4" w:space="0" w:color="000000"/>
              <w:left w:val="single" w:sz="4" w:space="0" w:color="000000"/>
              <w:bottom w:val="single" w:sz="4" w:space="0" w:color="000000"/>
            </w:tcBorders>
            <w:shd w:val="clear" w:color="auto" w:fill="auto"/>
          </w:tcPr>
          <w:p w:rsidR="00D56CE7" w:rsidRPr="007D3AF8" w:rsidRDefault="00D56CE7" w:rsidP="008928AA">
            <w:pPr>
              <w:contextualSpacing/>
              <w:jc w:val="center"/>
              <w:rPr>
                <w:sz w:val="24"/>
                <w:szCs w:val="24"/>
              </w:rPr>
            </w:pPr>
            <w:r w:rsidRPr="007D3AF8">
              <w:rPr>
                <w:sz w:val="24"/>
                <w:szCs w:val="24"/>
              </w:rPr>
              <w:t>Наименование объекта</w:t>
            </w:r>
          </w:p>
        </w:tc>
        <w:tc>
          <w:tcPr>
            <w:tcW w:w="1497" w:type="pct"/>
            <w:tcBorders>
              <w:top w:val="single" w:sz="4" w:space="0" w:color="000000"/>
              <w:left w:val="single" w:sz="4" w:space="0" w:color="000000"/>
              <w:bottom w:val="single" w:sz="4" w:space="0" w:color="000000"/>
            </w:tcBorders>
          </w:tcPr>
          <w:p w:rsidR="00D56CE7" w:rsidRPr="007D3AF8" w:rsidRDefault="00D56CE7" w:rsidP="008928AA">
            <w:pPr>
              <w:contextualSpacing/>
              <w:jc w:val="center"/>
              <w:rPr>
                <w:sz w:val="24"/>
                <w:szCs w:val="24"/>
              </w:rPr>
            </w:pPr>
            <w:r w:rsidRPr="007D3AF8">
              <w:rPr>
                <w:sz w:val="24"/>
                <w:szCs w:val="24"/>
              </w:rPr>
              <w:t>Местоположение</w:t>
            </w:r>
          </w:p>
          <w:p w:rsidR="00D56CE7" w:rsidRPr="007D3AF8" w:rsidRDefault="00D56CE7" w:rsidP="008928AA">
            <w:pPr>
              <w:contextualSpacing/>
              <w:jc w:val="center"/>
              <w:rPr>
                <w:sz w:val="24"/>
                <w:szCs w:val="24"/>
              </w:rPr>
            </w:pPr>
            <w:r w:rsidRPr="007D3AF8">
              <w:rPr>
                <w:sz w:val="24"/>
                <w:szCs w:val="24"/>
              </w:rPr>
              <w:t>планируемого объекта</w:t>
            </w:r>
          </w:p>
        </w:tc>
        <w:tc>
          <w:tcPr>
            <w:tcW w:w="1576" w:type="pct"/>
            <w:tcBorders>
              <w:top w:val="single" w:sz="4" w:space="0" w:color="000000"/>
              <w:left w:val="single" w:sz="4" w:space="0" w:color="000000"/>
              <w:bottom w:val="single" w:sz="4" w:space="0" w:color="000000"/>
              <w:right w:val="single" w:sz="4" w:space="0" w:color="000000"/>
            </w:tcBorders>
            <w:shd w:val="clear" w:color="auto" w:fill="auto"/>
          </w:tcPr>
          <w:p w:rsidR="00D56CE7" w:rsidRPr="007D3AF8" w:rsidRDefault="00D56CE7" w:rsidP="008928AA">
            <w:pPr>
              <w:contextualSpacing/>
              <w:jc w:val="center"/>
              <w:rPr>
                <w:sz w:val="24"/>
                <w:szCs w:val="24"/>
              </w:rPr>
            </w:pPr>
            <w:r w:rsidRPr="007D3AF8">
              <w:rPr>
                <w:sz w:val="24"/>
                <w:szCs w:val="24"/>
              </w:rPr>
              <w:t>Зоны с особыми условиями использования территории</w:t>
            </w:r>
          </w:p>
        </w:tc>
      </w:tr>
      <w:tr w:rsidR="00D56CE7" w:rsidRPr="007D3AF8" w:rsidTr="008928AA">
        <w:trPr>
          <w:trHeight w:val="185"/>
        </w:trPr>
        <w:tc>
          <w:tcPr>
            <w:tcW w:w="5000" w:type="pct"/>
            <w:gridSpan w:val="4"/>
            <w:tcBorders>
              <w:top w:val="single" w:sz="4" w:space="0" w:color="000000"/>
              <w:left w:val="single" w:sz="4" w:space="0" w:color="000000"/>
              <w:bottom w:val="single" w:sz="4" w:space="0" w:color="000000"/>
              <w:right w:val="single" w:sz="4" w:space="0" w:color="000000"/>
            </w:tcBorders>
          </w:tcPr>
          <w:p w:rsidR="00D56CE7" w:rsidRPr="007D3AF8" w:rsidRDefault="00D56CE7" w:rsidP="008928AA">
            <w:pPr>
              <w:pStyle w:val="ab"/>
              <w:ind w:firstLine="0"/>
              <w:contextualSpacing/>
            </w:pPr>
            <w:r w:rsidRPr="007D3AF8">
              <w:t>Объекты федерального значения</w:t>
            </w:r>
          </w:p>
        </w:tc>
      </w:tr>
      <w:tr w:rsidR="00D56CE7" w:rsidRPr="007D3AF8" w:rsidTr="007139C6">
        <w:trPr>
          <w:trHeight w:val="185"/>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D56CE7" w:rsidRPr="007D3AF8" w:rsidRDefault="00D56CE7" w:rsidP="008928AA">
            <w:pPr>
              <w:pStyle w:val="ab"/>
              <w:ind w:firstLine="0"/>
              <w:contextualSpacing/>
            </w:pPr>
            <w:r w:rsidRPr="007D3AF8">
              <w:t>-</w:t>
            </w:r>
          </w:p>
        </w:tc>
        <w:tc>
          <w:tcPr>
            <w:tcW w:w="1501" w:type="pct"/>
            <w:tcBorders>
              <w:top w:val="single" w:sz="4" w:space="0" w:color="000000"/>
              <w:left w:val="single" w:sz="4" w:space="0" w:color="000000"/>
              <w:bottom w:val="single" w:sz="4" w:space="0" w:color="000000"/>
              <w:right w:val="single" w:sz="4" w:space="0" w:color="auto"/>
            </w:tcBorders>
            <w:shd w:val="clear" w:color="auto" w:fill="auto"/>
          </w:tcPr>
          <w:p w:rsidR="00D56CE7" w:rsidRPr="007D3AF8" w:rsidRDefault="00D56CE7" w:rsidP="008928AA">
            <w:pPr>
              <w:pStyle w:val="ab"/>
              <w:ind w:firstLine="0"/>
              <w:contextualSpacing/>
            </w:pPr>
            <w:r w:rsidRPr="007D3AF8">
              <w:t>-</w:t>
            </w:r>
          </w:p>
        </w:tc>
        <w:tc>
          <w:tcPr>
            <w:tcW w:w="1497" w:type="pct"/>
            <w:tcBorders>
              <w:top w:val="single" w:sz="4" w:space="0" w:color="000000"/>
              <w:left w:val="single" w:sz="4" w:space="0" w:color="auto"/>
              <w:bottom w:val="single" w:sz="4" w:space="0" w:color="000000"/>
              <w:right w:val="single" w:sz="4" w:space="0" w:color="auto"/>
            </w:tcBorders>
          </w:tcPr>
          <w:p w:rsidR="00D56CE7" w:rsidRPr="007D3AF8" w:rsidRDefault="00D56CE7" w:rsidP="008928AA">
            <w:pPr>
              <w:pStyle w:val="ab"/>
              <w:ind w:firstLine="0"/>
              <w:contextualSpacing/>
            </w:pPr>
            <w:r w:rsidRPr="007D3AF8">
              <w:t>-</w:t>
            </w:r>
          </w:p>
        </w:tc>
        <w:tc>
          <w:tcPr>
            <w:tcW w:w="1576" w:type="pct"/>
            <w:tcBorders>
              <w:top w:val="single" w:sz="4" w:space="0" w:color="000000"/>
              <w:left w:val="single" w:sz="4" w:space="0" w:color="auto"/>
              <w:bottom w:val="single" w:sz="4" w:space="0" w:color="000000"/>
              <w:right w:val="single" w:sz="4" w:space="0" w:color="000000"/>
            </w:tcBorders>
            <w:shd w:val="clear" w:color="auto" w:fill="auto"/>
          </w:tcPr>
          <w:p w:rsidR="00D56CE7" w:rsidRPr="007D3AF8" w:rsidRDefault="00D56CE7" w:rsidP="008928AA">
            <w:pPr>
              <w:pStyle w:val="ab"/>
              <w:ind w:firstLine="0"/>
              <w:contextualSpacing/>
            </w:pPr>
            <w:r w:rsidRPr="007D3AF8">
              <w:t>-</w:t>
            </w:r>
          </w:p>
        </w:tc>
      </w:tr>
      <w:tr w:rsidR="00D56CE7" w:rsidRPr="007D3AF8" w:rsidTr="008928AA">
        <w:trPr>
          <w:trHeight w:val="202"/>
        </w:trPr>
        <w:tc>
          <w:tcPr>
            <w:tcW w:w="5000" w:type="pct"/>
            <w:gridSpan w:val="4"/>
            <w:tcBorders>
              <w:top w:val="single" w:sz="4" w:space="0" w:color="000000"/>
              <w:left w:val="single" w:sz="4" w:space="0" w:color="000000"/>
              <w:bottom w:val="single" w:sz="4" w:space="0" w:color="000000"/>
              <w:right w:val="single" w:sz="4" w:space="0" w:color="000000"/>
            </w:tcBorders>
          </w:tcPr>
          <w:p w:rsidR="00D56CE7" w:rsidRPr="007D3AF8" w:rsidRDefault="00D56CE7" w:rsidP="008928AA">
            <w:pPr>
              <w:pStyle w:val="ab"/>
              <w:ind w:firstLine="0"/>
              <w:contextualSpacing/>
              <w:rPr>
                <w:lang w:val="en-US"/>
              </w:rPr>
            </w:pPr>
            <w:r w:rsidRPr="007D3AF8">
              <w:t>Объекты регионального значения</w:t>
            </w:r>
          </w:p>
        </w:tc>
      </w:tr>
      <w:tr w:rsidR="00D56CE7" w:rsidRPr="007139C6" w:rsidTr="007139C6">
        <w:trPr>
          <w:trHeight w:val="202"/>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D56CE7" w:rsidRPr="007139C6" w:rsidRDefault="00D56CE7" w:rsidP="008928AA">
            <w:pPr>
              <w:pStyle w:val="ab"/>
              <w:ind w:firstLine="0"/>
              <w:contextualSpacing/>
              <w:rPr>
                <w:rFonts w:cs="Times New Roman"/>
                <w:szCs w:val="24"/>
              </w:rPr>
            </w:pPr>
            <w:r w:rsidRPr="007139C6">
              <w:rPr>
                <w:rFonts w:cs="Times New Roman"/>
                <w:szCs w:val="24"/>
              </w:rPr>
              <w:t>1</w:t>
            </w:r>
          </w:p>
        </w:tc>
        <w:tc>
          <w:tcPr>
            <w:tcW w:w="1501" w:type="pct"/>
            <w:tcBorders>
              <w:top w:val="single" w:sz="4" w:space="0" w:color="000000"/>
              <w:left w:val="single" w:sz="4" w:space="0" w:color="000000"/>
              <w:bottom w:val="single" w:sz="4" w:space="0" w:color="000000"/>
            </w:tcBorders>
            <w:shd w:val="clear" w:color="auto" w:fill="auto"/>
          </w:tcPr>
          <w:p w:rsidR="00BC6BEC" w:rsidRPr="00BC6BEC" w:rsidRDefault="00BC6BEC" w:rsidP="007139C6">
            <w:pPr>
              <w:pStyle w:val="ab"/>
              <w:ind w:firstLine="0"/>
              <w:contextualSpacing/>
              <w:rPr>
                <w:szCs w:val="24"/>
              </w:rPr>
            </w:pPr>
            <w:r w:rsidRPr="00BC6BEC">
              <w:rPr>
                <w:szCs w:val="24"/>
              </w:rPr>
              <w:t>Строительство оптической линии связи Копьево – Приисковый со строительством современных высокоскоростных линий связи до узлов, расположенных в селах Устинкино, Сарала, Орджоникидзевское.</w:t>
            </w:r>
          </w:p>
          <w:p w:rsidR="00D56CE7" w:rsidRPr="007139C6" w:rsidRDefault="00D56CE7" w:rsidP="008928AA">
            <w:pPr>
              <w:pStyle w:val="ab"/>
              <w:ind w:firstLine="0"/>
              <w:contextualSpacing/>
              <w:rPr>
                <w:rFonts w:cs="Times New Roman"/>
                <w:szCs w:val="24"/>
              </w:rPr>
            </w:pPr>
          </w:p>
        </w:tc>
        <w:tc>
          <w:tcPr>
            <w:tcW w:w="1497" w:type="pct"/>
            <w:tcBorders>
              <w:top w:val="single" w:sz="4" w:space="0" w:color="000000"/>
              <w:left w:val="single" w:sz="4" w:space="0" w:color="000000"/>
              <w:bottom w:val="single" w:sz="4" w:space="0" w:color="000000"/>
            </w:tcBorders>
          </w:tcPr>
          <w:p w:rsidR="00D56CE7" w:rsidRPr="007139C6" w:rsidRDefault="00BC6BEC" w:rsidP="00BA5C71">
            <w:pPr>
              <w:pStyle w:val="ab"/>
              <w:ind w:firstLine="0"/>
              <w:contextualSpacing/>
              <w:rPr>
                <w:szCs w:val="24"/>
              </w:rPr>
            </w:pPr>
            <w:r w:rsidRPr="007139C6">
              <w:rPr>
                <w:szCs w:val="24"/>
              </w:rPr>
              <w:t>Орджоникидзевский район</w:t>
            </w:r>
          </w:p>
        </w:tc>
        <w:tc>
          <w:tcPr>
            <w:tcW w:w="1576" w:type="pct"/>
            <w:tcBorders>
              <w:top w:val="single" w:sz="4" w:space="0" w:color="000000"/>
              <w:left w:val="single" w:sz="4" w:space="0" w:color="000000"/>
              <w:bottom w:val="single" w:sz="4" w:space="0" w:color="000000"/>
              <w:right w:val="single" w:sz="4" w:space="0" w:color="000000"/>
            </w:tcBorders>
            <w:shd w:val="clear" w:color="auto" w:fill="auto"/>
          </w:tcPr>
          <w:p w:rsidR="007139C6" w:rsidRPr="007139C6" w:rsidRDefault="00BC6BEC" w:rsidP="007139C6">
            <w:pPr>
              <w:pStyle w:val="10"/>
              <w:shd w:val="clear" w:color="auto" w:fill="FFFFFF"/>
              <w:spacing w:before="161" w:after="161"/>
              <w:ind w:left="375"/>
              <w:rPr>
                <w:rFonts w:cstheme="minorHAnsi"/>
                <w:b w:val="0"/>
                <w:bCs w:val="0"/>
                <w:lang w:eastAsia="ru-RU"/>
              </w:rPr>
            </w:pPr>
            <w:r w:rsidRPr="007139C6">
              <w:rPr>
                <w:rFonts w:cstheme="minorHAnsi"/>
                <w:b w:val="0"/>
                <w:bCs w:val="0"/>
                <w:lang w:eastAsia="ru-RU"/>
              </w:rPr>
              <w:t> </w:t>
            </w:r>
            <w:r w:rsidR="007139C6">
              <w:rPr>
                <w:rFonts w:cstheme="minorHAnsi"/>
                <w:b w:val="0"/>
                <w:bCs w:val="0"/>
                <w:lang w:eastAsia="ru-RU"/>
              </w:rPr>
              <w:t xml:space="preserve">  </w:t>
            </w:r>
            <w:r w:rsidRPr="007139C6">
              <w:rPr>
                <w:rFonts w:cstheme="minorHAnsi"/>
                <w:b w:val="0"/>
                <w:bCs w:val="0"/>
                <w:lang w:eastAsia="ru-RU"/>
              </w:rPr>
              <w:t>Охранная зона линий и сооружений связи</w:t>
            </w:r>
            <w:r w:rsidR="007139C6" w:rsidRPr="007139C6">
              <w:rPr>
                <w:rFonts w:cstheme="minorHAnsi"/>
                <w:b w:val="0"/>
                <w:bCs w:val="0"/>
                <w:lang w:eastAsia="ru-RU"/>
              </w:rPr>
              <w:t xml:space="preserve"> (согласно Постановлени</w:t>
            </w:r>
            <w:r w:rsidR="008A4FC1">
              <w:rPr>
                <w:rFonts w:cstheme="minorHAnsi"/>
                <w:b w:val="0"/>
                <w:bCs w:val="0"/>
                <w:lang w:eastAsia="ru-RU"/>
              </w:rPr>
              <w:t>ю</w:t>
            </w:r>
            <w:r w:rsidR="007139C6" w:rsidRPr="007139C6">
              <w:rPr>
                <w:rFonts w:cstheme="minorHAnsi"/>
                <w:b w:val="0"/>
                <w:bCs w:val="0"/>
                <w:lang w:eastAsia="ru-RU"/>
              </w:rPr>
              <w:t xml:space="preserve"> Правительства РФ от 9 июня 1995 г. N 578 "Об утверждении Правил охраны линий и сооружений связи Российской Федерации")</w:t>
            </w:r>
          </w:p>
          <w:p w:rsidR="00D56CE7" w:rsidRPr="007139C6" w:rsidRDefault="00D56CE7" w:rsidP="00BC6BEC">
            <w:pPr>
              <w:pStyle w:val="ab"/>
              <w:ind w:firstLine="0"/>
              <w:contextualSpacing/>
              <w:rPr>
                <w:szCs w:val="24"/>
              </w:rPr>
            </w:pPr>
          </w:p>
        </w:tc>
      </w:tr>
    </w:tbl>
    <w:p w:rsidR="003D2E91" w:rsidRPr="007D3AF8" w:rsidRDefault="003D2E91" w:rsidP="003D2E91">
      <w:pPr>
        <w:ind w:firstLine="709"/>
        <w:contextualSpacing/>
        <w:jc w:val="both"/>
        <w:rPr>
          <w:sz w:val="24"/>
          <w:szCs w:val="24"/>
          <w:lang w:eastAsia="ru-RU"/>
        </w:rPr>
      </w:pPr>
    </w:p>
    <w:p w:rsidR="00BA5C71" w:rsidRDefault="003D2E91" w:rsidP="003D2E91">
      <w:pPr>
        <w:ind w:firstLine="709"/>
        <w:contextualSpacing/>
        <w:jc w:val="both"/>
        <w:rPr>
          <w:sz w:val="24"/>
          <w:szCs w:val="24"/>
        </w:rPr>
      </w:pPr>
      <w:r w:rsidRPr="007D3AF8">
        <w:rPr>
          <w:sz w:val="24"/>
          <w:szCs w:val="24"/>
          <w:lang w:eastAsia="ru-RU"/>
        </w:rPr>
        <w:t>Согласно Постановлени</w:t>
      </w:r>
      <w:r w:rsidR="008A4FC1">
        <w:rPr>
          <w:sz w:val="24"/>
          <w:szCs w:val="24"/>
          <w:lang w:eastAsia="ru-RU"/>
        </w:rPr>
        <w:t>ю</w:t>
      </w:r>
      <w:r w:rsidRPr="007D3AF8">
        <w:rPr>
          <w:sz w:val="24"/>
          <w:szCs w:val="24"/>
          <w:lang w:eastAsia="ru-RU"/>
        </w:rPr>
        <w:t xml:space="preserve"> Правительства Республики Хакасия от 14.11.2011 N 763 «Об утверждении схемы территориального планирования Республики Хакасия» планируется развитие туристической зоны «Ивановские озера», которая </w:t>
      </w:r>
      <w:r w:rsidR="00E42B93" w:rsidRPr="007D3AF8">
        <w:rPr>
          <w:sz w:val="24"/>
          <w:szCs w:val="24"/>
        </w:rPr>
        <w:t>соединена с сетью автодорог регионального з</w:t>
      </w:r>
      <w:r w:rsidR="00BA5C71" w:rsidRPr="007D3AF8">
        <w:rPr>
          <w:sz w:val="24"/>
          <w:szCs w:val="24"/>
        </w:rPr>
        <w:t>начения автодорогой «</w:t>
      </w:r>
      <w:r w:rsidR="004B286B">
        <w:rPr>
          <w:sz w:val="24"/>
          <w:szCs w:val="24"/>
        </w:rPr>
        <w:t>Саралинский</w:t>
      </w:r>
      <w:r w:rsidR="00BA5C71" w:rsidRPr="007D3AF8">
        <w:rPr>
          <w:sz w:val="24"/>
          <w:szCs w:val="24"/>
        </w:rPr>
        <w:t xml:space="preserve"> –</w:t>
      </w:r>
      <w:r w:rsidR="00E42B93" w:rsidRPr="007D3AF8">
        <w:rPr>
          <w:sz w:val="24"/>
          <w:szCs w:val="24"/>
        </w:rPr>
        <w:t xml:space="preserve"> Орджоникидзевское </w:t>
      </w:r>
      <w:r w:rsidR="00BA5C71" w:rsidRPr="007D3AF8">
        <w:rPr>
          <w:sz w:val="24"/>
          <w:szCs w:val="24"/>
        </w:rPr>
        <w:t>–</w:t>
      </w:r>
      <w:r w:rsidR="00E42B93" w:rsidRPr="007D3AF8">
        <w:rPr>
          <w:sz w:val="24"/>
          <w:szCs w:val="24"/>
        </w:rPr>
        <w:t xml:space="preserve"> Копьево</w:t>
      </w:r>
      <w:r w:rsidR="00BA5C71" w:rsidRPr="007D3AF8">
        <w:rPr>
          <w:sz w:val="24"/>
          <w:szCs w:val="24"/>
        </w:rPr>
        <w:t>»</w:t>
      </w:r>
      <w:r w:rsidR="00E42B93" w:rsidRPr="007D3AF8">
        <w:rPr>
          <w:sz w:val="24"/>
          <w:szCs w:val="24"/>
        </w:rPr>
        <w:t xml:space="preserve"> протяженностью 101 км, из которых только 35,9 км имеют асфальтобетонное покрытие. Имеется регулярное автобусное сообщение.</w:t>
      </w:r>
      <w:r w:rsidR="00E42B93" w:rsidRPr="00E42B93">
        <w:rPr>
          <w:sz w:val="24"/>
          <w:szCs w:val="24"/>
        </w:rPr>
        <w:t xml:space="preserve"> </w:t>
      </w:r>
    </w:p>
    <w:p w:rsidR="00BB1C52" w:rsidRDefault="00BB1C52" w:rsidP="00820ED5">
      <w:pPr>
        <w:tabs>
          <w:tab w:val="left" w:pos="993"/>
        </w:tabs>
        <w:ind w:left="993" w:hanging="284"/>
        <w:contextualSpacing/>
        <w:jc w:val="both"/>
        <w:rPr>
          <w:rStyle w:val="aa"/>
          <w:b/>
          <w:sz w:val="24"/>
          <w:szCs w:val="24"/>
        </w:rPr>
      </w:pPr>
      <w:bookmarkStart w:id="19" w:name="_Toc72921913"/>
    </w:p>
    <w:p w:rsidR="00BB1C52" w:rsidRDefault="00BB1C52" w:rsidP="00820ED5">
      <w:pPr>
        <w:tabs>
          <w:tab w:val="left" w:pos="993"/>
        </w:tabs>
        <w:ind w:left="993" w:hanging="284"/>
        <w:contextualSpacing/>
        <w:jc w:val="both"/>
        <w:rPr>
          <w:rStyle w:val="aa"/>
          <w:b/>
          <w:sz w:val="24"/>
          <w:szCs w:val="24"/>
        </w:rPr>
      </w:pPr>
    </w:p>
    <w:p w:rsidR="00BB1C52" w:rsidRDefault="00BB1C52" w:rsidP="00820ED5">
      <w:pPr>
        <w:tabs>
          <w:tab w:val="left" w:pos="993"/>
        </w:tabs>
        <w:ind w:left="993" w:hanging="284"/>
        <w:contextualSpacing/>
        <w:jc w:val="both"/>
        <w:rPr>
          <w:rStyle w:val="aa"/>
          <w:b/>
          <w:sz w:val="24"/>
          <w:szCs w:val="24"/>
        </w:rPr>
      </w:pPr>
    </w:p>
    <w:p w:rsidR="00BB1C52" w:rsidRDefault="00BB1C52" w:rsidP="00820ED5">
      <w:pPr>
        <w:tabs>
          <w:tab w:val="left" w:pos="993"/>
        </w:tabs>
        <w:ind w:left="993" w:hanging="284"/>
        <w:contextualSpacing/>
        <w:jc w:val="both"/>
        <w:rPr>
          <w:rStyle w:val="aa"/>
          <w:b/>
          <w:sz w:val="24"/>
          <w:szCs w:val="24"/>
        </w:rPr>
      </w:pPr>
    </w:p>
    <w:p w:rsidR="00BB1C52" w:rsidRDefault="00BB1C52" w:rsidP="00820ED5">
      <w:pPr>
        <w:tabs>
          <w:tab w:val="left" w:pos="993"/>
        </w:tabs>
        <w:ind w:left="993" w:hanging="284"/>
        <w:contextualSpacing/>
        <w:jc w:val="both"/>
        <w:rPr>
          <w:rStyle w:val="aa"/>
          <w:b/>
          <w:sz w:val="24"/>
          <w:szCs w:val="24"/>
        </w:rPr>
      </w:pPr>
    </w:p>
    <w:p w:rsidR="00BB1C52" w:rsidRDefault="00BB1C52" w:rsidP="00820ED5">
      <w:pPr>
        <w:tabs>
          <w:tab w:val="left" w:pos="993"/>
        </w:tabs>
        <w:ind w:left="993" w:hanging="284"/>
        <w:contextualSpacing/>
        <w:jc w:val="both"/>
        <w:rPr>
          <w:rStyle w:val="aa"/>
          <w:b/>
          <w:sz w:val="24"/>
          <w:szCs w:val="24"/>
        </w:rPr>
      </w:pPr>
    </w:p>
    <w:p w:rsidR="00BB1C52" w:rsidRDefault="00BB1C52" w:rsidP="00820ED5">
      <w:pPr>
        <w:tabs>
          <w:tab w:val="left" w:pos="993"/>
        </w:tabs>
        <w:ind w:left="993" w:hanging="284"/>
        <w:contextualSpacing/>
        <w:jc w:val="both"/>
        <w:rPr>
          <w:rStyle w:val="aa"/>
          <w:b/>
          <w:sz w:val="24"/>
          <w:szCs w:val="24"/>
        </w:rPr>
      </w:pPr>
    </w:p>
    <w:p w:rsidR="00820ED5" w:rsidRDefault="00820ED5" w:rsidP="00820ED5">
      <w:pPr>
        <w:tabs>
          <w:tab w:val="left" w:pos="993"/>
        </w:tabs>
        <w:ind w:left="993" w:hanging="284"/>
        <w:contextualSpacing/>
        <w:jc w:val="both"/>
        <w:rPr>
          <w:rStyle w:val="aa"/>
          <w:b/>
          <w:sz w:val="24"/>
          <w:szCs w:val="24"/>
        </w:rPr>
      </w:pPr>
      <w:r w:rsidRPr="00352AEA">
        <w:rPr>
          <w:rStyle w:val="aa"/>
          <w:b/>
          <w:sz w:val="24"/>
          <w:szCs w:val="24"/>
        </w:rPr>
        <w:lastRenderedPageBreak/>
        <w:t>8</w:t>
      </w:r>
      <w:r w:rsidRPr="00352AEA">
        <w:rPr>
          <w:rStyle w:val="aa"/>
          <w:b/>
          <w:sz w:val="24"/>
          <w:szCs w:val="24"/>
        </w:rPr>
        <w:tab/>
      </w:r>
      <w:r>
        <w:rPr>
          <w:rStyle w:val="aa"/>
          <w:b/>
          <w:sz w:val="24"/>
          <w:szCs w:val="24"/>
        </w:rPr>
        <w:t>УТВЕРЖДЕННЫЕ ДОКУМЕНТОМ ТЕРРИТОРИАЛЬНОГО ПЛАНИРОВАНИЯ ОРДЖОНИКИДЗЕВСКОГО РАЙОНА СВЕДЕНИЯ О ВИДАХ, НАЗНАЧЕНИИ И НАИМЕНОВАНИЯХ, ПЛАНИРУЕМЫХ ДЛЯ РАЗМЕЩЕНИЯ НА ТЕРРИТОРИИ МО «</w:t>
      </w:r>
      <w:r w:rsidR="004B286B">
        <w:rPr>
          <w:rStyle w:val="aa"/>
          <w:b/>
          <w:sz w:val="24"/>
          <w:szCs w:val="24"/>
        </w:rPr>
        <w:t>САРАЛИНСКИЙ</w:t>
      </w:r>
      <w:r>
        <w:rPr>
          <w:rStyle w:val="aa"/>
          <w:b/>
          <w:sz w:val="24"/>
          <w:szCs w:val="24"/>
        </w:rPr>
        <w:t xml:space="preserve"> СЕЛЬСОВЕТ» ОБЪЕКТОВ МЕСТНОГО ЗНАЧЕНИЯ ОРДЖОНИКИДЗЕВСКОГО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9"/>
    </w:p>
    <w:p w:rsidR="00820ED5" w:rsidRPr="00352AEA" w:rsidRDefault="00820ED5" w:rsidP="00820ED5">
      <w:pPr>
        <w:rPr>
          <w:sz w:val="24"/>
          <w:szCs w:val="24"/>
          <w:lang w:eastAsia="ru-RU"/>
        </w:rPr>
      </w:pPr>
    </w:p>
    <w:p w:rsidR="007D3AF8" w:rsidRPr="00352AEA" w:rsidRDefault="007D3AF8" w:rsidP="007D3AF8">
      <w:pPr>
        <w:ind w:firstLine="709"/>
        <w:contextualSpacing/>
        <w:jc w:val="both"/>
        <w:rPr>
          <w:sz w:val="24"/>
          <w:szCs w:val="24"/>
          <w:lang w:eastAsia="ru-RU"/>
        </w:rPr>
      </w:pPr>
      <w:r>
        <w:t>Н</w:t>
      </w:r>
      <w:r w:rsidRPr="00352AEA">
        <w:rPr>
          <w:sz w:val="24"/>
          <w:szCs w:val="24"/>
          <w:lang w:eastAsia="ru-RU"/>
        </w:rPr>
        <w:t>а территории МО «</w:t>
      </w:r>
      <w:r w:rsidR="004B286B">
        <w:rPr>
          <w:sz w:val="24"/>
          <w:szCs w:val="24"/>
          <w:lang w:eastAsia="ru-RU"/>
        </w:rPr>
        <w:t>Саралинский</w:t>
      </w:r>
      <w:r w:rsidRPr="00352AEA">
        <w:rPr>
          <w:sz w:val="24"/>
          <w:szCs w:val="24"/>
          <w:lang w:eastAsia="ru-RU"/>
        </w:rPr>
        <w:t xml:space="preserve"> сельсовет» планируется разместить объекты </w:t>
      </w:r>
      <w:r>
        <w:rPr>
          <w:sz w:val="24"/>
          <w:szCs w:val="24"/>
          <w:lang w:eastAsia="ru-RU"/>
        </w:rPr>
        <w:t>местного значения Орджоникидзевского района</w:t>
      </w:r>
      <w:r w:rsidRPr="00352AEA">
        <w:rPr>
          <w:sz w:val="24"/>
          <w:szCs w:val="24"/>
          <w:lang w:eastAsia="ru-RU"/>
        </w:rPr>
        <w:t xml:space="preserve">, представленные в таблице </w:t>
      </w:r>
      <w:r>
        <w:rPr>
          <w:sz w:val="24"/>
          <w:szCs w:val="24"/>
          <w:lang w:eastAsia="ru-RU"/>
        </w:rPr>
        <w:t>1</w:t>
      </w:r>
      <w:r w:rsidR="0088437C">
        <w:rPr>
          <w:sz w:val="24"/>
          <w:szCs w:val="24"/>
          <w:lang w:eastAsia="ru-RU"/>
        </w:rPr>
        <w:t>4</w:t>
      </w:r>
      <w:r w:rsidRPr="00352AEA">
        <w:rPr>
          <w:sz w:val="24"/>
          <w:szCs w:val="24"/>
          <w:lang w:eastAsia="ru-RU"/>
        </w:rPr>
        <w:t>.</w:t>
      </w:r>
    </w:p>
    <w:p w:rsidR="007D3AF8" w:rsidRPr="00352AEA" w:rsidRDefault="00F72227" w:rsidP="00F72227">
      <w:pPr>
        <w:tabs>
          <w:tab w:val="left" w:pos="7095"/>
        </w:tabs>
        <w:ind w:firstLine="709"/>
        <w:contextualSpacing/>
        <w:jc w:val="both"/>
        <w:rPr>
          <w:sz w:val="24"/>
          <w:szCs w:val="24"/>
          <w:lang w:eastAsia="ru-RU"/>
        </w:rPr>
      </w:pPr>
      <w:r>
        <w:rPr>
          <w:sz w:val="24"/>
          <w:szCs w:val="24"/>
          <w:lang w:eastAsia="ru-RU"/>
        </w:rPr>
        <w:tab/>
      </w:r>
    </w:p>
    <w:p w:rsidR="007D3AF8" w:rsidRDefault="007D3AF8" w:rsidP="007D3AF8">
      <w:pPr>
        <w:contextualSpacing/>
        <w:jc w:val="both"/>
        <w:rPr>
          <w:sz w:val="24"/>
          <w:szCs w:val="24"/>
          <w:lang w:eastAsia="ru-RU"/>
        </w:rPr>
      </w:pPr>
      <w:r w:rsidRPr="00352AEA">
        <w:rPr>
          <w:sz w:val="24"/>
          <w:szCs w:val="24"/>
          <w:lang w:eastAsia="ru-RU"/>
        </w:rPr>
        <w:t xml:space="preserve">Таблица </w:t>
      </w:r>
      <w:r>
        <w:rPr>
          <w:sz w:val="24"/>
          <w:szCs w:val="24"/>
          <w:lang w:eastAsia="ru-RU"/>
        </w:rPr>
        <w:t>1</w:t>
      </w:r>
      <w:r w:rsidR="0088437C">
        <w:rPr>
          <w:sz w:val="24"/>
          <w:szCs w:val="24"/>
          <w:lang w:eastAsia="ru-RU"/>
        </w:rPr>
        <w:t>4</w:t>
      </w:r>
      <w:r w:rsidRPr="00352AEA">
        <w:rPr>
          <w:sz w:val="24"/>
          <w:szCs w:val="24"/>
          <w:lang w:eastAsia="ru-RU"/>
        </w:rPr>
        <w:t xml:space="preserve"> – Объекты </w:t>
      </w:r>
      <w:r>
        <w:rPr>
          <w:sz w:val="24"/>
          <w:szCs w:val="24"/>
          <w:lang w:eastAsia="ru-RU"/>
        </w:rPr>
        <w:t>местного</w:t>
      </w:r>
      <w:r w:rsidRPr="00352AEA">
        <w:rPr>
          <w:sz w:val="24"/>
          <w:szCs w:val="24"/>
          <w:lang w:eastAsia="ru-RU"/>
        </w:rPr>
        <w:t xml:space="preserve"> значения</w:t>
      </w:r>
      <w:r>
        <w:rPr>
          <w:sz w:val="24"/>
          <w:szCs w:val="24"/>
          <w:lang w:eastAsia="ru-RU"/>
        </w:rPr>
        <w:t xml:space="preserve"> Орджоникидзевского района</w:t>
      </w:r>
      <w:r w:rsidRPr="00352AEA">
        <w:rPr>
          <w:sz w:val="24"/>
          <w:szCs w:val="24"/>
          <w:lang w:eastAsia="ru-RU"/>
        </w:rPr>
        <w:t>, планируемые для размещения на территории МО «</w:t>
      </w:r>
      <w:r w:rsidR="004B286B">
        <w:rPr>
          <w:sz w:val="24"/>
          <w:szCs w:val="24"/>
          <w:lang w:eastAsia="ru-RU"/>
        </w:rPr>
        <w:t>Саралинский</w:t>
      </w:r>
      <w:r w:rsidRPr="00352AEA">
        <w:rPr>
          <w:sz w:val="24"/>
          <w:szCs w:val="24"/>
          <w:lang w:eastAsia="ru-RU"/>
        </w:rPr>
        <w:t xml:space="preserve">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583"/>
        <w:gridCol w:w="2583"/>
        <w:gridCol w:w="2544"/>
        <w:gridCol w:w="1971"/>
      </w:tblGrid>
      <w:tr w:rsidR="007D3AF8" w:rsidRPr="00CC2411" w:rsidTr="00422DCF">
        <w:trPr>
          <w:tblHeader/>
        </w:trPr>
        <w:tc>
          <w:tcPr>
            <w:tcW w:w="225" w:type="pct"/>
            <w:vAlign w:val="center"/>
          </w:tcPr>
          <w:p w:rsidR="007D3AF8" w:rsidRPr="00E53D18" w:rsidRDefault="007D3AF8" w:rsidP="00383730">
            <w:pPr>
              <w:keepNext/>
              <w:contextualSpacing/>
              <w:jc w:val="center"/>
              <w:rPr>
                <w:sz w:val="24"/>
                <w:szCs w:val="24"/>
              </w:rPr>
            </w:pPr>
            <w:r w:rsidRPr="00E53D18">
              <w:rPr>
                <w:sz w:val="24"/>
                <w:szCs w:val="24"/>
              </w:rPr>
              <w:lastRenderedPageBreak/>
              <w:t>№</w:t>
            </w:r>
          </w:p>
        </w:tc>
        <w:tc>
          <w:tcPr>
            <w:tcW w:w="1274" w:type="pct"/>
            <w:vAlign w:val="center"/>
          </w:tcPr>
          <w:p w:rsidR="007D3AF8" w:rsidRPr="00E53D18" w:rsidRDefault="007D3AF8" w:rsidP="00383730">
            <w:pPr>
              <w:keepNext/>
              <w:contextualSpacing/>
              <w:jc w:val="center"/>
              <w:rPr>
                <w:sz w:val="24"/>
                <w:szCs w:val="24"/>
              </w:rPr>
            </w:pPr>
            <w:r w:rsidRPr="00E53D18">
              <w:rPr>
                <w:sz w:val="24"/>
                <w:szCs w:val="24"/>
              </w:rPr>
              <w:t>Наименование объекта</w:t>
            </w:r>
          </w:p>
        </w:tc>
        <w:tc>
          <w:tcPr>
            <w:tcW w:w="1274" w:type="pct"/>
            <w:vAlign w:val="center"/>
          </w:tcPr>
          <w:p w:rsidR="007D3AF8" w:rsidRPr="00E53D18" w:rsidRDefault="007D3AF8" w:rsidP="00383730">
            <w:pPr>
              <w:keepNext/>
              <w:contextualSpacing/>
              <w:jc w:val="center"/>
              <w:rPr>
                <w:sz w:val="24"/>
                <w:szCs w:val="24"/>
              </w:rPr>
            </w:pPr>
            <w:r w:rsidRPr="00E53D18">
              <w:rPr>
                <w:sz w:val="24"/>
                <w:szCs w:val="24"/>
              </w:rPr>
              <w:t>Основные характеристики</w:t>
            </w:r>
          </w:p>
        </w:tc>
        <w:tc>
          <w:tcPr>
            <w:tcW w:w="1255" w:type="pct"/>
            <w:vAlign w:val="center"/>
          </w:tcPr>
          <w:p w:rsidR="007D3AF8" w:rsidRPr="00E53D18" w:rsidRDefault="007D3AF8" w:rsidP="00383730">
            <w:pPr>
              <w:keepNext/>
              <w:contextualSpacing/>
              <w:jc w:val="center"/>
              <w:rPr>
                <w:sz w:val="24"/>
                <w:szCs w:val="24"/>
              </w:rPr>
            </w:pPr>
            <w:r w:rsidRPr="00E53D18">
              <w:rPr>
                <w:sz w:val="24"/>
                <w:szCs w:val="24"/>
              </w:rPr>
              <w:t>Местоположение</w:t>
            </w:r>
          </w:p>
        </w:tc>
        <w:tc>
          <w:tcPr>
            <w:tcW w:w="973" w:type="pct"/>
            <w:vAlign w:val="center"/>
          </w:tcPr>
          <w:p w:rsidR="007D3AF8" w:rsidRPr="00E53D18" w:rsidRDefault="007D3AF8" w:rsidP="00383730">
            <w:pPr>
              <w:keepNext/>
              <w:contextualSpacing/>
              <w:jc w:val="center"/>
              <w:rPr>
                <w:sz w:val="24"/>
                <w:szCs w:val="24"/>
              </w:rPr>
            </w:pPr>
            <w:r w:rsidRPr="00E53D18">
              <w:rPr>
                <w:sz w:val="24"/>
                <w:szCs w:val="24"/>
              </w:rPr>
              <w:t>Характеристика зоны с особыми условиями использования территории</w:t>
            </w:r>
          </w:p>
        </w:tc>
      </w:tr>
      <w:tr w:rsidR="007D3AF8" w:rsidRPr="00CC2411" w:rsidTr="00422DCF">
        <w:tblPrEx>
          <w:tblLook w:val="04A0" w:firstRow="1" w:lastRow="0" w:firstColumn="1" w:lastColumn="0" w:noHBand="0" w:noVBand="1"/>
        </w:tblPrEx>
        <w:tc>
          <w:tcPr>
            <w:tcW w:w="225" w:type="pct"/>
            <w:shd w:val="clear" w:color="auto" w:fill="auto"/>
          </w:tcPr>
          <w:p w:rsidR="007D3AF8" w:rsidRPr="005D52FC" w:rsidRDefault="00BA21D0" w:rsidP="005D52FC">
            <w:pPr>
              <w:keepNext/>
              <w:contextualSpacing/>
              <w:jc w:val="center"/>
              <w:rPr>
                <w:sz w:val="24"/>
                <w:szCs w:val="24"/>
              </w:rPr>
            </w:pPr>
            <w:r w:rsidRPr="005D52FC">
              <w:rPr>
                <w:sz w:val="24"/>
                <w:szCs w:val="24"/>
              </w:rPr>
              <w:t>1</w:t>
            </w:r>
          </w:p>
        </w:tc>
        <w:tc>
          <w:tcPr>
            <w:tcW w:w="1274" w:type="pct"/>
            <w:shd w:val="clear" w:color="auto" w:fill="auto"/>
          </w:tcPr>
          <w:p w:rsidR="0023215A" w:rsidRPr="005D52FC" w:rsidRDefault="00FB0B86" w:rsidP="005D52FC">
            <w:pPr>
              <w:keepNext/>
              <w:contextualSpacing/>
              <w:jc w:val="center"/>
              <w:rPr>
                <w:sz w:val="24"/>
                <w:szCs w:val="24"/>
              </w:rPr>
            </w:pPr>
            <w:r w:rsidRPr="005D52FC">
              <w:rPr>
                <w:sz w:val="24"/>
                <w:szCs w:val="24"/>
              </w:rPr>
              <w:t>Строительство ФАПа</w:t>
            </w:r>
          </w:p>
          <w:p w:rsidR="007D3AF8" w:rsidRPr="005D52FC" w:rsidRDefault="007D3AF8" w:rsidP="005D52FC">
            <w:pPr>
              <w:keepNext/>
              <w:contextualSpacing/>
              <w:jc w:val="center"/>
              <w:rPr>
                <w:sz w:val="24"/>
                <w:szCs w:val="24"/>
              </w:rPr>
            </w:pPr>
          </w:p>
        </w:tc>
        <w:tc>
          <w:tcPr>
            <w:tcW w:w="1274" w:type="pct"/>
            <w:shd w:val="clear" w:color="auto" w:fill="auto"/>
          </w:tcPr>
          <w:p w:rsidR="007D3AF8" w:rsidRPr="005D52FC" w:rsidRDefault="00FB0B86" w:rsidP="005D52FC">
            <w:pPr>
              <w:keepNext/>
              <w:contextualSpacing/>
              <w:jc w:val="center"/>
              <w:rPr>
                <w:sz w:val="24"/>
                <w:szCs w:val="24"/>
              </w:rPr>
            </w:pPr>
            <w:r w:rsidRPr="005D52FC">
              <w:rPr>
                <w:sz w:val="24"/>
                <w:szCs w:val="24"/>
              </w:rPr>
              <w:t xml:space="preserve">Строительство ФАПа </w:t>
            </w:r>
          </w:p>
        </w:tc>
        <w:tc>
          <w:tcPr>
            <w:tcW w:w="1255" w:type="pct"/>
            <w:shd w:val="clear" w:color="auto" w:fill="auto"/>
          </w:tcPr>
          <w:p w:rsidR="007D3AF8" w:rsidRPr="005D52FC" w:rsidRDefault="007D3AF8" w:rsidP="005D52FC">
            <w:pPr>
              <w:keepNext/>
              <w:contextualSpacing/>
              <w:jc w:val="center"/>
              <w:rPr>
                <w:sz w:val="24"/>
                <w:szCs w:val="24"/>
              </w:rPr>
            </w:pPr>
            <w:r w:rsidRPr="005D52FC">
              <w:rPr>
                <w:sz w:val="24"/>
                <w:szCs w:val="24"/>
              </w:rPr>
              <w:t>Республика Хакасия, Орджоникидзевский район,</w:t>
            </w:r>
            <w:r w:rsidR="00422DCF" w:rsidRPr="005D52FC">
              <w:rPr>
                <w:sz w:val="24"/>
                <w:szCs w:val="24"/>
              </w:rPr>
              <w:t xml:space="preserve"> Саралинский сельсовет,</w:t>
            </w:r>
            <w:r w:rsidRPr="005D52FC">
              <w:rPr>
                <w:sz w:val="24"/>
                <w:szCs w:val="24"/>
              </w:rPr>
              <w:t xml:space="preserve"> с. </w:t>
            </w:r>
            <w:r w:rsidR="00422DCF" w:rsidRPr="005D52FC">
              <w:rPr>
                <w:sz w:val="24"/>
                <w:szCs w:val="24"/>
              </w:rPr>
              <w:t>Сарала</w:t>
            </w:r>
          </w:p>
          <w:p w:rsidR="007D3AF8" w:rsidRPr="005D52FC" w:rsidRDefault="007D3AF8" w:rsidP="005D52FC">
            <w:pPr>
              <w:keepNext/>
              <w:contextualSpacing/>
              <w:jc w:val="center"/>
              <w:rPr>
                <w:sz w:val="24"/>
                <w:szCs w:val="24"/>
              </w:rPr>
            </w:pPr>
          </w:p>
        </w:tc>
        <w:tc>
          <w:tcPr>
            <w:tcW w:w="973" w:type="pct"/>
            <w:shd w:val="clear" w:color="auto" w:fill="auto"/>
          </w:tcPr>
          <w:p w:rsidR="007D3AF8" w:rsidRPr="005D52FC" w:rsidRDefault="00FB0B86" w:rsidP="005D52FC">
            <w:pPr>
              <w:keepNext/>
              <w:contextualSpacing/>
              <w:jc w:val="center"/>
              <w:rPr>
                <w:sz w:val="24"/>
                <w:szCs w:val="24"/>
              </w:rPr>
            </w:pPr>
            <w:r w:rsidRPr="005D52FC">
              <w:rPr>
                <w:sz w:val="24"/>
                <w:szCs w:val="24"/>
              </w:rPr>
              <w:t>Не устанавливается</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t>2</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Обустройство 2 спортивных площадок</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Обустройство 2 спортивных площадок</w:t>
            </w:r>
          </w:p>
        </w:tc>
        <w:tc>
          <w:tcPr>
            <w:tcW w:w="1255" w:type="pct"/>
            <w:shd w:val="clear" w:color="auto" w:fill="auto"/>
          </w:tcPr>
          <w:p w:rsidR="00422DCF"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BB1C52" w:rsidRPr="005D52FC" w:rsidRDefault="00BB1C52" w:rsidP="005D52FC">
            <w:pPr>
              <w:keepNext/>
              <w:contextualSpacing/>
              <w:jc w:val="center"/>
              <w:rPr>
                <w:sz w:val="24"/>
                <w:szCs w:val="24"/>
              </w:rPr>
            </w:pPr>
          </w:p>
        </w:tc>
        <w:tc>
          <w:tcPr>
            <w:tcW w:w="973" w:type="pct"/>
            <w:shd w:val="clear" w:color="auto" w:fill="auto"/>
          </w:tcPr>
          <w:p w:rsidR="00BB1C52" w:rsidRPr="005D52FC" w:rsidRDefault="00BB1C52" w:rsidP="005D52FC">
            <w:pPr>
              <w:keepNext/>
              <w:contextualSpacing/>
              <w:jc w:val="center"/>
              <w:rPr>
                <w:sz w:val="24"/>
                <w:szCs w:val="24"/>
              </w:rPr>
            </w:pPr>
            <w:r w:rsidRPr="005D52FC">
              <w:rPr>
                <w:sz w:val="24"/>
                <w:szCs w:val="24"/>
              </w:rPr>
              <w:t>Не устанавливается</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t>3</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 xml:space="preserve">Приведение в нормативное состояние автомобильных дорог сельского поселения </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Приведение в нормативное состояние автомобильных дорог сельского поселения (грейдерование, асфальтирование, ямочный ремонт)</w:t>
            </w:r>
          </w:p>
        </w:tc>
        <w:tc>
          <w:tcPr>
            <w:tcW w:w="1255" w:type="pct"/>
            <w:shd w:val="clear" w:color="auto" w:fill="auto"/>
          </w:tcPr>
          <w:p w:rsidR="00BB1C52"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По проекту</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BB1C52" w:rsidP="005D52FC">
            <w:pPr>
              <w:keepNext/>
              <w:contextualSpacing/>
              <w:jc w:val="center"/>
              <w:rPr>
                <w:sz w:val="24"/>
                <w:szCs w:val="24"/>
              </w:rPr>
            </w:pPr>
          </w:p>
          <w:p w:rsidR="00BB1C52" w:rsidRPr="005D52FC" w:rsidRDefault="008A4FC1" w:rsidP="005D52FC">
            <w:pPr>
              <w:keepNext/>
              <w:contextualSpacing/>
              <w:jc w:val="center"/>
              <w:rPr>
                <w:sz w:val="24"/>
                <w:szCs w:val="24"/>
              </w:rPr>
            </w:pPr>
            <w:r>
              <w:rPr>
                <w:sz w:val="24"/>
                <w:szCs w:val="24"/>
              </w:rPr>
              <w:t>4</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 xml:space="preserve">Асфальтирование всех дорог улично-дорожной сети поселения </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Асфальтирование всех дорог улично-дорожной сети поселения</w:t>
            </w:r>
          </w:p>
        </w:tc>
        <w:tc>
          <w:tcPr>
            <w:tcW w:w="1255" w:type="pct"/>
            <w:shd w:val="clear" w:color="auto" w:fill="auto"/>
          </w:tcPr>
          <w:p w:rsidR="00BB1C52"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По проекту</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BB1C52" w:rsidP="005D52FC">
            <w:pPr>
              <w:keepNext/>
              <w:contextualSpacing/>
              <w:jc w:val="center"/>
              <w:rPr>
                <w:sz w:val="24"/>
                <w:szCs w:val="24"/>
              </w:rPr>
            </w:pPr>
          </w:p>
          <w:p w:rsidR="00BB1C52" w:rsidRPr="005D52FC" w:rsidRDefault="008A4FC1" w:rsidP="005D52FC">
            <w:pPr>
              <w:keepNext/>
              <w:contextualSpacing/>
              <w:jc w:val="center"/>
              <w:rPr>
                <w:sz w:val="24"/>
                <w:szCs w:val="24"/>
              </w:rPr>
            </w:pPr>
            <w:r>
              <w:rPr>
                <w:sz w:val="24"/>
                <w:szCs w:val="24"/>
              </w:rPr>
              <w:t>5</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Реконструкция автомобильной дороги Копьево – Приисковое</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Реконструкция автомобильной дороги Копьево – Приисковое</w:t>
            </w:r>
          </w:p>
        </w:tc>
        <w:tc>
          <w:tcPr>
            <w:tcW w:w="1255" w:type="pct"/>
            <w:shd w:val="clear" w:color="auto" w:fill="auto"/>
          </w:tcPr>
          <w:p w:rsidR="00BB1C52"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По проекту</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t>6</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Строительство нового гаража для муниципальных нужд</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Строительство нового гаража для муниципальных нужд</w:t>
            </w:r>
          </w:p>
        </w:tc>
        <w:tc>
          <w:tcPr>
            <w:tcW w:w="1255" w:type="pct"/>
            <w:shd w:val="clear" w:color="auto" w:fill="auto"/>
          </w:tcPr>
          <w:p w:rsidR="00422DCF"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BB1C52" w:rsidRPr="005D52FC" w:rsidRDefault="00BB1C52" w:rsidP="005D52FC">
            <w:pPr>
              <w:keepNext/>
              <w:contextualSpacing/>
              <w:jc w:val="center"/>
              <w:rPr>
                <w:sz w:val="24"/>
                <w:szCs w:val="24"/>
              </w:rPr>
            </w:pP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Не устанавливается</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t>7</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Проведение гидрогеологических работ по изысканию месторождений подземных вод, расположенных вне жилой застройки, для организации централизованного водоснабжения</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Проведение гидрогеологических работ по изысканию месторождений подземных вод, расположенных вне жилой застройки, для организации централизованного водоснабжения</w:t>
            </w:r>
          </w:p>
        </w:tc>
        <w:tc>
          <w:tcPr>
            <w:tcW w:w="1255" w:type="pct"/>
            <w:shd w:val="clear" w:color="auto" w:fill="auto"/>
          </w:tcPr>
          <w:p w:rsidR="00422DCF"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BB1C52" w:rsidRPr="00BB1C52" w:rsidRDefault="00BB1C52" w:rsidP="005D52FC">
            <w:pPr>
              <w:keepNext/>
              <w:contextualSpacing/>
              <w:jc w:val="center"/>
              <w:rPr>
                <w:sz w:val="24"/>
                <w:szCs w:val="24"/>
              </w:rPr>
            </w:pP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Не устанавливается</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t>8</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Строительство централизованной системы водоснабжения, строительство водопроводной сети</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Строительство централизованной системы водоснабжения, строительство водопроводной сети</w:t>
            </w:r>
          </w:p>
        </w:tc>
        <w:tc>
          <w:tcPr>
            <w:tcW w:w="1255" w:type="pct"/>
            <w:shd w:val="clear" w:color="auto" w:fill="auto"/>
          </w:tcPr>
          <w:p w:rsidR="00422DCF"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BB1C52" w:rsidRPr="00BB1C52" w:rsidRDefault="00BB1C52" w:rsidP="005D52FC">
            <w:pPr>
              <w:keepNext/>
              <w:contextualSpacing/>
              <w:jc w:val="center"/>
              <w:rPr>
                <w:sz w:val="24"/>
                <w:szCs w:val="24"/>
              </w:rPr>
            </w:pP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Не устанавливается</w:t>
            </w:r>
          </w:p>
        </w:tc>
      </w:tr>
      <w:tr w:rsidR="00BB1C52" w:rsidRPr="00CC2411" w:rsidTr="00422DCF">
        <w:tblPrEx>
          <w:tblLook w:val="04A0" w:firstRow="1" w:lastRow="0" w:firstColumn="1" w:lastColumn="0" w:noHBand="0" w:noVBand="1"/>
        </w:tblPrEx>
        <w:tc>
          <w:tcPr>
            <w:tcW w:w="225" w:type="pct"/>
            <w:shd w:val="clear" w:color="auto" w:fill="auto"/>
          </w:tcPr>
          <w:p w:rsidR="00BB1C52" w:rsidRPr="005D52FC" w:rsidRDefault="008A4FC1" w:rsidP="005D52FC">
            <w:pPr>
              <w:keepNext/>
              <w:contextualSpacing/>
              <w:jc w:val="center"/>
              <w:rPr>
                <w:sz w:val="24"/>
                <w:szCs w:val="24"/>
              </w:rPr>
            </w:pPr>
            <w:r>
              <w:rPr>
                <w:sz w:val="24"/>
                <w:szCs w:val="24"/>
              </w:rPr>
              <w:lastRenderedPageBreak/>
              <w:t>9</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Устройство децентрализованной системы канализации - канализование реконструируемых больницы и школы с устройством локальных очистных сооружений канализации</w:t>
            </w:r>
          </w:p>
        </w:tc>
        <w:tc>
          <w:tcPr>
            <w:tcW w:w="1274" w:type="pct"/>
            <w:shd w:val="clear" w:color="auto" w:fill="auto"/>
          </w:tcPr>
          <w:p w:rsidR="00BB1C52" w:rsidRPr="005D52FC" w:rsidRDefault="00422DCF" w:rsidP="005D52FC">
            <w:pPr>
              <w:keepNext/>
              <w:contextualSpacing/>
              <w:jc w:val="center"/>
              <w:rPr>
                <w:sz w:val="24"/>
                <w:szCs w:val="24"/>
              </w:rPr>
            </w:pPr>
            <w:r w:rsidRPr="005D52FC">
              <w:rPr>
                <w:sz w:val="24"/>
                <w:szCs w:val="24"/>
              </w:rPr>
              <w:t>Устройство децентрализованной системы канализации - канализование реконструируемых больницы и школы с устройством локальных очистных сооружений канализации</w:t>
            </w:r>
          </w:p>
        </w:tc>
        <w:tc>
          <w:tcPr>
            <w:tcW w:w="1255" w:type="pct"/>
            <w:shd w:val="clear" w:color="auto" w:fill="auto"/>
          </w:tcPr>
          <w:p w:rsidR="00422DCF" w:rsidRPr="005D52FC" w:rsidRDefault="00422DC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BB1C52" w:rsidRPr="00BB1C52" w:rsidRDefault="00BB1C52" w:rsidP="005D52FC">
            <w:pPr>
              <w:keepNext/>
              <w:contextualSpacing/>
              <w:jc w:val="center"/>
              <w:rPr>
                <w:sz w:val="24"/>
                <w:szCs w:val="24"/>
              </w:rPr>
            </w:pPr>
          </w:p>
        </w:tc>
        <w:tc>
          <w:tcPr>
            <w:tcW w:w="973" w:type="pct"/>
            <w:shd w:val="clear" w:color="auto" w:fill="auto"/>
          </w:tcPr>
          <w:p w:rsidR="00BB1C52"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10</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Организация поверхностного стока – строительство сети открытых водостоков</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Организация поверхностного стока – строительство сети открытых водостоков</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11</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очистных сооружений дождевой канализации</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очистных сооружений дождевой канализации</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5D52FC" w:rsidP="008A4FC1">
            <w:pPr>
              <w:keepNext/>
              <w:contextualSpacing/>
              <w:jc w:val="center"/>
              <w:rPr>
                <w:sz w:val="24"/>
                <w:szCs w:val="24"/>
              </w:rPr>
            </w:pPr>
            <w:r>
              <w:rPr>
                <w:sz w:val="24"/>
                <w:szCs w:val="24"/>
              </w:rPr>
              <w:t>1</w:t>
            </w:r>
            <w:r w:rsidR="008A4FC1">
              <w:rPr>
                <w:sz w:val="24"/>
                <w:szCs w:val="24"/>
              </w:rPr>
              <w:t>2</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Осуществление планового ремонта дамбы обвалования</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Осуществление планового ремонта дамбы обвалования</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По проекту</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13</w:t>
            </w:r>
          </w:p>
        </w:tc>
        <w:tc>
          <w:tcPr>
            <w:tcW w:w="1274" w:type="pct"/>
            <w:shd w:val="clear" w:color="auto" w:fill="auto"/>
          </w:tcPr>
          <w:p w:rsidR="00422DCF" w:rsidRPr="005D52FC" w:rsidRDefault="00422DCF" w:rsidP="00DB0561">
            <w:pPr>
              <w:keepNext/>
              <w:contextualSpacing/>
              <w:jc w:val="center"/>
              <w:rPr>
                <w:sz w:val="24"/>
                <w:szCs w:val="24"/>
              </w:rPr>
            </w:pPr>
            <w:r w:rsidRPr="005D52FC">
              <w:rPr>
                <w:sz w:val="24"/>
                <w:szCs w:val="24"/>
              </w:rPr>
              <w:t>Продление дамбы для обеспечения более надежной защиты территории с.Сарала от паводковых вод</w:t>
            </w:r>
          </w:p>
        </w:tc>
        <w:tc>
          <w:tcPr>
            <w:tcW w:w="1274" w:type="pct"/>
            <w:shd w:val="clear" w:color="auto" w:fill="auto"/>
          </w:tcPr>
          <w:p w:rsidR="00422DCF" w:rsidRPr="005D52FC" w:rsidRDefault="00422DCF" w:rsidP="00DB0561">
            <w:pPr>
              <w:keepNext/>
              <w:contextualSpacing/>
              <w:jc w:val="center"/>
              <w:rPr>
                <w:sz w:val="24"/>
                <w:szCs w:val="24"/>
              </w:rPr>
            </w:pPr>
            <w:r w:rsidRPr="005D52FC">
              <w:rPr>
                <w:sz w:val="24"/>
                <w:szCs w:val="24"/>
              </w:rPr>
              <w:t>Продление дамбы для обеспечения более надежной защиты территории с.Сарала от паводковых вод</w:t>
            </w:r>
            <w:r w:rsidR="00DB0561">
              <w:t xml:space="preserve"> в юго-западной части с.Сарала протяженностью около 1,6км</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По проекту</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14</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придамбового дренажа</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придамбового дренажа</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5D52FC" w:rsidP="008A4FC1">
            <w:pPr>
              <w:keepNext/>
              <w:contextualSpacing/>
              <w:jc w:val="center"/>
              <w:rPr>
                <w:sz w:val="24"/>
                <w:szCs w:val="24"/>
              </w:rPr>
            </w:pPr>
            <w:r>
              <w:rPr>
                <w:sz w:val="24"/>
                <w:szCs w:val="24"/>
              </w:rPr>
              <w:t>1</w:t>
            </w:r>
            <w:r w:rsidR="008A4FC1">
              <w:rPr>
                <w:sz w:val="24"/>
                <w:szCs w:val="24"/>
              </w:rPr>
              <w:t>5</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открытого дренажа в виде осушительных канав и лотков</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Устройство открытого дренажа в виде осушительных канав и лотков</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16</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 xml:space="preserve">Частичное дноуглубление, спрямление ряда </w:t>
            </w:r>
            <w:r w:rsidRPr="005D52FC">
              <w:rPr>
                <w:sz w:val="24"/>
                <w:szCs w:val="24"/>
              </w:rPr>
              <w:lastRenderedPageBreak/>
              <w:t>участков русла р.Сабула</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lastRenderedPageBreak/>
              <w:t xml:space="preserve">Частичное дноуглубление, спрямление ряда </w:t>
            </w:r>
            <w:r w:rsidRPr="005D52FC">
              <w:rPr>
                <w:sz w:val="24"/>
                <w:szCs w:val="24"/>
              </w:rPr>
              <w:lastRenderedPageBreak/>
              <w:t>участков русла р.Сабула</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lastRenderedPageBreak/>
              <w:t xml:space="preserve">Республика Хакасия, Орджоникидзевский район, Саралинский </w:t>
            </w:r>
            <w:r w:rsidRPr="005D52FC">
              <w:rPr>
                <w:sz w:val="24"/>
                <w:szCs w:val="24"/>
              </w:rPr>
              <w:lastRenderedPageBreak/>
              <w:t>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lastRenderedPageBreak/>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17</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Закрытие существующей свалки ТБО с рекультивацией территории</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Закрытие существующей свалки ТБО с рекультивацией территории</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18</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Установка специального бункера-накопителя отходов на месте существующей свалки, в который будут доставляться отходы, собираемые с территории села</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Установка специального бункера-накопителя отходов на месте существующей свалки, в который будут доставляться отходы, собираемые с территории села</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19</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Организация раздельного сбора твердых бытовых отходов</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Организация раздельного сбора твердых бытовых отходов</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422DCF" w:rsidRPr="00CC2411" w:rsidTr="00422DCF">
        <w:tblPrEx>
          <w:tblLook w:val="04A0" w:firstRow="1" w:lastRow="0" w:firstColumn="1" w:lastColumn="0" w:noHBand="0" w:noVBand="1"/>
        </w:tblPrEx>
        <w:tc>
          <w:tcPr>
            <w:tcW w:w="225" w:type="pct"/>
            <w:shd w:val="clear" w:color="auto" w:fill="auto"/>
          </w:tcPr>
          <w:p w:rsidR="00422DCF" w:rsidRPr="005D52FC" w:rsidRDefault="008A4FC1" w:rsidP="005D52FC">
            <w:pPr>
              <w:keepNext/>
              <w:contextualSpacing/>
              <w:jc w:val="center"/>
              <w:rPr>
                <w:sz w:val="24"/>
                <w:szCs w:val="24"/>
              </w:rPr>
            </w:pPr>
            <w:r>
              <w:rPr>
                <w:sz w:val="24"/>
                <w:szCs w:val="24"/>
              </w:rPr>
              <w:t>20</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Строительство пожарного депо в с. Сарала</w:t>
            </w:r>
          </w:p>
        </w:tc>
        <w:tc>
          <w:tcPr>
            <w:tcW w:w="1274" w:type="pct"/>
            <w:shd w:val="clear" w:color="auto" w:fill="auto"/>
          </w:tcPr>
          <w:p w:rsidR="00422DCF" w:rsidRPr="005D52FC" w:rsidRDefault="00422DCF" w:rsidP="005D52FC">
            <w:pPr>
              <w:keepNext/>
              <w:contextualSpacing/>
              <w:jc w:val="center"/>
              <w:rPr>
                <w:sz w:val="24"/>
                <w:szCs w:val="24"/>
              </w:rPr>
            </w:pPr>
            <w:r w:rsidRPr="005D52FC">
              <w:rPr>
                <w:sz w:val="24"/>
                <w:szCs w:val="24"/>
              </w:rPr>
              <w:t>Строительство пожарного депо в с. Сарала</w:t>
            </w:r>
          </w:p>
        </w:tc>
        <w:tc>
          <w:tcPr>
            <w:tcW w:w="1255" w:type="pct"/>
            <w:shd w:val="clear" w:color="auto" w:fill="auto"/>
          </w:tcPr>
          <w:p w:rsidR="000C248F" w:rsidRPr="005D52FC" w:rsidRDefault="000C248F" w:rsidP="005D52FC">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422DCF" w:rsidRPr="005D52FC" w:rsidRDefault="00422DCF" w:rsidP="005D52FC">
            <w:pPr>
              <w:keepNext/>
              <w:contextualSpacing/>
              <w:jc w:val="center"/>
              <w:rPr>
                <w:sz w:val="24"/>
                <w:szCs w:val="24"/>
              </w:rPr>
            </w:pPr>
          </w:p>
        </w:tc>
        <w:tc>
          <w:tcPr>
            <w:tcW w:w="973" w:type="pct"/>
            <w:shd w:val="clear" w:color="auto" w:fill="auto"/>
          </w:tcPr>
          <w:p w:rsidR="00422DCF" w:rsidRPr="005D52FC" w:rsidRDefault="000C248F" w:rsidP="005D52FC">
            <w:pPr>
              <w:keepNext/>
              <w:contextualSpacing/>
              <w:jc w:val="center"/>
              <w:rPr>
                <w:sz w:val="24"/>
                <w:szCs w:val="24"/>
              </w:rPr>
            </w:pPr>
            <w:r w:rsidRPr="005D52FC">
              <w:rPr>
                <w:sz w:val="24"/>
                <w:szCs w:val="24"/>
              </w:rPr>
              <w:t>Не устанавливается</w:t>
            </w:r>
          </w:p>
        </w:tc>
      </w:tr>
      <w:tr w:rsidR="001F591C" w:rsidRPr="00CC2411" w:rsidTr="00422DCF">
        <w:tblPrEx>
          <w:tblLook w:val="04A0" w:firstRow="1" w:lastRow="0" w:firstColumn="1" w:lastColumn="0" w:noHBand="0" w:noVBand="1"/>
        </w:tblPrEx>
        <w:tc>
          <w:tcPr>
            <w:tcW w:w="225" w:type="pct"/>
            <w:shd w:val="clear" w:color="auto" w:fill="auto"/>
          </w:tcPr>
          <w:p w:rsidR="001F591C" w:rsidRDefault="008A4FC1" w:rsidP="005D52FC">
            <w:pPr>
              <w:keepNext/>
              <w:contextualSpacing/>
              <w:jc w:val="center"/>
              <w:rPr>
                <w:sz w:val="24"/>
                <w:szCs w:val="24"/>
              </w:rPr>
            </w:pPr>
            <w:r>
              <w:rPr>
                <w:sz w:val="24"/>
                <w:szCs w:val="24"/>
              </w:rPr>
              <w:t>21</w:t>
            </w:r>
          </w:p>
        </w:tc>
        <w:tc>
          <w:tcPr>
            <w:tcW w:w="1274" w:type="pct"/>
            <w:shd w:val="clear" w:color="auto" w:fill="auto"/>
          </w:tcPr>
          <w:p w:rsidR="001F591C" w:rsidRPr="005D52FC" w:rsidRDefault="00A7604B" w:rsidP="005D52FC">
            <w:pPr>
              <w:keepNext/>
              <w:contextualSpacing/>
              <w:jc w:val="center"/>
              <w:rPr>
                <w:sz w:val="24"/>
                <w:szCs w:val="24"/>
              </w:rPr>
            </w:pPr>
            <w:r>
              <w:rPr>
                <w:sz w:val="24"/>
                <w:szCs w:val="24"/>
              </w:rPr>
              <w:t>Строительство сельского Дома культуры</w:t>
            </w:r>
          </w:p>
        </w:tc>
        <w:tc>
          <w:tcPr>
            <w:tcW w:w="1274" w:type="pct"/>
            <w:shd w:val="clear" w:color="auto" w:fill="auto"/>
          </w:tcPr>
          <w:p w:rsidR="001F591C" w:rsidRPr="005D52FC" w:rsidRDefault="00A7604B" w:rsidP="005D52FC">
            <w:pPr>
              <w:keepNext/>
              <w:contextualSpacing/>
              <w:jc w:val="center"/>
              <w:rPr>
                <w:sz w:val="24"/>
                <w:szCs w:val="24"/>
              </w:rPr>
            </w:pPr>
            <w:r>
              <w:rPr>
                <w:sz w:val="24"/>
                <w:szCs w:val="24"/>
              </w:rPr>
              <w:t>Строительство сельского Дома культуры</w:t>
            </w:r>
          </w:p>
        </w:tc>
        <w:tc>
          <w:tcPr>
            <w:tcW w:w="1255" w:type="pct"/>
            <w:shd w:val="clear" w:color="auto" w:fill="auto"/>
          </w:tcPr>
          <w:p w:rsidR="00A7604B" w:rsidRPr="005D52FC" w:rsidRDefault="00A7604B" w:rsidP="00A7604B">
            <w:pPr>
              <w:keepNext/>
              <w:contextualSpacing/>
              <w:jc w:val="center"/>
              <w:rPr>
                <w:sz w:val="24"/>
                <w:szCs w:val="24"/>
              </w:rPr>
            </w:pPr>
            <w:r w:rsidRPr="005D52FC">
              <w:rPr>
                <w:sz w:val="24"/>
                <w:szCs w:val="24"/>
              </w:rPr>
              <w:t>Республика Хакасия, Орджоникидзевский район, Саралинский сельсовет, с. Сарала</w:t>
            </w:r>
          </w:p>
          <w:p w:rsidR="001F591C" w:rsidRPr="005D52FC" w:rsidRDefault="001F591C" w:rsidP="005D52FC">
            <w:pPr>
              <w:keepNext/>
              <w:contextualSpacing/>
              <w:jc w:val="center"/>
              <w:rPr>
                <w:sz w:val="24"/>
                <w:szCs w:val="24"/>
              </w:rPr>
            </w:pPr>
          </w:p>
        </w:tc>
        <w:tc>
          <w:tcPr>
            <w:tcW w:w="973" w:type="pct"/>
            <w:shd w:val="clear" w:color="auto" w:fill="auto"/>
          </w:tcPr>
          <w:p w:rsidR="001F591C" w:rsidRPr="005D52FC" w:rsidRDefault="00A7604B" w:rsidP="005D52FC">
            <w:pPr>
              <w:keepNext/>
              <w:contextualSpacing/>
              <w:jc w:val="center"/>
              <w:rPr>
                <w:sz w:val="24"/>
                <w:szCs w:val="24"/>
              </w:rPr>
            </w:pPr>
            <w:r w:rsidRPr="005D52FC">
              <w:rPr>
                <w:sz w:val="24"/>
                <w:szCs w:val="24"/>
              </w:rPr>
              <w:t>Не устанавливается</w:t>
            </w:r>
          </w:p>
        </w:tc>
      </w:tr>
      <w:tr w:rsidR="00A7604B" w:rsidRPr="00CC2411" w:rsidTr="00422DCF">
        <w:tblPrEx>
          <w:tblLook w:val="04A0" w:firstRow="1" w:lastRow="0" w:firstColumn="1" w:lastColumn="0" w:noHBand="0" w:noVBand="1"/>
        </w:tblPrEx>
        <w:tc>
          <w:tcPr>
            <w:tcW w:w="225" w:type="pct"/>
            <w:shd w:val="clear" w:color="auto" w:fill="auto"/>
          </w:tcPr>
          <w:p w:rsidR="00A7604B" w:rsidRDefault="008A4FC1" w:rsidP="00A7604B">
            <w:pPr>
              <w:keepNext/>
              <w:contextualSpacing/>
              <w:jc w:val="center"/>
              <w:rPr>
                <w:sz w:val="24"/>
                <w:szCs w:val="24"/>
              </w:rPr>
            </w:pPr>
            <w:r>
              <w:rPr>
                <w:sz w:val="24"/>
                <w:szCs w:val="24"/>
              </w:rPr>
              <w:t>22</w:t>
            </w:r>
          </w:p>
        </w:tc>
        <w:tc>
          <w:tcPr>
            <w:tcW w:w="1274" w:type="pct"/>
            <w:shd w:val="clear" w:color="auto" w:fill="auto"/>
          </w:tcPr>
          <w:p w:rsidR="00A7604B" w:rsidRDefault="00A7604B" w:rsidP="00A7604B">
            <w:pPr>
              <w:keepNext/>
              <w:contextualSpacing/>
              <w:jc w:val="center"/>
              <w:rPr>
                <w:sz w:val="24"/>
                <w:szCs w:val="24"/>
              </w:rPr>
            </w:pPr>
            <w:r>
              <w:rPr>
                <w:sz w:val="24"/>
                <w:szCs w:val="24"/>
              </w:rPr>
              <w:t>Строительство здания администрации</w:t>
            </w:r>
          </w:p>
        </w:tc>
        <w:tc>
          <w:tcPr>
            <w:tcW w:w="1274" w:type="pct"/>
            <w:shd w:val="clear" w:color="auto" w:fill="auto"/>
          </w:tcPr>
          <w:p w:rsidR="00A7604B" w:rsidRDefault="00A7604B" w:rsidP="00A7604B">
            <w:pPr>
              <w:keepNext/>
              <w:contextualSpacing/>
              <w:jc w:val="center"/>
              <w:rPr>
                <w:sz w:val="24"/>
                <w:szCs w:val="24"/>
              </w:rPr>
            </w:pPr>
            <w:r>
              <w:rPr>
                <w:sz w:val="24"/>
                <w:szCs w:val="24"/>
              </w:rPr>
              <w:t>Строительство здания администрации</w:t>
            </w:r>
          </w:p>
        </w:tc>
        <w:tc>
          <w:tcPr>
            <w:tcW w:w="1255" w:type="pct"/>
            <w:shd w:val="clear" w:color="auto" w:fill="auto"/>
          </w:tcPr>
          <w:p w:rsidR="00A7604B" w:rsidRPr="005D52FC" w:rsidRDefault="00A7604B" w:rsidP="00A7604B">
            <w:pPr>
              <w:keepNext/>
              <w:contextualSpacing/>
              <w:jc w:val="center"/>
              <w:rPr>
                <w:sz w:val="24"/>
                <w:szCs w:val="24"/>
              </w:rPr>
            </w:pPr>
            <w:r w:rsidRPr="005D52FC">
              <w:rPr>
                <w:sz w:val="24"/>
                <w:szCs w:val="24"/>
              </w:rPr>
              <w:t>Республика Хакасия, Орджоникидзевский район, С</w:t>
            </w:r>
            <w:r>
              <w:rPr>
                <w:sz w:val="24"/>
                <w:szCs w:val="24"/>
              </w:rPr>
              <w:t>аралинский сельсовет, с. Сарала</w:t>
            </w:r>
          </w:p>
        </w:tc>
        <w:tc>
          <w:tcPr>
            <w:tcW w:w="973" w:type="pct"/>
            <w:shd w:val="clear" w:color="auto" w:fill="auto"/>
          </w:tcPr>
          <w:p w:rsidR="00A7604B" w:rsidRPr="005D52FC" w:rsidRDefault="00A7604B" w:rsidP="00A7604B">
            <w:pPr>
              <w:keepNext/>
              <w:contextualSpacing/>
              <w:jc w:val="center"/>
              <w:rPr>
                <w:sz w:val="24"/>
                <w:szCs w:val="24"/>
              </w:rPr>
            </w:pPr>
            <w:r w:rsidRPr="005D52FC">
              <w:rPr>
                <w:sz w:val="24"/>
                <w:szCs w:val="24"/>
              </w:rPr>
              <w:t>Не устанавливается</w:t>
            </w:r>
          </w:p>
        </w:tc>
      </w:tr>
      <w:tr w:rsidR="00A7604B" w:rsidRPr="00CC2411" w:rsidTr="00422DCF">
        <w:tblPrEx>
          <w:tblLook w:val="04A0" w:firstRow="1" w:lastRow="0" w:firstColumn="1" w:lastColumn="0" w:noHBand="0" w:noVBand="1"/>
        </w:tblPrEx>
        <w:tc>
          <w:tcPr>
            <w:tcW w:w="225" w:type="pct"/>
            <w:shd w:val="clear" w:color="auto" w:fill="auto"/>
          </w:tcPr>
          <w:p w:rsidR="00A7604B" w:rsidRDefault="008A4FC1" w:rsidP="00A7604B">
            <w:pPr>
              <w:keepNext/>
              <w:contextualSpacing/>
              <w:jc w:val="center"/>
              <w:rPr>
                <w:sz w:val="24"/>
                <w:szCs w:val="24"/>
              </w:rPr>
            </w:pPr>
            <w:r>
              <w:rPr>
                <w:sz w:val="24"/>
                <w:szCs w:val="24"/>
              </w:rPr>
              <w:t>23</w:t>
            </w:r>
          </w:p>
        </w:tc>
        <w:tc>
          <w:tcPr>
            <w:tcW w:w="1274" w:type="pct"/>
            <w:shd w:val="clear" w:color="auto" w:fill="auto"/>
          </w:tcPr>
          <w:p w:rsidR="00A7604B" w:rsidRPr="00A7604B" w:rsidRDefault="00A7604B" w:rsidP="00A7604B">
            <w:pPr>
              <w:widowControl/>
              <w:autoSpaceDE/>
              <w:autoSpaceDN/>
              <w:spacing w:before="100" w:beforeAutospacing="1" w:after="100" w:afterAutospacing="1"/>
              <w:jc w:val="center"/>
              <w:rPr>
                <w:sz w:val="24"/>
                <w:szCs w:val="24"/>
              </w:rPr>
            </w:pPr>
            <w:r>
              <w:rPr>
                <w:sz w:val="24"/>
                <w:szCs w:val="24"/>
              </w:rPr>
              <w:t>Строительство</w:t>
            </w:r>
            <w:r w:rsidRPr="00A7604B">
              <w:rPr>
                <w:sz w:val="24"/>
                <w:szCs w:val="24"/>
              </w:rPr>
              <w:t xml:space="preserve"> </w:t>
            </w:r>
            <w:r>
              <w:rPr>
                <w:sz w:val="24"/>
                <w:szCs w:val="24"/>
              </w:rPr>
              <w:t>2х п</w:t>
            </w:r>
            <w:r w:rsidRPr="00A7604B">
              <w:rPr>
                <w:sz w:val="24"/>
                <w:szCs w:val="24"/>
              </w:rPr>
              <w:t>ромышленн</w:t>
            </w:r>
            <w:r>
              <w:rPr>
                <w:sz w:val="24"/>
                <w:szCs w:val="24"/>
              </w:rPr>
              <w:t>ых</w:t>
            </w:r>
            <w:r w:rsidRPr="00A7604B">
              <w:rPr>
                <w:sz w:val="24"/>
                <w:szCs w:val="24"/>
              </w:rPr>
              <w:t xml:space="preserve"> предприяти</w:t>
            </w:r>
            <w:r>
              <w:rPr>
                <w:sz w:val="24"/>
                <w:szCs w:val="24"/>
              </w:rPr>
              <w:t>й</w:t>
            </w:r>
            <w:r w:rsidRPr="00A7604B">
              <w:rPr>
                <w:sz w:val="24"/>
                <w:szCs w:val="24"/>
              </w:rPr>
              <w:t xml:space="preserve"> </w:t>
            </w:r>
            <w:r>
              <w:rPr>
                <w:sz w:val="24"/>
                <w:szCs w:val="24"/>
              </w:rPr>
              <w:t>для</w:t>
            </w:r>
            <w:r w:rsidRPr="00A7604B">
              <w:rPr>
                <w:sz w:val="24"/>
                <w:szCs w:val="24"/>
              </w:rPr>
              <w:t xml:space="preserve"> лесозаготовки и деревообработки</w:t>
            </w:r>
          </w:p>
          <w:p w:rsidR="00A7604B" w:rsidRDefault="00A7604B" w:rsidP="00A7604B">
            <w:pPr>
              <w:keepNext/>
              <w:contextualSpacing/>
              <w:jc w:val="center"/>
              <w:rPr>
                <w:sz w:val="24"/>
                <w:szCs w:val="24"/>
              </w:rPr>
            </w:pPr>
          </w:p>
        </w:tc>
        <w:tc>
          <w:tcPr>
            <w:tcW w:w="1274" w:type="pct"/>
            <w:shd w:val="clear" w:color="auto" w:fill="auto"/>
          </w:tcPr>
          <w:p w:rsidR="00A7604B" w:rsidRDefault="00A7604B" w:rsidP="00A7604B">
            <w:pPr>
              <w:keepNext/>
              <w:contextualSpacing/>
              <w:jc w:val="center"/>
              <w:rPr>
                <w:sz w:val="24"/>
                <w:szCs w:val="24"/>
              </w:rPr>
            </w:pPr>
            <w:r>
              <w:rPr>
                <w:sz w:val="24"/>
                <w:szCs w:val="24"/>
              </w:rPr>
              <w:t>Строительство</w:t>
            </w:r>
            <w:r w:rsidRPr="00A7604B">
              <w:rPr>
                <w:sz w:val="24"/>
                <w:szCs w:val="24"/>
              </w:rPr>
              <w:t xml:space="preserve"> </w:t>
            </w:r>
            <w:r>
              <w:rPr>
                <w:sz w:val="24"/>
                <w:szCs w:val="24"/>
              </w:rPr>
              <w:t xml:space="preserve">2 </w:t>
            </w:r>
            <w:r w:rsidRPr="00A7604B">
              <w:rPr>
                <w:sz w:val="24"/>
                <w:szCs w:val="24"/>
              </w:rPr>
              <w:t>промышленн</w:t>
            </w:r>
            <w:r>
              <w:rPr>
                <w:sz w:val="24"/>
                <w:szCs w:val="24"/>
              </w:rPr>
              <w:t>ых</w:t>
            </w:r>
            <w:r w:rsidRPr="00A7604B">
              <w:rPr>
                <w:sz w:val="24"/>
                <w:szCs w:val="24"/>
              </w:rPr>
              <w:t xml:space="preserve"> предприяти</w:t>
            </w:r>
            <w:r>
              <w:rPr>
                <w:sz w:val="24"/>
                <w:szCs w:val="24"/>
              </w:rPr>
              <w:t>й</w:t>
            </w:r>
            <w:r w:rsidRPr="00A7604B">
              <w:rPr>
                <w:sz w:val="24"/>
                <w:szCs w:val="24"/>
              </w:rPr>
              <w:t xml:space="preserve"> </w:t>
            </w:r>
            <w:r>
              <w:rPr>
                <w:sz w:val="24"/>
                <w:szCs w:val="24"/>
              </w:rPr>
              <w:t>для</w:t>
            </w:r>
            <w:r w:rsidRPr="00A7604B">
              <w:rPr>
                <w:sz w:val="24"/>
                <w:szCs w:val="24"/>
              </w:rPr>
              <w:t xml:space="preserve"> лесозаготовки и деревообработки с численностью</w:t>
            </w:r>
            <w:r>
              <w:rPr>
                <w:sz w:val="24"/>
                <w:szCs w:val="24"/>
              </w:rPr>
              <w:t xml:space="preserve"> </w:t>
            </w:r>
            <w:r w:rsidRPr="00A7604B">
              <w:rPr>
                <w:sz w:val="24"/>
                <w:szCs w:val="24"/>
              </w:rPr>
              <w:t>занятых 20-</w:t>
            </w:r>
            <w:r>
              <w:rPr>
                <w:sz w:val="24"/>
                <w:szCs w:val="24"/>
              </w:rPr>
              <w:t>5</w:t>
            </w:r>
            <w:r w:rsidRPr="00A7604B">
              <w:rPr>
                <w:sz w:val="24"/>
                <w:szCs w:val="24"/>
              </w:rPr>
              <w:t>0 человек</w:t>
            </w:r>
          </w:p>
        </w:tc>
        <w:tc>
          <w:tcPr>
            <w:tcW w:w="1255" w:type="pct"/>
            <w:shd w:val="clear" w:color="auto" w:fill="auto"/>
          </w:tcPr>
          <w:p w:rsidR="00A7604B" w:rsidRPr="005D52FC" w:rsidRDefault="00A7604B" w:rsidP="00A7604B">
            <w:pPr>
              <w:keepNext/>
              <w:contextualSpacing/>
              <w:jc w:val="center"/>
              <w:rPr>
                <w:sz w:val="24"/>
                <w:szCs w:val="24"/>
              </w:rPr>
            </w:pPr>
            <w:r w:rsidRPr="005D52FC">
              <w:rPr>
                <w:sz w:val="24"/>
                <w:szCs w:val="24"/>
              </w:rPr>
              <w:t>Республика Хакасия, Орджоникидзевский район, С</w:t>
            </w:r>
            <w:r>
              <w:rPr>
                <w:sz w:val="24"/>
                <w:szCs w:val="24"/>
              </w:rPr>
              <w:t>аралинский сельсовет</w:t>
            </w:r>
          </w:p>
        </w:tc>
        <w:tc>
          <w:tcPr>
            <w:tcW w:w="973" w:type="pct"/>
            <w:shd w:val="clear" w:color="auto" w:fill="auto"/>
          </w:tcPr>
          <w:p w:rsidR="00A7604B" w:rsidRPr="005D52FC" w:rsidRDefault="00A7604B" w:rsidP="00A7604B">
            <w:pPr>
              <w:keepNext/>
              <w:contextualSpacing/>
              <w:jc w:val="center"/>
              <w:rPr>
                <w:sz w:val="24"/>
                <w:szCs w:val="24"/>
              </w:rPr>
            </w:pPr>
            <w:r w:rsidRPr="005D52FC">
              <w:rPr>
                <w:sz w:val="24"/>
                <w:szCs w:val="24"/>
              </w:rPr>
              <w:t>Не устанавливается</w:t>
            </w:r>
          </w:p>
        </w:tc>
      </w:tr>
      <w:tr w:rsidR="00A7604B" w:rsidRPr="00CC2411" w:rsidTr="00422DCF">
        <w:tblPrEx>
          <w:tblLook w:val="04A0" w:firstRow="1" w:lastRow="0" w:firstColumn="1" w:lastColumn="0" w:noHBand="0" w:noVBand="1"/>
        </w:tblPrEx>
        <w:tc>
          <w:tcPr>
            <w:tcW w:w="225" w:type="pct"/>
            <w:shd w:val="clear" w:color="auto" w:fill="auto"/>
          </w:tcPr>
          <w:p w:rsidR="00A7604B" w:rsidRDefault="008A4FC1" w:rsidP="00A7604B">
            <w:pPr>
              <w:keepNext/>
              <w:contextualSpacing/>
              <w:jc w:val="center"/>
              <w:rPr>
                <w:sz w:val="24"/>
                <w:szCs w:val="24"/>
              </w:rPr>
            </w:pPr>
            <w:r>
              <w:rPr>
                <w:sz w:val="24"/>
                <w:szCs w:val="24"/>
              </w:rPr>
              <w:t>24</w:t>
            </w:r>
          </w:p>
        </w:tc>
        <w:tc>
          <w:tcPr>
            <w:tcW w:w="1274" w:type="pct"/>
            <w:shd w:val="clear" w:color="auto" w:fill="auto"/>
          </w:tcPr>
          <w:p w:rsidR="00A7604B" w:rsidRDefault="00A7604B" w:rsidP="00A7604B">
            <w:pPr>
              <w:widowControl/>
              <w:autoSpaceDE/>
              <w:autoSpaceDN/>
              <w:spacing w:before="100" w:beforeAutospacing="1" w:after="100" w:afterAutospacing="1"/>
              <w:jc w:val="center"/>
              <w:rPr>
                <w:sz w:val="24"/>
                <w:szCs w:val="24"/>
              </w:rPr>
            </w:pPr>
            <w:r>
              <w:rPr>
                <w:sz w:val="24"/>
                <w:szCs w:val="24"/>
              </w:rPr>
              <w:t>Строительство комплексного предприятия пищевой промышленности</w:t>
            </w:r>
          </w:p>
        </w:tc>
        <w:tc>
          <w:tcPr>
            <w:tcW w:w="1274" w:type="pct"/>
            <w:shd w:val="clear" w:color="auto" w:fill="auto"/>
          </w:tcPr>
          <w:p w:rsidR="00A7604B" w:rsidRDefault="00A7604B" w:rsidP="00A7604B">
            <w:pPr>
              <w:widowControl/>
              <w:autoSpaceDE/>
              <w:autoSpaceDN/>
              <w:spacing w:before="100" w:beforeAutospacing="1" w:after="100" w:afterAutospacing="1"/>
              <w:jc w:val="center"/>
              <w:rPr>
                <w:sz w:val="24"/>
                <w:szCs w:val="24"/>
              </w:rPr>
            </w:pPr>
            <w:r>
              <w:rPr>
                <w:sz w:val="24"/>
                <w:szCs w:val="24"/>
              </w:rPr>
              <w:t xml:space="preserve">Строительство комплексного предприятия пищевой промышленности (в том числе убойный цех, а также обработка </w:t>
            </w:r>
            <w:r>
              <w:rPr>
                <w:sz w:val="24"/>
                <w:szCs w:val="24"/>
              </w:rPr>
              <w:lastRenderedPageBreak/>
              <w:t>и хранение мяса)</w:t>
            </w:r>
          </w:p>
        </w:tc>
        <w:tc>
          <w:tcPr>
            <w:tcW w:w="1255" w:type="pct"/>
            <w:shd w:val="clear" w:color="auto" w:fill="auto"/>
          </w:tcPr>
          <w:p w:rsidR="00A7604B" w:rsidRPr="005D52FC" w:rsidRDefault="00A7604B" w:rsidP="00A7604B">
            <w:pPr>
              <w:keepNext/>
              <w:contextualSpacing/>
              <w:jc w:val="center"/>
              <w:rPr>
                <w:sz w:val="24"/>
                <w:szCs w:val="24"/>
              </w:rPr>
            </w:pPr>
            <w:r w:rsidRPr="005D52FC">
              <w:rPr>
                <w:sz w:val="24"/>
                <w:szCs w:val="24"/>
              </w:rPr>
              <w:lastRenderedPageBreak/>
              <w:t>Республика Хакасия, Орджоникидзевский район, С</w:t>
            </w:r>
            <w:r>
              <w:rPr>
                <w:sz w:val="24"/>
                <w:szCs w:val="24"/>
              </w:rPr>
              <w:t>аралинский сельсовет</w:t>
            </w:r>
          </w:p>
        </w:tc>
        <w:tc>
          <w:tcPr>
            <w:tcW w:w="973" w:type="pct"/>
            <w:shd w:val="clear" w:color="auto" w:fill="auto"/>
          </w:tcPr>
          <w:p w:rsidR="00A7604B" w:rsidRPr="005D52FC" w:rsidRDefault="00A7604B" w:rsidP="00A7604B">
            <w:pPr>
              <w:keepNext/>
              <w:contextualSpacing/>
              <w:jc w:val="center"/>
              <w:rPr>
                <w:sz w:val="24"/>
                <w:szCs w:val="24"/>
              </w:rPr>
            </w:pPr>
            <w:r w:rsidRPr="005D52FC">
              <w:rPr>
                <w:sz w:val="24"/>
                <w:szCs w:val="24"/>
              </w:rPr>
              <w:t>Не устанавливается</w:t>
            </w:r>
          </w:p>
        </w:tc>
      </w:tr>
      <w:tr w:rsidR="00B953D1" w:rsidRPr="00CC2411" w:rsidTr="00422DCF">
        <w:tblPrEx>
          <w:tblLook w:val="04A0" w:firstRow="1" w:lastRow="0" w:firstColumn="1" w:lastColumn="0" w:noHBand="0" w:noVBand="1"/>
        </w:tblPrEx>
        <w:tc>
          <w:tcPr>
            <w:tcW w:w="225" w:type="pct"/>
            <w:shd w:val="clear" w:color="auto" w:fill="auto"/>
          </w:tcPr>
          <w:p w:rsidR="00B953D1" w:rsidRDefault="008A4FC1" w:rsidP="00A7604B">
            <w:pPr>
              <w:keepNext/>
              <w:contextualSpacing/>
              <w:jc w:val="center"/>
              <w:rPr>
                <w:sz w:val="24"/>
                <w:szCs w:val="24"/>
              </w:rPr>
            </w:pPr>
            <w:r>
              <w:rPr>
                <w:sz w:val="24"/>
                <w:szCs w:val="24"/>
              </w:rPr>
              <w:t>25</w:t>
            </w:r>
            <w:r w:rsidR="00B953D1">
              <w:rPr>
                <w:sz w:val="24"/>
                <w:szCs w:val="24"/>
              </w:rPr>
              <w:t xml:space="preserve"> </w:t>
            </w:r>
          </w:p>
        </w:tc>
        <w:tc>
          <w:tcPr>
            <w:tcW w:w="1274" w:type="pct"/>
            <w:shd w:val="clear" w:color="auto" w:fill="auto"/>
          </w:tcPr>
          <w:p w:rsidR="00B953D1" w:rsidRDefault="00B953D1" w:rsidP="00A7604B">
            <w:pPr>
              <w:widowControl/>
              <w:autoSpaceDE/>
              <w:autoSpaceDN/>
              <w:spacing w:before="100" w:beforeAutospacing="1" w:after="100" w:afterAutospacing="1"/>
              <w:jc w:val="center"/>
              <w:rPr>
                <w:sz w:val="24"/>
                <w:szCs w:val="24"/>
              </w:rPr>
            </w:pPr>
            <w:r w:rsidRPr="00B953D1">
              <w:rPr>
                <w:sz w:val="24"/>
                <w:szCs w:val="24"/>
              </w:rPr>
              <w:t>Создание объектов придорожного сервиса</w:t>
            </w:r>
          </w:p>
        </w:tc>
        <w:tc>
          <w:tcPr>
            <w:tcW w:w="1274" w:type="pct"/>
            <w:shd w:val="clear" w:color="auto" w:fill="auto"/>
          </w:tcPr>
          <w:p w:rsidR="00B953D1" w:rsidRPr="00B953D1" w:rsidRDefault="00B953D1" w:rsidP="00B953D1">
            <w:pPr>
              <w:pStyle w:val="af8"/>
              <w:jc w:val="center"/>
              <w:rPr>
                <w:lang w:eastAsia="en-US"/>
              </w:rPr>
            </w:pPr>
            <w:r w:rsidRPr="00B953D1">
              <w:rPr>
                <w:lang w:eastAsia="en-US"/>
              </w:rPr>
              <w:t>Создание объектов придорожного сервиса (</w:t>
            </w:r>
            <w:r w:rsidR="008A4FC1">
              <w:rPr>
                <w:lang w:eastAsia="en-US"/>
              </w:rPr>
              <w:t xml:space="preserve">автомастерские, </w:t>
            </w:r>
            <w:r w:rsidRPr="00B953D1">
              <w:rPr>
                <w:lang w:eastAsia="en-US"/>
              </w:rPr>
              <w:t>АЗС, кафе,</w:t>
            </w:r>
            <w:r>
              <w:rPr>
                <w:lang w:eastAsia="en-US"/>
              </w:rPr>
              <w:t xml:space="preserve"> </w:t>
            </w:r>
            <w:r w:rsidRPr="00B953D1">
              <w:rPr>
                <w:lang w:eastAsia="en-US"/>
              </w:rPr>
              <w:t>магазины и места отдыха</w:t>
            </w:r>
            <w:r>
              <w:rPr>
                <w:lang w:eastAsia="en-US"/>
              </w:rPr>
              <w:t>)</w:t>
            </w:r>
          </w:p>
          <w:p w:rsidR="00B953D1" w:rsidRDefault="00B953D1" w:rsidP="00A7604B">
            <w:pPr>
              <w:widowControl/>
              <w:autoSpaceDE/>
              <w:autoSpaceDN/>
              <w:spacing w:before="100" w:beforeAutospacing="1" w:after="100" w:afterAutospacing="1"/>
              <w:jc w:val="center"/>
              <w:rPr>
                <w:sz w:val="24"/>
                <w:szCs w:val="24"/>
              </w:rPr>
            </w:pPr>
          </w:p>
        </w:tc>
        <w:tc>
          <w:tcPr>
            <w:tcW w:w="1255" w:type="pct"/>
            <w:shd w:val="clear" w:color="auto" w:fill="auto"/>
          </w:tcPr>
          <w:p w:rsidR="00B953D1" w:rsidRPr="005D52FC" w:rsidRDefault="00B953D1" w:rsidP="00A7604B">
            <w:pPr>
              <w:keepNext/>
              <w:contextualSpacing/>
              <w:jc w:val="center"/>
              <w:rPr>
                <w:sz w:val="24"/>
                <w:szCs w:val="24"/>
              </w:rPr>
            </w:pPr>
            <w:r w:rsidRPr="005D52FC">
              <w:rPr>
                <w:sz w:val="24"/>
                <w:szCs w:val="24"/>
              </w:rPr>
              <w:t>Республика Хакасия, Орджоникидзевский район, С</w:t>
            </w:r>
            <w:r>
              <w:rPr>
                <w:sz w:val="24"/>
                <w:szCs w:val="24"/>
              </w:rPr>
              <w:t>аралинский сельсовет</w:t>
            </w:r>
          </w:p>
        </w:tc>
        <w:tc>
          <w:tcPr>
            <w:tcW w:w="973" w:type="pct"/>
            <w:shd w:val="clear" w:color="auto" w:fill="auto"/>
          </w:tcPr>
          <w:p w:rsidR="00B953D1" w:rsidRPr="005D52FC" w:rsidRDefault="00B953D1" w:rsidP="00A7604B">
            <w:pPr>
              <w:keepNext/>
              <w:contextualSpacing/>
              <w:jc w:val="center"/>
              <w:rPr>
                <w:sz w:val="24"/>
                <w:szCs w:val="24"/>
              </w:rPr>
            </w:pPr>
            <w:r w:rsidRPr="005D52FC">
              <w:rPr>
                <w:sz w:val="24"/>
                <w:szCs w:val="24"/>
              </w:rPr>
              <w:t>Не устанавливается</w:t>
            </w:r>
          </w:p>
        </w:tc>
      </w:tr>
    </w:tbl>
    <w:p w:rsidR="007D3AF8" w:rsidRPr="00CC2411" w:rsidRDefault="007D3AF8" w:rsidP="007D3AF8">
      <w:pPr>
        <w:pStyle w:val="TimesNewRoman14125"/>
        <w:ind w:right="0" w:firstLine="0"/>
        <w:contextualSpacing/>
        <w:rPr>
          <w:sz w:val="24"/>
          <w:szCs w:val="24"/>
          <w:lang w:eastAsia="ru-RU"/>
        </w:rPr>
      </w:pPr>
    </w:p>
    <w:p w:rsidR="007D3AF8" w:rsidRPr="00352AEA" w:rsidRDefault="007D3AF8" w:rsidP="007D3AF8">
      <w:pPr>
        <w:contextualSpacing/>
        <w:jc w:val="both"/>
        <w:rPr>
          <w:sz w:val="24"/>
          <w:szCs w:val="24"/>
          <w:lang w:eastAsia="ru-RU"/>
        </w:rPr>
      </w:pPr>
    </w:p>
    <w:p w:rsidR="007D3AF8" w:rsidRDefault="007D3AF8" w:rsidP="007D3AF8">
      <w:pPr>
        <w:tabs>
          <w:tab w:val="left" w:pos="993"/>
        </w:tabs>
        <w:ind w:firstLine="709"/>
        <w:contextualSpacing/>
        <w:jc w:val="both"/>
        <w:rPr>
          <w:sz w:val="24"/>
          <w:szCs w:val="24"/>
          <w:lang w:eastAsia="ru-RU"/>
        </w:rPr>
      </w:pPr>
      <w:r>
        <w:rPr>
          <w:sz w:val="24"/>
          <w:szCs w:val="24"/>
          <w:lang w:eastAsia="ru-RU"/>
        </w:rPr>
        <w:t>.</w:t>
      </w:r>
    </w:p>
    <w:p w:rsidR="00BA5C71" w:rsidRDefault="00BA5C71" w:rsidP="003D2E91">
      <w:pPr>
        <w:ind w:firstLine="709"/>
        <w:contextualSpacing/>
        <w:jc w:val="both"/>
        <w:rPr>
          <w:sz w:val="24"/>
          <w:szCs w:val="24"/>
        </w:rPr>
      </w:pPr>
    </w:p>
    <w:p w:rsidR="009B4663" w:rsidRPr="00352AEA" w:rsidRDefault="00D56CE7" w:rsidP="008D4F7B">
      <w:pPr>
        <w:tabs>
          <w:tab w:val="left" w:pos="993"/>
        </w:tabs>
        <w:ind w:left="993" w:hanging="284"/>
        <w:contextualSpacing/>
        <w:jc w:val="both"/>
        <w:rPr>
          <w:rStyle w:val="aa"/>
          <w:b/>
          <w:sz w:val="24"/>
          <w:szCs w:val="24"/>
        </w:rPr>
      </w:pPr>
      <w:r w:rsidRPr="00352AEA">
        <w:rPr>
          <w:sz w:val="24"/>
          <w:szCs w:val="24"/>
        </w:rPr>
        <w:br w:type="column"/>
      </w:r>
      <w:bookmarkStart w:id="20" w:name="_Toc72921914"/>
      <w:r w:rsidR="001343EA" w:rsidRPr="00352AEA">
        <w:rPr>
          <w:rStyle w:val="aa"/>
          <w:b/>
          <w:sz w:val="24"/>
          <w:szCs w:val="24"/>
        </w:rPr>
        <w:lastRenderedPageBreak/>
        <w:t>9</w:t>
      </w:r>
      <w:r w:rsidR="009B4663" w:rsidRPr="00352AEA">
        <w:rPr>
          <w:rStyle w:val="aa"/>
          <w:b/>
          <w:sz w:val="24"/>
          <w:szCs w:val="24"/>
        </w:rPr>
        <w:tab/>
        <w:t>ПЕРЕЧЕНЬ И ХАРАКТЕРИСТИКА ОСНОВНЫХ ФАКТОРОВ РИСКА ВОЗНИКНОВЕНИЯ ЧРЕЗВЫЧАЙНЫХ СИТУАЦИЙ ПРИРОДНОГО И ТЕХНОГЕННОГО ХАРАКТЕРА</w:t>
      </w:r>
      <w:bookmarkEnd w:id="20"/>
      <w:r w:rsidR="009B4663" w:rsidRPr="00352AEA">
        <w:rPr>
          <w:rStyle w:val="aa"/>
          <w:b/>
          <w:sz w:val="24"/>
          <w:szCs w:val="24"/>
        </w:rPr>
        <w:t xml:space="preserve"> </w:t>
      </w:r>
    </w:p>
    <w:p w:rsidR="00BC0DA2" w:rsidRPr="00352AEA" w:rsidRDefault="00BC0DA2" w:rsidP="00E05AC3">
      <w:pPr>
        <w:tabs>
          <w:tab w:val="left" w:pos="993"/>
        </w:tabs>
        <w:ind w:firstLine="709"/>
        <w:contextualSpacing/>
        <w:jc w:val="both"/>
        <w:rPr>
          <w:sz w:val="24"/>
          <w:szCs w:val="24"/>
          <w:lang w:eastAsia="ru-RU"/>
        </w:rPr>
      </w:pPr>
    </w:p>
    <w:p w:rsidR="00BC0DA2" w:rsidRPr="00352AEA" w:rsidRDefault="00BC0DA2" w:rsidP="00E05AC3">
      <w:pPr>
        <w:pStyle w:val="a9"/>
        <w:tabs>
          <w:tab w:val="left" w:pos="993"/>
          <w:tab w:val="left" w:pos="1134"/>
        </w:tabs>
        <w:spacing w:after="0"/>
        <w:contextualSpacing/>
        <w:rPr>
          <w:rStyle w:val="aa"/>
          <w:b/>
          <w:sz w:val="24"/>
          <w:szCs w:val="24"/>
        </w:rPr>
      </w:pPr>
      <w:bookmarkStart w:id="21" w:name="_Toc72921915"/>
      <w:r w:rsidRPr="00352AEA">
        <w:rPr>
          <w:b/>
          <w:sz w:val="24"/>
          <w:szCs w:val="24"/>
        </w:rPr>
        <w:t>9.1</w:t>
      </w:r>
      <w:r w:rsidRPr="00352AEA">
        <w:rPr>
          <w:rStyle w:val="aa"/>
          <w:b/>
          <w:sz w:val="24"/>
          <w:szCs w:val="24"/>
        </w:rPr>
        <w:tab/>
        <w:t>Основные понятия</w:t>
      </w:r>
      <w:bookmarkEnd w:id="21"/>
    </w:p>
    <w:p w:rsidR="00BC0DA2" w:rsidRPr="00352AEA" w:rsidRDefault="00BC0DA2" w:rsidP="00E05AC3">
      <w:pPr>
        <w:tabs>
          <w:tab w:val="left" w:pos="993"/>
        </w:tabs>
        <w:ind w:firstLine="709"/>
        <w:contextualSpacing/>
        <w:rPr>
          <w:sz w:val="24"/>
          <w:szCs w:val="24"/>
          <w:lang w:eastAsia="ru-RU"/>
        </w:rPr>
      </w:pPr>
    </w:p>
    <w:p w:rsidR="00F37762" w:rsidRPr="00352AEA" w:rsidRDefault="009E1EC7" w:rsidP="00E05AC3">
      <w:pPr>
        <w:tabs>
          <w:tab w:val="left" w:pos="993"/>
        </w:tabs>
        <w:ind w:firstLine="709"/>
        <w:contextualSpacing/>
        <w:jc w:val="both"/>
        <w:rPr>
          <w:sz w:val="24"/>
          <w:szCs w:val="24"/>
        </w:rPr>
      </w:pPr>
      <w:r w:rsidRPr="00352AEA">
        <w:rPr>
          <w:sz w:val="24"/>
          <w:szCs w:val="24"/>
        </w:rPr>
        <w:t>ФЗ</w:t>
      </w:r>
      <w:r w:rsidR="00F37762" w:rsidRPr="00352AEA">
        <w:rPr>
          <w:sz w:val="24"/>
          <w:szCs w:val="24"/>
        </w:rPr>
        <w:t xml:space="preserve"> № 68-ФЗ «О защите населения и территорий от чрезвычайных ситуаций природного и техногенного характера».</w:t>
      </w:r>
    </w:p>
    <w:p w:rsidR="00F37762" w:rsidRPr="00352AEA" w:rsidRDefault="00F37762" w:rsidP="00F37762">
      <w:pPr>
        <w:ind w:firstLine="709"/>
        <w:contextualSpacing/>
        <w:jc w:val="both"/>
        <w:rPr>
          <w:sz w:val="24"/>
          <w:szCs w:val="24"/>
        </w:rPr>
      </w:pPr>
      <w:r w:rsidRPr="00352AEA">
        <w:rPr>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37762" w:rsidRPr="00352AEA" w:rsidRDefault="00F37762" w:rsidP="00F37762">
      <w:pPr>
        <w:ind w:firstLine="709"/>
        <w:contextualSpacing/>
        <w:jc w:val="both"/>
        <w:rPr>
          <w:sz w:val="24"/>
          <w:szCs w:val="24"/>
        </w:rPr>
      </w:pPr>
      <w:r w:rsidRPr="00352AEA">
        <w:rPr>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37762" w:rsidRPr="00352AEA" w:rsidRDefault="00F37762" w:rsidP="00F37762">
      <w:pPr>
        <w:ind w:firstLine="709"/>
        <w:contextualSpacing/>
        <w:jc w:val="both"/>
        <w:rPr>
          <w:sz w:val="24"/>
          <w:szCs w:val="24"/>
        </w:rPr>
      </w:pPr>
      <w:r w:rsidRPr="00352AEA">
        <w:rPr>
          <w:sz w:val="24"/>
          <w:szCs w:val="24"/>
        </w:rPr>
        <w:t>Ликвидация чрезвычайных ситуаций – это аварийно-спасательные и другие неотложные работы, проводимые при возн</w:t>
      </w:r>
      <w:r w:rsidR="00776FA4" w:rsidRPr="00352AEA">
        <w:rPr>
          <w:sz w:val="24"/>
          <w:szCs w:val="24"/>
        </w:rPr>
        <w:t xml:space="preserve">икновении чрезвычайных ситуаций, </w:t>
      </w:r>
      <w:r w:rsidRPr="00352AEA">
        <w:rPr>
          <w:sz w:val="24"/>
          <w:szCs w:val="24"/>
        </w:rPr>
        <w:t>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w:t>
      </w:r>
      <w:r w:rsidR="00B97ACB" w:rsidRPr="00352AEA">
        <w:rPr>
          <w:sz w:val="24"/>
          <w:szCs w:val="24"/>
        </w:rPr>
        <w:t>х ситуаций, прекращение действия</w:t>
      </w:r>
      <w:r w:rsidRPr="00352AEA">
        <w:rPr>
          <w:sz w:val="24"/>
          <w:szCs w:val="24"/>
        </w:rPr>
        <w:t xml:space="preserve"> характерных для них опасных факторов.</w:t>
      </w:r>
    </w:p>
    <w:p w:rsidR="00F37762" w:rsidRPr="00352AEA" w:rsidRDefault="00F37762" w:rsidP="00F37762">
      <w:pPr>
        <w:ind w:firstLine="709"/>
        <w:contextualSpacing/>
        <w:jc w:val="both"/>
        <w:rPr>
          <w:sz w:val="24"/>
          <w:szCs w:val="24"/>
        </w:rPr>
      </w:pPr>
      <w:r w:rsidRPr="00352AEA">
        <w:rPr>
          <w:sz w:val="24"/>
          <w:szCs w:val="24"/>
        </w:rPr>
        <w:t>Зона чрезвычайной ситуации – это территория, на которой сложилась чрезвычайная ситуация.</w:t>
      </w:r>
    </w:p>
    <w:p w:rsidR="00F37762" w:rsidRPr="00352AEA" w:rsidRDefault="00F37762" w:rsidP="00F37762">
      <w:pPr>
        <w:ind w:firstLine="709"/>
        <w:contextualSpacing/>
        <w:jc w:val="both"/>
        <w:rPr>
          <w:sz w:val="24"/>
          <w:szCs w:val="24"/>
        </w:rPr>
      </w:pPr>
      <w:r w:rsidRPr="00352AEA">
        <w:rPr>
          <w:sz w:val="24"/>
          <w:szCs w:val="24"/>
        </w:rPr>
        <w:t xml:space="preserve">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rsidR="00F37762" w:rsidRPr="00352AEA" w:rsidRDefault="00F37762" w:rsidP="00F37762">
      <w:pPr>
        <w:ind w:firstLine="709"/>
        <w:contextualSpacing/>
        <w:jc w:val="both"/>
        <w:rPr>
          <w:sz w:val="24"/>
          <w:szCs w:val="24"/>
        </w:rPr>
      </w:pPr>
      <w:r w:rsidRPr="00352AEA">
        <w:rPr>
          <w:sz w:val="24"/>
          <w:szCs w:val="24"/>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F37762" w:rsidRPr="00352AEA" w:rsidRDefault="00F37762" w:rsidP="00F37762">
      <w:pPr>
        <w:ind w:firstLine="709"/>
        <w:contextualSpacing/>
        <w:jc w:val="both"/>
        <w:rPr>
          <w:sz w:val="24"/>
          <w:szCs w:val="24"/>
        </w:rPr>
      </w:pPr>
    </w:p>
    <w:p w:rsidR="00F83FC8" w:rsidRPr="00352AEA" w:rsidRDefault="00F83FC8" w:rsidP="004D6D29">
      <w:pPr>
        <w:pStyle w:val="a9"/>
        <w:tabs>
          <w:tab w:val="left" w:pos="1134"/>
        </w:tabs>
        <w:spacing w:after="0"/>
        <w:ind w:left="1134" w:hanging="425"/>
        <w:contextualSpacing/>
        <w:rPr>
          <w:rStyle w:val="aa"/>
          <w:b/>
          <w:sz w:val="24"/>
          <w:szCs w:val="24"/>
        </w:rPr>
      </w:pPr>
      <w:bookmarkStart w:id="22" w:name="_Toc72921916"/>
      <w:r w:rsidRPr="00352AEA">
        <w:rPr>
          <w:b/>
          <w:sz w:val="24"/>
          <w:szCs w:val="24"/>
        </w:rPr>
        <w:t>9.</w:t>
      </w:r>
      <w:r w:rsidR="00F37762" w:rsidRPr="00352AEA">
        <w:rPr>
          <w:b/>
          <w:sz w:val="24"/>
          <w:szCs w:val="24"/>
        </w:rPr>
        <w:t>2</w:t>
      </w:r>
      <w:r w:rsidRPr="00352AEA">
        <w:rPr>
          <w:rStyle w:val="aa"/>
          <w:b/>
          <w:sz w:val="24"/>
          <w:szCs w:val="24"/>
        </w:rPr>
        <w:tab/>
        <w:t>Перечень возможных источников чрезвычайных ситуаций природного</w:t>
      </w:r>
      <w:r w:rsidR="0017488A" w:rsidRPr="00352AEA">
        <w:rPr>
          <w:rStyle w:val="aa"/>
          <w:b/>
          <w:sz w:val="24"/>
          <w:szCs w:val="24"/>
        </w:rPr>
        <w:t xml:space="preserve"> и биолого-социального</w:t>
      </w:r>
      <w:r w:rsidRPr="00352AEA">
        <w:rPr>
          <w:rStyle w:val="aa"/>
          <w:b/>
          <w:sz w:val="24"/>
          <w:szCs w:val="24"/>
        </w:rPr>
        <w:t xml:space="preserve"> характера</w:t>
      </w:r>
      <w:bookmarkEnd w:id="22"/>
    </w:p>
    <w:p w:rsidR="00BB0047" w:rsidRPr="00352AEA" w:rsidRDefault="00BB0047" w:rsidP="00BB0047">
      <w:pPr>
        <w:rPr>
          <w:sz w:val="24"/>
          <w:szCs w:val="24"/>
          <w:lang w:eastAsia="ru-RU"/>
        </w:rPr>
      </w:pPr>
    </w:p>
    <w:p w:rsidR="00BB0047" w:rsidRPr="00352AEA" w:rsidRDefault="00BB0047" w:rsidP="00B00E14">
      <w:pPr>
        <w:pStyle w:val="a3"/>
        <w:ind w:left="0" w:firstLine="709"/>
        <w:contextualSpacing/>
      </w:pPr>
      <w:r w:rsidRPr="00352AEA">
        <w:t>К чрезвычайным ситуациям природного метеорологического</w:t>
      </w:r>
      <w:r w:rsidR="005B7F06" w:rsidRPr="00352AEA">
        <w:t xml:space="preserve"> и биолого-социального</w:t>
      </w:r>
      <w:r w:rsidRPr="00352AEA">
        <w:t xml:space="preserve"> характера в </w:t>
      </w:r>
      <w:r w:rsidR="00DE1CE4" w:rsidRPr="00352AEA">
        <w:t>МО «</w:t>
      </w:r>
      <w:r w:rsidR="004B286B">
        <w:t>Саралинский</w:t>
      </w:r>
      <w:r w:rsidRPr="00352AEA">
        <w:t xml:space="preserve"> сельсовет</w:t>
      </w:r>
      <w:r w:rsidR="00DE1CE4" w:rsidRPr="00352AEA">
        <w:t>»</w:t>
      </w:r>
      <w:r w:rsidRPr="00352AEA">
        <w:t xml:space="preserve"> относятся:</w:t>
      </w:r>
    </w:p>
    <w:p w:rsidR="00BB0047" w:rsidRPr="00352AEA" w:rsidRDefault="00B00E14" w:rsidP="007773B8">
      <w:pPr>
        <w:pStyle w:val="a3"/>
        <w:tabs>
          <w:tab w:val="left" w:pos="993"/>
        </w:tabs>
        <w:ind w:left="0" w:firstLine="709"/>
        <w:contextualSpacing/>
      </w:pPr>
      <w:r w:rsidRPr="00352AEA">
        <w:t xml:space="preserve">1) </w:t>
      </w:r>
      <w:r w:rsidR="007773B8" w:rsidRPr="00352AEA">
        <w:tab/>
      </w:r>
      <w:r w:rsidRPr="00352AEA">
        <w:rPr>
          <w:i/>
        </w:rPr>
        <w:t>Б</w:t>
      </w:r>
      <w:r w:rsidR="00BB0047" w:rsidRPr="00352AEA">
        <w:rPr>
          <w:i/>
        </w:rPr>
        <w:t>ури,</w:t>
      </w:r>
      <w:r w:rsidR="00BB0047" w:rsidRPr="00352AEA">
        <w:rPr>
          <w:i/>
          <w:spacing w:val="21"/>
        </w:rPr>
        <w:t xml:space="preserve"> </w:t>
      </w:r>
      <w:r w:rsidR="00BB0047" w:rsidRPr="00352AEA">
        <w:rPr>
          <w:i/>
        </w:rPr>
        <w:t>ураганы,</w:t>
      </w:r>
      <w:r w:rsidR="00BB0047" w:rsidRPr="00352AEA">
        <w:rPr>
          <w:i/>
          <w:spacing w:val="24"/>
        </w:rPr>
        <w:t xml:space="preserve"> </w:t>
      </w:r>
      <w:r w:rsidR="00BB0047" w:rsidRPr="00352AEA">
        <w:rPr>
          <w:i/>
        </w:rPr>
        <w:t>природные</w:t>
      </w:r>
      <w:r w:rsidR="00BB0047" w:rsidRPr="00352AEA">
        <w:rPr>
          <w:i/>
          <w:spacing w:val="20"/>
        </w:rPr>
        <w:t xml:space="preserve"> </w:t>
      </w:r>
      <w:r w:rsidR="00BB0047" w:rsidRPr="00352AEA">
        <w:rPr>
          <w:i/>
        </w:rPr>
        <w:t>явления</w:t>
      </w:r>
      <w:r w:rsidR="00BB0047" w:rsidRPr="00352AEA">
        <w:rPr>
          <w:i/>
          <w:spacing w:val="22"/>
        </w:rPr>
        <w:t xml:space="preserve"> </w:t>
      </w:r>
      <w:r w:rsidR="00BB0047" w:rsidRPr="00352AEA">
        <w:rPr>
          <w:i/>
        </w:rPr>
        <w:t>возникающие,</w:t>
      </w:r>
      <w:r w:rsidR="00BB0047" w:rsidRPr="00352AEA">
        <w:rPr>
          <w:i/>
          <w:spacing w:val="22"/>
        </w:rPr>
        <w:t xml:space="preserve"> </w:t>
      </w:r>
      <w:r w:rsidR="00BB0047" w:rsidRPr="00352AEA">
        <w:rPr>
          <w:i/>
        </w:rPr>
        <w:t>при</w:t>
      </w:r>
      <w:r w:rsidR="00BB0047" w:rsidRPr="00352AEA">
        <w:rPr>
          <w:i/>
          <w:spacing w:val="22"/>
        </w:rPr>
        <w:t xml:space="preserve"> </w:t>
      </w:r>
      <w:r w:rsidR="00BB0047" w:rsidRPr="00352AEA">
        <w:rPr>
          <w:i/>
        </w:rPr>
        <w:t>скорости</w:t>
      </w:r>
      <w:r w:rsidR="00BB0047" w:rsidRPr="00352AEA">
        <w:rPr>
          <w:i/>
          <w:spacing w:val="23"/>
        </w:rPr>
        <w:t xml:space="preserve"> </w:t>
      </w:r>
      <w:r w:rsidR="00BB0047" w:rsidRPr="00352AEA">
        <w:rPr>
          <w:i/>
        </w:rPr>
        <w:t>ветра</w:t>
      </w:r>
      <w:r w:rsidR="00BB0047" w:rsidRPr="00352AEA">
        <w:rPr>
          <w:i/>
          <w:spacing w:val="20"/>
        </w:rPr>
        <w:t xml:space="preserve"> </w:t>
      </w:r>
      <w:r w:rsidR="00BB0047" w:rsidRPr="00352AEA">
        <w:rPr>
          <w:i/>
        </w:rPr>
        <w:t>более</w:t>
      </w:r>
      <w:r w:rsidR="00BB0047" w:rsidRPr="00352AEA">
        <w:rPr>
          <w:i/>
          <w:spacing w:val="21"/>
        </w:rPr>
        <w:t xml:space="preserve"> </w:t>
      </w:r>
      <w:r w:rsidR="00BB0047" w:rsidRPr="00352AEA">
        <w:rPr>
          <w:i/>
        </w:rPr>
        <w:t>30</w:t>
      </w:r>
      <w:r w:rsidRPr="00352AEA">
        <w:rPr>
          <w:i/>
        </w:rPr>
        <w:t xml:space="preserve"> </w:t>
      </w:r>
      <w:r w:rsidR="00BB0047" w:rsidRPr="00352AEA">
        <w:rPr>
          <w:i/>
        </w:rPr>
        <w:t>м/с.</w:t>
      </w:r>
      <w:r w:rsidRPr="00352AEA">
        <w:rPr>
          <w:i/>
        </w:rPr>
        <w:t xml:space="preserve"> </w:t>
      </w:r>
      <w:r w:rsidR="00BB0047" w:rsidRPr="00352AEA">
        <w:t>Возможные последствия: частичное или полное разрушение строений, обрыв</w:t>
      </w:r>
      <w:r w:rsidRPr="00352AEA">
        <w:t xml:space="preserve"> </w:t>
      </w:r>
      <w:r w:rsidR="00BB0047" w:rsidRPr="00352AEA">
        <w:t>линий связи, электропередач, что может привести к поражению людей электрическим током и летящими предметами</w:t>
      </w:r>
      <w:r w:rsidR="00DE1CE4" w:rsidRPr="00352AEA">
        <w:t xml:space="preserve"> разрушенных строений;</w:t>
      </w:r>
    </w:p>
    <w:p w:rsidR="00BB0047" w:rsidRPr="00352AEA" w:rsidRDefault="00B00E14" w:rsidP="007773B8">
      <w:pPr>
        <w:pStyle w:val="a3"/>
        <w:tabs>
          <w:tab w:val="left" w:pos="993"/>
        </w:tabs>
        <w:ind w:left="0" w:firstLine="709"/>
        <w:contextualSpacing/>
      </w:pPr>
      <w:r w:rsidRPr="00352AEA">
        <w:t>2)</w:t>
      </w:r>
      <w:r w:rsidRPr="00352AEA">
        <w:rPr>
          <w:i/>
        </w:rPr>
        <w:t xml:space="preserve"> </w:t>
      </w:r>
      <w:r w:rsidR="007773B8" w:rsidRPr="00352AEA">
        <w:rPr>
          <w:i/>
        </w:rPr>
        <w:tab/>
      </w:r>
      <w:r w:rsidR="00BB0047" w:rsidRPr="00352AEA">
        <w:rPr>
          <w:i/>
        </w:rPr>
        <w:t>Сильные ветры с температурой воздуха от (- 40</w:t>
      </w:r>
      <w:r w:rsidR="00BB0047" w:rsidRPr="00352AEA">
        <w:rPr>
          <w:i/>
          <w:vertAlign w:val="superscript"/>
        </w:rPr>
        <w:t>о</w:t>
      </w:r>
      <w:r w:rsidR="00BB0047" w:rsidRPr="00352AEA">
        <w:rPr>
          <w:i/>
        </w:rPr>
        <w:t>С) и ниже и продолжительностью более двух суток.</w:t>
      </w:r>
      <w:r w:rsidRPr="00352AEA">
        <w:rPr>
          <w:i/>
        </w:rPr>
        <w:t xml:space="preserve"> </w:t>
      </w:r>
      <w:r w:rsidR="00BB0047" w:rsidRPr="00352AEA">
        <w:t>Возможные последствия: резкое увеличение потребления тепловой энергии, что может привести к аварийным ситуациям на тепловых сетях, а также на сетях водоснабжения и канализации, нарушение движения транспорта, увеличение числа обмороженных, возмож</w:t>
      </w:r>
      <w:r w:rsidR="00DE1CE4" w:rsidRPr="00352AEA">
        <w:t>ны разрывы проводов линий связи;</w:t>
      </w:r>
    </w:p>
    <w:p w:rsidR="00BB0047" w:rsidRPr="00352AEA" w:rsidRDefault="00B00E14" w:rsidP="007773B8">
      <w:pPr>
        <w:pStyle w:val="a3"/>
        <w:tabs>
          <w:tab w:val="left" w:pos="993"/>
        </w:tabs>
        <w:ind w:left="0" w:firstLine="709"/>
        <w:contextualSpacing/>
      </w:pPr>
      <w:r w:rsidRPr="00352AEA">
        <w:t xml:space="preserve">3) </w:t>
      </w:r>
      <w:r w:rsidR="007773B8" w:rsidRPr="00352AEA">
        <w:tab/>
      </w:r>
      <w:r w:rsidR="00BB0047" w:rsidRPr="00352AEA">
        <w:rPr>
          <w:i/>
        </w:rPr>
        <w:t>Сильные морозы, обильные снегопады, сопровождающиеся резким перепадом температур, наиболее опасные ранней весной и поздней</w:t>
      </w:r>
      <w:r w:rsidR="00BB0047" w:rsidRPr="00352AEA">
        <w:rPr>
          <w:i/>
          <w:spacing w:val="-6"/>
        </w:rPr>
        <w:t xml:space="preserve"> </w:t>
      </w:r>
      <w:r w:rsidR="00BB0047" w:rsidRPr="00352AEA">
        <w:rPr>
          <w:i/>
        </w:rPr>
        <w:t>осенью.</w:t>
      </w:r>
      <w:r w:rsidRPr="00352AEA">
        <w:rPr>
          <w:i/>
        </w:rPr>
        <w:t xml:space="preserve"> </w:t>
      </w:r>
      <w:r w:rsidR="00BB0047" w:rsidRPr="00352AEA">
        <w:t xml:space="preserve">Возможные последствия: в результате явления, происходит налипание мокрого снега на деревья, угловые части многоэтажных зданий, провода линий связи и электропередач, что может вызвать многочисленные обрывы и разрушения опор и траверс. Возможно поражение людей </w:t>
      </w:r>
      <w:r w:rsidR="00BB0047" w:rsidRPr="00352AEA">
        <w:lastRenderedPageBreak/>
        <w:t>электротоком, нарушение движения транспорта, осуществления связи, энергоснабжения, и проводного</w:t>
      </w:r>
      <w:r w:rsidR="00BB0047" w:rsidRPr="00352AEA">
        <w:rPr>
          <w:spacing w:val="-3"/>
        </w:rPr>
        <w:t xml:space="preserve"> </w:t>
      </w:r>
      <w:r w:rsidR="00BB0047" w:rsidRPr="00352AEA">
        <w:t>радиовещания.</w:t>
      </w:r>
    </w:p>
    <w:p w:rsidR="00DE1CE4" w:rsidRPr="00352AEA" w:rsidRDefault="00B00E14" w:rsidP="00DE1CE4">
      <w:pPr>
        <w:pStyle w:val="a3"/>
        <w:tabs>
          <w:tab w:val="left" w:pos="993"/>
        </w:tabs>
        <w:ind w:left="0" w:firstLine="709"/>
        <w:contextualSpacing/>
      </w:pPr>
      <w:r w:rsidRPr="00352AEA">
        <w:t xml:space="preserve">4) </w:t>
      </w:r>
      <w:r w:rsidR="007773B8" w:rsidRPr="00352AEA">
        <w:tab/>
      </w:r>
      <w:r w:rsidR="00BB0047" w:rsidRPr="00352AEA">
        <w:rPr>
          <w:i/>
        </w:rPr>
        <w:t xml:space="preserve">Сильная метель </w:t>
      </w:r>
      <w:r w:rsidR="00F37762" w:rsidRPr="00352AEA">
        <w:rPr>
          <w:i/>
        </w:rPr>
        <w:t>–</w:t>
      </w:r>
      <w:r w:rsidR="00BB0047" w:rsidRPr="00352AEA">
        <w:rPr>
          <w:i/>
        </w:rPr>
        <w:t xml:space="preserve"> непогода продолжительностью более 12 часов при скорости ветра 15 м/с и более, видимости менее 500 м за 12 часов и более, вызывающая снежные заносы, прекращение движения</w:t>
      </w:r>
      <w:r w:rsidR="00BB0047" w:rsidRPr="00352AEA">
        <w:rPr>
          <w:i/>
          <w:spacing w:val="-2"/>
        </w:rPr>
        <w:t xml:space="preserve"> </w:t>
      </w:r>
      <w:r w:rsidR="00BB0047" w:rsidRPr="00352AEA">
        <w:rPr>
          <w:i/>
        </w:rPr>
        <w:t>транспорта.</w:t>
      </w:r>
      <w:r w:rsidRPr="00352AEA">
        <w:rPr>
          <w:i/>
        </w:rPr>
        <w:t xml:space="preserve"> </w:t>
      </w:r>
      <w:r w:rsidR="00BB0047" w:rsidRPr="00352AEA">
        <w:t>Возможные последствия: может привести к человеческим жертвам, а именно лиц</w:t>
      </w:r>
      <w:r w:rsidR="00E15FD2" w:rsidRPr="00352AEA">
        <w:t>,</w:t>
      </w:r>
      <w:r w:rsidR="00DE1CE4" w:rsidRPr="00352AEA">
        <w:t xml:space="preserve"> застигнутых непогодой в пути.</w:t>
      </w:r>
    </w:p>
    <w:p w:rsidR="00DE1CE4" w:rsidRPr="00352AEA" w:rsidRDefault="0017488A" w:rsidP="00DE1CE4">
      <w:pPr>
        <w:pStyle w:val="a3"/>
        <w:tabs>
          <w:tab w:val="left" w:pos="993"/>
        </w:tabs>
        <w:ind w:left="0" w:firstLine="709"/>
        <w:contextualSpacing/>
      </w:pPr>
      <w:r w:rsidRPr="00352AEA">
        <w:t xml:space="preserve">5) </w:t>
      </w:r>
      <w:r w:rsidR="007773B8" w:rsidRPr="00352AEA">
        <w:tab/>
      </w:r>
      <w:r w:rsidRPr="00352AEA">
        <w:rPr>
          <w:i/>
        </w:rPr>
        <w:t>Л</w:t>
      </w:r>
      <w:r w:rsidR="00BB0047" w:rsidRPr="00352AEA">
        <w:rPr>
          <w:i/>
        </w:rPr>
        <w:t>есные пожары</w:t>
      </w:r>
      <w:r w:rsidR="00BB0047" w:rsidRPr="00352AEA">
        <w:t>.</w:t>
      </w:r>
      <w:r w:rsidR="00DE1CE4" w:rsidRPr="00352AEA">
        <w:t xml:space="preserve"> Возможные последствия: уничтожение лесной растительности, сжигание ее органической части, потребление кислорода, выделение углекислого газа, задымление атмосферы, при приближении к населенным пунктам уничтожение объектов, нарушение хозяйственной деятельности, поражения людей.</w:t>
      </w:r>
    </w:p>
    <w:p w:rsidR="00BB0047" w:rsidRPr="00352AEA" w:rsidRDefault="0017488A" w:rsidP="00DE1CE4">
      <w:pPr>
        <w:pStyle w:val="a3"/>
        <w:tabs>
          <w:tab w:val="left" w:pos="993"/>
        </w:tabs>
        <w:ind w:left="0" w:firstLine="709"/>
        <w:contextualSpacing/>
      </w:pPr>
      <w:r w:rsidRPr="00352AEA">
        <w:t xml:space="preserve">6) </w:t>
      </w:r>
      <w:r w:rsidR="007773B8" w:rsidRPr="00352AEA">
        <w:tab/>
      </w:r>
      <w:r w:rsidR="00BB0047" w:rsidRPr="00352AEA">
        <w:rPr>
          <w:i/>
        </w:rPr>
        <w:t>Эпидемиология.</w:t>
      </w:r>
      <w:r w:rsidR="00BB0047" w:rsidRPr="00352AEA">
        <w:rPr>
          <w:b/>
        </w:rPr>
        <w:t xml:space="preserve"> </w:t>
      </w:r>
      <w:r w:rsidR="007773B8" w:rsidRPr="00352AEA">
        <w:t>Возможные последствия: т</w:t>
      </w:r>
      <w:r w:rsidR="00BB0047" w:rsidRPr="00352AEA">
        <w:t xml:space="preserve">ерритория </w:t>
      </w:r>
      <w:r w:rsidR="00A40737" w:rsidRPr="00352AEA">
        <w:t>МО</w:t>
      </w:r>
      <w:r w:rsidR="00BB0047" w:rsidRPr="00352AEA">
        <w:t xml:space="preserve"> является неблагополучной по клещевому энцефалиту. Кроме того, зарегистрированы случаи наиболее распространенных инфекционных заболеваний среди жителей района, таких как: ОРВИ, грипп, туберкулез, вирусные гепатиты, кожные заболевания, педикулез, гельминтозы, венерологические заболевания, кишечные инфекции и укусы животными.</w:t>
      </w:r>
    </w:p>
    <w:p w:rsidR="00BB0047" w:rsidRPr="00352AEA" w:rsidRDefault="007773B8" w:rsidP="007773B8">
      <w:pPr>
        <w:pStyle w:val="a3"/>
        <w:tabs>
          <w:tab w:val="left" w:pos="993"/>
        </w:tabs>
        <w:ind w:left="0" w:firstLine="709"/>
        <w:contextualSpacing/>
      </w:pPr>
      <w:r w:rsidRPr="00352AEA">
        <w:t>7)</w:t>
      </w:r>
      <w:r w:rsidRPr="00352AEA">
        <w:tab/>
      </w:r>
      <w:r w:rsidRPr="00352AEA">
        <w:rPr>
          <w:i/>
        </w:rPr>
        <w:t>Э</w:t>
      </w:r>
      <w:r w:rsidR="00BB0047" w:rsidRPr="00352AEA">
        <w:rPr>
          <w:i/>
        </w:rPr>
        <w:t>пизоотия.</w:t>
      </w:r>
      <w:r w:rsidR="00BB0047" w:rsidRPr="00352AEA">
        <w:rPr>
          <w:b/>
        </w:rPr>
        <w:t xml:space="preserve"> </w:t>
      </w:r>
      <w:r w:rsidRPr="00352AEA">
        <w:t xml:space="preserve">Возможные последствия: </w:t>
      </w:r>
      <w:r w:rsidR="00BB0047" w:rsidRPr="00352AEA">
        <w:t>опасность заболевания сельскохозяйственных животных такой болезнью как птичий грипп, способной нанести значительный материальный ущерб, в результате их гибели и потери, получаемой от них продукции. Некоторые из болезней, такие как туберкулез, бешенство, бруцеллез, туляремия, способны вызвать заболевание среди</w:t>
      </w:r>
      <w:r w:rsidR="00BB0047" w:rsidRPr="00352AEA">
        <w:rPr>
          <w:spacing w:val="-3"/>
        </w:rPr>
        <w:t xml:space="preserve"> </w:t>
      </w:r>
      <w:r w:rsidR="00BB0047" w:rsidRPr="00352AEA">
        <w:t>людей.</w:t>
      </w:r>
    </w:p>
    <w:p w:rsidR="00BB0047" w:rsidRPr="00352AEA" w:rsidRDefault="007773B8" w:rsidP="00843A9F">
      <w:pPr>
        <w:pStyle w:val="a3"/>
        <w:tabs>
          <w:tab w:val="left" w:pos="993"/>
        </w:tabs>
        <w:ind w:left="0" w:firstLine="709"/>
        <w:contextualSpacing/>
      </w:pPr>
      <w:r w:rsidRPr="00352AEA">
        <w:t>8)</w:t>
      </w:r>
      <w:r w:rsidRPr="00352AEA">
        <w:tab/>
      </w:r>
      <w:r w:rsidRPr="00352AEA">
        <w:rPr>
          <w:i/>
        </w:rPr>
        <w:t>Э</w:t>
      </w:r>
      <w:r w:rsidR="00BB0047" w:rsidRPr="00352AEA">
        <w:rPr>
          <w:i/>
        </w:rPr>
        <w:t>пифитотии.</w:t>
      </w:r>
      <w:r w:rsidR="00BB0047" w:rsidRPr="00352AEA">
        <w:rPr>
          <w:b/>
        </w:rPr>
        <w:t xml:space="preserve"> </w:t>
      </w:r>
      <w:r w:rsidRPr="00352AEA">
        <w:t>Возможные последствия: при п</w:t>
      </w:r>
      <w:r w:rsidR="00BB0047" w:rsidRPr="00352AEA">
        <w:t>оявлени</w:t>
      </w:r>
      <w:r w:rsidRPr="00352AEA">
        <w:t>и</w:t>
      </w:r>
      <w:r w:rsidR="00BB0047" w:rsidRPr="00352AEA">
        <w:t xml:space="preserve"> в большом количестве вредителей сельскохозяйственных растений может нанести сельхозпроизводству значительный материальный</w:t>
      </w:r>
      <w:r w:rsidR="00BB0047" w:rsidRPr="00352AEA">
        <w:rPr>
          <w:spacing w:val="1"/>
        </w:rPr>
        <w:t xml:space="preserve"> </w:t>
      </w:r>
      <w:r w:rsidR="00BB0047" w:rsidRPr="00352AEA">
        <w:t>ущерб.</w:t>
      </w:r>
      <w:r w:rsidR="00843A9F" w:rsidRPr="00352AEA">
        <w:t xml:space="preserve"> </w:t>
      </w:r>
      <w:r w:rsidR="00BB0047" w:rsidRPr="00352AEA">
        <w:t>Из заболеваний основных сельскохозяйственных растений наибольшую опасность представляют собой колорадский жук, тля, клубеньковый долгоносик, крестоцветная блошка и серая зерновая совка. Из болезней: ржавчина, пыльная головка, мучнистая роса, кормовые гнили, септориоз.</w:t>
      </w:r>
    </w:p>
    <w:p w:rsidR="00BB0047" w:rsidRPr="00352AEA" w:rsidRDefault="00BB0047" w:rsidP="00BB0047">
      <w:pPr>
        <w:ind w:firstLine="709"/>
        <w:contextualSpacing/>
        <w:rPr>
          <w:sz w:val="24"/>
          <w:szCs w:val="24"/>
        </w:rPr>
      </w:pPr>
    </w:p>
    <w:p w:rsidR="00F83FC8" w:rsidRPr="00352AEA" w:rsidRDefault="00F83FC8" w:rsidP="00843A9F">
      <w:pPr>
        <w:pStyle w:val="a9"/>
        <w:tabs>
          <w:tab w:val="left" w:pos="1134"/>
        </w:tabs>
        <w:spacing w:after="0"/>
        <w:ind w:left="1134" w:hanging="425"/>
        <w:contextualSpacing/>
        <w:rPr>
          <w:rStyle w:val="aa"/>
          <w:b/>
          <w:sz w:val="24"/>
          <w:szCs w:val="24"/>
        </w:rPr>
      </w:pPr>
      <w:bookmarkStart w:id="23" w:name="_Toc72921917"/>
      <w:r w:rsidRPr="00352AEA">
        <w:rPr>
          <w:b/>
          <w:sz w:val="24"/>
          <w:szCs w:val="24"/>
        </w:rPr>
        <w:t>9.</w:t>
      </w:r>
      <w:r w:rsidR="00843A9F" w:rsidRPr="00352AEA">
        <w:rPr>
          <w:b/>
          <w:sz w:val="24"/>
          <w:szCs w:val="24"/>
        </w:rPr>
        <w:t>3</w:t>
      </w:r>
      <w:r w:rsidRPr="00352AEA">
        <w:rPr>
          <w:rStyle w:val="aa"/>
          <w:b/>
          <w:sz w:val="24"/>
          <w:szCs w:val="24"/>
        </w:rPr>
        <w:tab/>
        <w:t>Перечень возможных источников чрезвычайных ситуаций техногенного характера</w:t>
      </w:r>
      <w:bookmarkEnd w:id="23"/>
    </w:p>
    <w:p w:rsidR="00843A9F" w:rsidRPr="00352AEA" w:rsidRDefault="00843A9F" w:rsidP="00843A9F">
      <w:pPr>
        <w:rPr>
          <w:sz w:val="24"/>
          <w:szCs w:val="24"/>
          <w:lang w:eastAsia="ru-RU"/>
        </w:rPr>
      </w:pPr>
    </w:p>
    <w:p w:rsidR="00843A9F" w:rsidRPr="00352AEA" w:rsidRDefault="00843A9F" w:rsidP="00843A9F">
      <w:pPr>
        <w:ind w:firstLine="709"/>
        <w:contextualSpacing/>
        <w:jc w:val="both"/>
        <w:rPr>
          <w:sz w:val="24"/>
          <w:szCs w:val="24"/>
          <w:lang w:eastAsia="ru-RU"/>
        </w:rPr>
      </w:pPr>
      <w:r w:rsidRPr="00352AEA">
        <w:rPr>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843A9F" w:rsidRPr="00352AEA" w:rsidRDefault="00843A9F" w:rsidP="00843A9F">
      <w:pPr>
        <w:ind w:firstLine="709"/>
        <w:contextualSpacing/>
        <w:jc w:val="both"/>
        <w:rPr>
          <w:sz w:val="24"/>
          <w:szCs w:val="24"/>
          <w:lang w:eastAsia="ru-RU"/>
        </w:rPr>
      </w:pPr>
      <w:r w:rsidRPr="00352AEA">
        <w:rPr>
          <w:sz w:val="24"/>
          <w:szCs w:val="24"/>
          <w:lang w:eastAsia="ru-RU"/>
        </w:rPr>
        <w:t>Основными источниками техногенной опасности</w:t>
      </w:r>
      <w:r w:rsidR="008D5DF4" w:rsidRPr="00352AEA">
        <w:rPr>
          <w:sz w:val="24"/>
          <w:szCs w:val="24"/>
          <w:lang w:eastAsia="ru-RU"/>
        </w:rPr>
        <w:t xml:space="preserve"> </w:t>
      </w:r>
      <w:r w:rsidRPr="00352AEA">
        <w:rPr>
          <w:sz w:val="24"/>
          <w:szCs w:val="24"/>
          <w:lang w:eastAsia="ru-RU"/>
        </w:rPr>
        <w:t>являются:</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накопление отходов производства, представляющих угрозу распространения вредных веществ;</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снижение требовательности и эффективности работы надзорных органов и государственных инспекций;</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опасные природные процессы и явления, способные вызвать аварии и катастрофы на промышленных и других объектах;</w:t>
      </w:r>
    </w:p>
    <w:p w:rsidR="00843A9F" w:rsidRPr="00352AEA" w:rsidRDefault="00843A9F" w:rsidP="00843A9F">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BB0047" w:rsidRPr="00352AEA" w:rsidRDefault="00BB0047" w:rsidP="00BB0047">
      <w:pPr>
        <w:pStyle w:val="a3"/>
        <w:ind w:left="0" w:firstLine="709"/>
        <w:contextualSpacing/>
      </w:pPr>
      <w:r w:rsidRPr="00352AEA">
        <w:t xml:space="preserve">К возникновению </w:t>
      </w:r>
      <w:r w:rsidR="00EE2893" w:rsidRPr="00352AEA">
        <w:t xml:space="preserve">чрезвычайных ситуаций техногенного характера </w:t>
      </w:r>
      <w:r w:rsidRPr="00352AEA">
        <w:t xml:space="preserve">на территории </w:t>
      </w:r>
      <w:r w:rsidR="008D5DF4" w:rsidRPr="00352AEA">
        <w:t xml:space="preserve">МО </w:t>
      </w:r>
      <w:r w:rsidR="008D5DF4" w:rsidRPr="00352AEA">
        <w:lastRenderedPageBreak/>
        <w:t>«</w:t>
      </w:r>
      <w:r w:rsidR="004B286B">
        <w:t>Саралинский</w:t>
      </w:r>
      <w:r w:rsidRPr="00352AEA">
        <w:t xml:space="preserve"> сельсовет</w:t>
      </w:r>
      <w:r w:rsidR="008D5DF4" w:rsidRPr="00352AEA">
        <w:t>»</w:t>
      </w:r>
      <w:r w:rsidRPr="00352AEA">
        <w:t xml:space="preserve"> могут привести аварии (технические инциденты) на линиях электроснабжения, тепловых и водопроводных сетях, взрывы на взрывопожароопасных</w:t>
      </w:r>
      <w:r w:rsidRPr="00352AEA">
        <w:rPr>
          <w:spacing w:val="-4"/>
        </w:rPr>
        <w:t xml:space="preserve"> </w:t>
      </w:r>
      <w:r w:rsidRPr="00352AEA">
        <w:t>объектах.</w:t>
      </w:r>
    </w:p>
    <w:p w:rsidR="00BB0047" w:rsidRPr="00352AEA" w:rsidRDefault="00BB0047" w:rsidP="00BB0047">
      <w:pPr>
        <w:pStyle w:val="a3"/>
        <w:ind w:left="0" w:firstLine="709"/>
        <w:contextualSpacing/>
      </w:pPr>
      <w:r w:rsidRPr="00352AEA">
        <w:t xml:space="preserve">Основным следствием этих аварий является нарушение условий жизнедеятельности населения, материальный ущерб, ущерб здоровью граждан, нанесение ущерба природной среде. </w:t>
      </w:r>
    </w:p>
    <w:p w:rsidR="008D5DF4" w:rsidRPr="00352AEA" w:rsidRDefault="008D5DF4" w:rsidP="00BB0047">
      <w:pPr>
        <w:pStyle w:val="a3"/>
        <w:ind w:left="0" w:firstLine="709"/>
        <w:contextualSpacing/>
      </w:pPr>
    </w:p>
    <w:p w:rsidR="00F83FC8" w:rsidRPr="00352AEA" w:rsidRDefault="00F83FC8" w:rsidP="00213342">
      <w:pPr>
        <w:pStyle w:val="a9"/>
        <w:tabs>
          <w:tab w:val="left" w:pos="1134"/>
        </w:tabs>
        <w:spacing w:after="0"/>
        <w:contextualSpacing/>
        <w:rPr>
          <w:rStyle w:val="aa"/>
          <w:b/>
          <w:sz w:val="24"/>
          <w:szCs w:val="24"/>
        </w:rPr>
      </w:pPr>
      <w:bookmarkStart w:id="24" w:name="_Toc72921918"/>
      <w:r w:rsidRPr="009866A4">
        <w:rPr>
          <w:b/>
          <w:sz w:val="24"/>
          <w:szCs w:val="24"/>
        </w:rPr>
        <w:t>9.4</w:t>
      </w:r>
      <w:r w:rsidRPr="009866A4">
        <w:rPr>
          <w:rStyle w:val="aa"/>
          <w:b/>
          <w:sz w:val="24"/>
          <w:szCs w:val="24"/>
        </w:rPr>
        <w:tab/>
        <w:t xml:space="preserve"> Мероприятия по</w:t>
      </w:r>
      <w:r w:rsidRPr="00352AEA">
        <w:rPr>
          <w:rStyle w:val="aa"/>
          <w:b/>
          <w:sz w:val="24"/>
          <w:szCs w:val="24"/>
        </w:rPr>
        <w:t xml:space="preserve"> защите от чрезвычайных ситуаций природного характера</w:t>
      </w:r>
      <w:bookmarkEnd w:id="24"/>
    </w:p>
    <w:p w:rsidR="00EE2893" w:rsidRPr="00352AEA" w:rsidRDefault="00EE2893" w:rsidP="00EE2893">
      <w:pPr>
        <w:rPr>
          <w:sz w:val="24"/>
          <w:szCs w:val="24"/>
          <w:lang w:eastAsia="ru-RU"/>
        </w:rPr>
      </w:pPr>
    </w:p>
    <w:p w:rsidR="00F71B10" w:rsidRDefault="00F71B10" w:rsidP="00F71B10">
      <w:pPr>
        <w:ind w:firstLine="709"/>
        <w:jc w:val="both"/>
        <w:rPr>
          <w:sz w:val="24"/>
          <w:szCs w:val="24"/>
        </w:rPr>
      </w:pPr>
      <w:r w:rsidRPr="00352AEA">
        <w:rPr>
          <w:sz w:val="24"/>
          <w:szCs w:val="24"/>
        </w:rPr>
        <w:t xml:space="preserve">Стихийные бедствия, аварии и катастрофы опасны своей внезапностью, что требует от администрации </w:t>
      </w:r>
      <w:r w:rsidR="000901A7" w:rsidRPr="00352AEA">
        <w:rPr>
          <w:sz w:val="24"/>
          <w:szCs w:val="24"/>
        </w:rPr>
        <w:t>МО</w:t>
      </w:r>
      <w:r w:rsidRPr="00352AEA">
        <w:rPr>
          <w:sz w:val="24"/>
          <w:szCs w:val="24"/>
        </w:rPr>
        <w:t xml:space="preserve"> и </w:t>
      </w:r>
      <w:r w:rsidR="00EE2893" w:rsidRPr="00352AEA">
        <w:rPr>
          <w:sz w:val="24"/>
          <w:szCs w:val="24"/>
        </w:rPr>
        <w:t xml:space="preserve">соответствующих </w:t>
      </w:r>
      <w:r w:rsidRPr="00352AEA">
        <w:rPr>
          <w:sz w:val="24"/>
          <w:szCs w:val="24"/>
        </w:rPr>
        <w:t>органов</w:t>
      </w:r>
      <w:r w:rsidR="00EE2893" w:rsidRPr="00352AEA">
        <w:rPr>
          <w:sz w:val="24"/>
          <w:szCs w:val="24"/>
        </w:rPr>
        <w:t xml:space="preserve"> </w:t>
      </w:r>
      <w:r w:rsidRPr="00352AEA">
        <w:rPr>
          <w:sz w:val="24"/>
          <w:szCs w:val="24"/>
        </w:rPr>
        <w:t>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9866A4" w:rsidRDefault="009866A4" w:rsidP="009866A4">
      <w:pPr>
        <w:ind w:firstLine="709"/>
        <w:jc w:val="both"/>
        <w:rPr>
          <w:sz w:val="24"/>
          <w:szCs w:val="24"/>
        </w:rPr>
      </w:pPr>
      <w:r w:rsidRPr="00352AEA">
        <w:rPr>
          <w:i/>
          <w:sz w:val="24"/>
          <w:szCs w:val="24"/>
        </w:rPr>
        <w:t xml:space="preserve">Мероприятия при </w:t>
      </w:r>
      <w:r>
        <w:rPr>
          <w:i/>
          <w:sz w:val="24"/>
          <w:szCs w:val="24"/>
        </w:rPr>
        <w:t>наводнении, паводках и затоплении</w:t>
      </w:r>
      <w:r w:rsidRPr="00352AEA">
        <w:rPr>
          <w:sz w:val="24"/>
          <w:szCs w:val="24"/>
        </w:rPr>
        <w:t>:</w:t>
      </w:r>
    </w:p>
    <w:p w:rsidR="009866A4" w:rsidRDefault="009866A4" w:rsidP="009866A4">
      <w:pPr>
        <w:tabs>
          <w:tab w:val="left" w:pos="993"/>
        </w:tabs>
        <w:ind w:firstLine="709"/>
        <w:jc w:val="both"/>
        <w:rPr>
          <w:sz w:val="24"/>
          <w:szCs w:val="24"/>
        </w:rPr>
      </w:pPr>
      <w:r>
        <w:rPr>
          <w:sz w:val="24"/>
          <w:szCs w:val="24"/>
        </w:rPr>
        <w:t xml:space="preserve">- </w:t>
      </w:r>
      <w:r w:rsidRPr="009866A4">
        <w:rPr>
          <w:sz w:val="24"/>
          <w:szCs w:val="24"/>
        </w:rPr>
        <w:t>Организация поверхностного стока – строительство сети</w:t>
      </w:r>
      <w:r>
        <w:rPr>
          <w:sz w:val="24"/>
          <w:szCs w:val="24"/>
        </w:rPr>
        <w:t xml:space="preserve"> </w:t>
      </w:r>
      <w:r w:rsidRPr="009866A4">
        <w:rPr>
          <w:sz w:val="24"/>
          <w:szCs w:val="24"/>
        </w:rPr>
        <w:t>открытых водостоков</w:t>
      </w:r>
      <w:r>
        <w:rPr>
          <w:sz w:val="24"/>
          <w:szCs w:val="24"/>
        </w:rPr>
        <w:t>;</w:t>
      </w:r>
    </w:p>
    <w:p w:rsidR="009866A4" w:rsidRDefault="009866A4" w:rsidP="009866A4">
      <w:pPr>
        <w:tabs>
          <w:tab w:val="left" w:pos="993"/>
        </w:tabs>
        <w:ind w:firstLine="709"/>
        <w:jc w:val="both"/>
        <w:rPr>
          <w:sz w:val="24"/>
          <w:szCs w:val="24"/>
        </w:rPr>
      </w:pPr>
      <w:r>
        <w:rPr>
          <w:sz w:val="24"/>
          <w:szCs w:val="24"/>
        </w:rPr>
        <w:t>- Устройство очистных сооружений дождевой канализации;</w:t>
      </w:r>
    </w:p>
    <w:p w:rsidR="009866A4" w:rsidRDefault="009866A4" w:rsidP="009866A4">
      <w:pPr>
        <w:tabs>
          <w:tab w:val="left" w:pos="993"/>
        </w:tabs>
        <w:ind w:firstLine="709"/>
        <w:jc w:val="both"/>
        <w:rPr>
          <w:sz w:val="24"/>
          <w:szCs w:val="24"/>
        </w:rPr>
      </w:pPr>
      <w:r>
        <w:rPr>
          <w:sz w:val="24"/>
          <w:szCs w:val="24"/>
        </w:rPr>
        <w:t>- Осуществление планового ремонта дамбы обвалования;</w:t>
      </w:r>
    </w:p>
    <w:p w:rsidR="009866A4" w:rsidRDefault="009866A4" w:rsidP="009866A4">
      <w:pPr>
        <w:tabs>
          <w:tab w:val="left" w:pos="993"/>
        </w:tabs>
        <w:ind w:firstLine="709"/>
        <w:jc w:val="both"/>
        <w:rPr>
          <w:sz w:val="24"/>
          <w:szCs w:val="24"/>
        </w:rPr>
      </w:pPr>
      <w:r>
        <w:rPr>
          <w:sz w:val="24"/>
          <w:szCs w:val="24"/>
        </w:rPr>
        <w:t>- Продление дамбы для обеспечения более надежной защиты территории с. Сарала от паводковых вод, расширение дамбы по верху;</w:t>
      </w:r>
    </w:p>
    <w:p w:rsidR="009866A4" w:rsidRDefault="009866A4" w:rsidP="009866A4">
      <w:pPr>
        <w:tabs>
          <w:tab w:val="left" w:pos="993"/>
        </w:tabs>
        <w:ind w:firstLine="709"/>
        <w:jc w:val="both"/>
        <w:rPr>
          <w:sz w:val="24"/>
          <w:szCs w:val="24"/>
        </w:rPr>
      </w:pPr>
      <w:r>
        <w:rPr>
          <w:sz w:val="24"/>
          <w:szCs w:val="24"/>
        </w:rPr>
        <w:t>- Устройство придамбового дренажа;</w:t>
      </w:r>
    </w:p>
    <w:p w:rsidR="009866A4" w:rsidRDefault="009866A4" w:rsidP="009866A4">
      <w:pPr>
        <w:tabs>
          <w:tab w:val="left" w:pos="993"/>
        </w:tabs>
        <w:ind w:firstLine="709"/>
        <w:jc w:val="both"/>
        <w:rPr>
          <w:sz w:val="24"/>
          <w:szCs w:val="24"/>
        </w:rPr>
      </w:pPr>
      <w:r>
        <w:rPr>
          <w:sz w:val="24"/>
          <w:szCs w:val="24"/>
        </w:rPr>
        <w:t>-Устройство открытого дренажа в виде осушительных каналов;</w:t>
      </w:r>
    </w:p>
    <w:p w:rsidR="009866A4" w:rsidRPr="009866A4" w:rsidRDefault="009866A4" w:rsidP="009866A4">
      <w:pPr>
        <w:tabs>
          <w:tab w:val="left" w:pos="993"/>
        </w:tabs>
        <w:ind w:firstLine="709"/>
        <w:jc w:val="both"/>
        <w:rPr>
          <w:sz w:val="24"/>
          <w:szCs w:val="24"/>
        </w:rPr>
      </w:pPr>
      <w:r>
        <w:rPr>
          <w:sz w:val="24"/>
          <w:szCs w:val="24"/>
        </w:rPr>
        <w:t>- Частичное дноуглубление, спрямление ряда участков русла р. Сабула.</w:t>
      </w:r>
    </w:p>
    <w:p w:rsidR="009E2E5E" w:rsidRPr="00352AEA" w:rsidRDefault="009E2E5E" w:rsidP="009E2E5E">
      <w:pPr>
        <w:ind w:firstLine="709"/>
        <w:jc w:val="both"/>
        <w:rPr>
          <w:sz w:val="24"/>
          <w:szCs w:val="24"/>
        </w:rPr>
      </w:pPr>
      <w:r w:rsidRPr="00352AEA">
        <w:rPr>
          <w:i/>
          <w:sz w:val="24"/>
          <w:szCs w:val="24"/>
        </w:rPr>
        <w:t>Мероприятия при снежных заносах и низких температурах</w:t>
      </w:r>
      <w:r w:rsidRPr="00352AEA">
        <w:rPr>
          <w:sz w:val="24"/>
          <w:szCs w:val="24"/>
        </w:rPr>
        <w:t>:</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подготовка жилищно-коммунального хозяйства к работе в зимних условиях;</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обеспечение необходимыми запасами топлива предприятий теплоснабжения;</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создание резерва материально-технических ресурсов для оперативного устранения неисправностей и аварий на объектах;</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создание резерва грубых кормов для сельскохозяйственных животных;</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ликвидация последствий ураганов, снежных заносов и низких температур.</w:t>
      </w:r>
    </w:p>
    <w:p w:rsidR="00B163B4" w:rsidRPr="00352AEA" w:rsidRDefault="00B163B4" w:rsidP="00B163B4">
      <w:pPr>
        <w:ind w:firstLine="709"/>
        <w:jc w:val="both"/>
        <w:rPr>
          <w:i/>
          <w:sz w:val="24"/>
          <w:szCs w:val="24"/>
        </w:rPr>
      </w:pPr>
      <w:r w:rsidRPr="00352AEA">
        <w:rPr>
          <w:i/>
          <w:sz w:val="24"/>
          <w:szCs w:val="24"/>
        </w:rPr>
        <w:t>Мероприятия при лесных пожарах:</w:t>
      </w:r>
    </w:p>
    <w:p w:rsidR="00B163B4" w:rsidRPr="00352AEA" w:rsidRDefault="00B163B4" w:rsidP="00B163B4">
      <w:pPr>
        <w:tabs>
          <w:tab w:val="left" w:pos="993"/>
        </w:tabs>
        <w:ind w:firstLine="709"/>
        <w:jc w:val="both"/>
        <w:rPr>
          <w:sz w:val="24"/>
          <w:szCs w:val="24"/>
        </w:rPr>
      </w:pPr>
      <w:r w:rsidRPr="00352AEA">
        <w:rPr>
          <w:i/>
          <w:sz w:val="24"/>
          <w:szCs w:val="24"/>
        </w:rPr>
        <w:t>–</w:t>
      </w:r>
      <w:r w:rsidRPr="00352AEA">
        <w:rPr>
          <w:i/>
          <w:sz w:val="24"/>
          <w:szCs w:val="24"/>
        </w:rPr>
        <w:tab/>
      </w:r>
      <w:r w:rsidRPr="00352AEA">
        <w:rPr>
          <w:sz w:val="24"/>
          <w:szCs w:val="24"/>
        </w:rPr>
        <w:t>установка аншлагов;</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устройство мест отдыха;</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благоустройство территории;</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устройство минерализованных полос и уход за ними;</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строительство пожар</w:t>
      </w:r>
      <w:r w:rsidR="000901A7" w:rsidRPr="00352AEA">
        <w:rPr>
          <w:sz w:val="24"/>
          <w:szCs w:val="24"/>
        </w:rPr>
        <w:t>н</w:t>
      </w:r>
      <w:r w:rsidRPr="00352AEA">
        <w:rPr>
          <w:sz w:val="24"/>
          <w:szCs w:val="24"/>
        </w:rPr>
        <w:t>о-наблюдательных вышек;</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организация сосредоточения противопожарного инвентаря;</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строительство и ремонт дорог противопожарного назначения;</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строительство и ремонт мостов;</w:t>
      </w:r>
    </w:p>
    <w:p w:rsidR="00B163B4" w:rsidRPr="00352AEA" w:rsidRDefault="00B163B4" w:rsidP="00B163B4">
      <w:pPr>
        <w:tabs>
          <w:tab w:val="left" w:pos="993"/>
        </w:tabs>
        <w:ind w:firstLine="709"/>
        <w:jc w:val="both"/>
        <w:rPr>
          <w:sz w:val="24"/>
          <w:szCs w:val="24"/>
        </w:rPr>
      </w:pPr>
      <w:r w:rsidRPr="00352AEA">
        <w:rPr>
          <w:sz w:val="24"/>
          <w:szCs w:val="24"/>
        </w:rPr>
        <w:t>–</w:t>
      </w:r>
      <w:r w:rsidRPr="00352AEA">
        <w:rPr>
          <w:sz w:val="24"/>
          <w:szCs w:val="24"/>
        </w:rPr>
        <w:tab/>
        <w:t>строительство противопожарных водоемов.</w:t>
      </w:r>
    </w:p>
    <w:p w:rsidR="009E2E5E" w:rsidRPr="00352AEA" w:rsidRDefault="009E2E5E" w:rsidP="009E2E5E">
      <w:pPr>
        <w:ind w:firstLine="709"/>
        <w:jc w:val="both"/>
        <w:rPr>
          <w:i/>
          <w:sz w:val="24"/>
          <w:szCs w:val="24"/>
        </w:rPr>
      </w:pPr>
      <w:r w:rsidRPr="00352AEA">
        <w:rPr>
          <w:i/>
          <w:sz w:val="24"/>
          <w:szCs w:val="24"/>
        </w:rPr>
        <w:t>Мероприятия при эпидемиях:</w:t>
      </w:r>
    </w:p>
    <w:p w:rsidR="009E2E5E" w:rsidRPr="00352AEA" w:rsidRDefault="009E2E5E" w:rsidP="009E2E5E">
      <w:pPr>
        <w:tabs>
          <w:tab w:val="left" w:pos="993"/>
        </w:tabs>
        <w:ind w:firstLine="709"/>
        <w:jc w:val="both"/>
        <w:rPr>
          <w:sz w:val="24"/>
          <w:szCs w:val="24"/>
        </w:rPr>
      </w:pPr>
      <w:r w:rsidRPr="00352AEA">
        <w:rPr>
          <w:i/>
          <w:sz w:val="24"/>
          <w:szCs w:val="24"/>
        </w:rPr>
        <w:t>–</w:t>
      </w:r>
      <w:r w:rsidRPr="00352AEA">
        <w:rPr>
          <w:i/>
          <w:sz w:val="24"/>
          <w:szCs w:val="24"/>
        </w:rPr>
        <w:tab/>
      </w:r>
      <w:r w:rsidRPr="00352AEA">
        <w:rPr>
          <w:sz w:val="24"/>
          <w:szCs w:val="24"/>
        </w:rPr>
        <w:t>предупредительно-надзорная</w:t>
      </w:r>
      <w:r w:rsidR="000901A7" w:rsidRPr="00352AEA">
        <w:rPr>
          <w:sz w:val="24"/>
          <w:szCs w:val="24"/>
        </w:rPr>
        <w:t xml:space="preserve"> </w:t>
      </w:r>
      <w:r w:rsidRPr="00352AEA">
        <w:rPr>
          <w:sz w:val="24"/>
          <w:szCs w:val="24"/>
        </w:rPr>
        <w:t>работа за загрязнением окружающей среды и возможными последствиями введения свободной торговли продуктами питания;</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внедрение</w:t>
      </w:r>
      <w:r w:rsidRPr="00352AEA">
        <w:rPr>
          <w:sz w:val="24"/>
          <w:szCs w:val="24"/>
        </w:rPr>
        <w:tab/>
        <w:t>комплексных</w:t>
      </w:r>
      <w:r w:rsidRPr="00352AEA">
        <w:rPr>
          <w:sz w:val="24"/>
          <w:szCs w:val="24"/>
        </w:rPr>
        <w:tab/>
        <w:t>программ по обеспечению санитарно-эпидемиологического благополучия населения;</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бактериологическое обследование персонала, обслуживающего объекты торговли и животноводческие фермы;</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выявление источников заболевания, их локализация и обезвреживание;</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экстренная специфическая профилактика;</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при необходимости установление карантина.</w:t>
      </w:r>
    </w:p>
    <w:p w:rsidR="009E2E5E" w:rsidRPr="00352AEA" w:rsidRDefault="009E2E5E" w:rsidP="009E2E5E">
      <w:pPr>
        <w:ind w:firstLine="709"/>
        <w:jc w:val="both"/>
        <w:rPr>
          <w:i/>
          <w:sz w:val="24"/>
          <w:szCs w:val="24"/>
        </w:rPr>
      </w:pPr>
      <w:r w:rsidRPr="00352AEA">
        <w:rPr>
          <w:i/>
          <w:sz w:val="24"/>
          <w:szCs w:val="24"/>
        </w:rPr>
        <w:t>Мероприятия при эпизоотиях и эпифитотиях:</w:t>
      </w:r>
    </w:p>
    <w:p w:rsidR="009E2E5E" w:rsidRPr="00352AEA" w:rsidRDefault="009E2E5E" w:rsidP="009E2E5E">
      <w:pPr>
        <w:tabs>
          <w:tab w:val="left" w:pos="993"/>
        </w:tabs>
        <w:ind w:firstLine="709"/>
        <w:jc w:val="both"/>
        <w:rPr>
          <w:sz w:val="24"/>
          <w:szCs w:val="24"/>
        </w:rPr>
      </w:pPr>
      <w:r w:rsidRPr="00352AEA">
        <w:rPr>
          <w:i/>
          <w:sz w:val="24"/>
          <w:szCs w:val="24"/>
        </w:rPr>
        <w:t>–</w:t>
      </w:r>
      <w:r w:rsidRPr="00352AEA">
        <w:rPr>
          <w:i/>
          <w:sz w:val="24"/>
          <w:szCs w:val="24"/>
        </w:rPr>
        <w:tab/>
      </w:r>
      <w:r w:rsidRPr="00352AEA">
        <w:rPr>
          <w:sz w:val="24"/>
          <w:szCs w:val="24"/>
        </w:rPr>
        <w:t>организация ветеринарного осмотра сельскохозяйственных животных;</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обследование посевов сельскохозяйственных растений и леса;</w:t>
      </w:r>
    </w:p>
    <w:p w:rsidR="009E2E5E" w:rsidRPr="00352AEA" w:rsidRDefault="009E2E5E" w:rsidP="009E2E5E">
      <w:pPr>
        <w:tabs>
          <w:tab w:val="left" w:pos="993"/>
        </w:tabs>
        <w:ind w:firstLine="709"/>
        <w:jc w:val="both"/>
        <w:rPr>
          <w:sz w:val="24"/>
          <w:szCs w:val="24"/>
        </w:rPr>
      </w:pPr>
      <w:r w:rsidRPr="00352AEA">
        <w:rPr>
          <w:sz w:val="24"/>
          <w:szCs w:val="24"/>
        </w:rPr>
        <w:lastRenderedPageBreak/>
        <w:t>–</w:t>
      </w:r>
      <w:r w:rsidRPr="00352AEA">
        <w:rPr>
          <w:sz w:val="24"/>
          <w:szCs w:val="24"/>
        </w:rPr>
        <w:tab/>
        <w:t>создание необходимых запасов медикаментов, биопрепаратов, дезинфицирующих средств;</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создание необходимых запасов средств борьбы с болезнями и вредителями сельскохозяйственных растений;</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профилактическая вакцинация восприимчивого к заболеваниям поголовья сельскохозяйственных животных;</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профилактическая обработка посевов сельскохозяйственных растений;</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огораживание животноводческих ферм, оборудование ветеринарно-санитарных пропусков;</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проведение дезинфекции, дезинсекции, дератизации;</w:t>
      </w:r>
    </w:p>
    <w:p w:rsidR="009E2E5E" w:rsidRPr="00352AEA" w:rsidRDefault="009E2E5E" w:rsidP="009E2E5E">
      <w:pPr>
        <w:tabs>
          <w:tab w:val="left" w:pos="993"/>
        </w:tabs>
        <w:ind w:firstLine="709"/>
        <w:jc w:val="both"/>
        <w:rPr>
          <w:sz w:val="24"/>
          <w:szCs w:val="24"/>
        </w:rPr>
      </w:pPr>
      <w:r w:rsidRPr="00352AEA">
        <w:rPr>
          <w:sz w:val="24"/>
          <w:szCs w:val="24"/>
        </w:rPr>
        <w:t>–</w:t>
      </w:r>
      <w:r w:rsidRPr="00352AEA">
        <w:rPr>
          <w:sz w:val="24"/>
          <w:szCs w:val="24"/>
        </w:rPr>
        <w:tab/>
        <w:t>при необходимости установление карантина.</w:t>
      </w:r>
    </w:p>
    <w:p w:rsidR="005A5650" w:rsidRPr="00352AEA" w:rsidRDefault="005A5650" w:rsidP="005A5650">
      <w:pPr>
        <w:tabs>
          <w:tab w:val="left" w:pos="993"/>
        </w:tabs>
        <w:ind w:firstLine="709"/>
        <w:jc w:val="both"/>
        <w:rPr>
          <w:i/>
          <w:sz w:val="24"/>
          <w:szCs w:val="24"/>
        </w:rPr>
      </w:pPr>
      <w:r w:rsidRPr="00352AEA">
        <w:rPr>
          <w:i/>
          <w:sz w:val="24"/>
          <w:szCs w:val="24"/>
        </w:rPr>
        <w:t>Мероприятия по защите сельскохозяйственных животных и растений:</w:t>
      </w:r>
    </w:p>
    <w:p w:rsidR="005A5650" w:rsidRPr="00352AEA" w:rsidRDefault="005A5650" w:rsidP="005A5650">
      <w:pPr>
        <w:tabs>
          <w:tab w:val="left" w:pos="993"/>
        </w:tabs>
        <w:ind w:firstLine="709"/>
        <w:jc w:val="both"/>
        <w:rPr>
          <w:sz w:val="24"/>
          <w:szCs w:val="24"/>
        </w:rPr>
      </w:pPr>
      <w:r w:rsidRPr="00352AEA">
        <w:rPr>
          <w:i/>
          <w:sz w:val="24"/>
          <w:szCs w:val="24"/>
        </w:rPr>
        <w:t>–</w:t>
      </w:r>
      <w:r w:rsidRPr="00352AEA">
        <w:rPr>
          <w:i/>
          <w:sz w:val="24"/>
          <w:szCs w:val="24"/>
        </w:rPr>
        <w:tab/>
      </w:r>
      <w:r w:rsidRPr="00352AEA">
        <w:rPr>
          <w:sz w:val="24"/>
          <w:szCs w:val="24"/>
        </w:rPr>
        <w:t>проведение герметизации животноводческих помещений и укрытие в них животных с созданием 5-7 суточного запаса кормов и воды из расчета 20-40 литров воды и 8-10 кормовых единиц (1 кормовая единица равна 1 кг овса) на 1 голову в день;</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на территории ферм создание укрытого запаса грубых кормов, не менее чем на 7-10 суток;</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перевод животных, находящихся на пастбищах, на стойловое содержание;</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развертывание площадок для ветеринарной обработки и сортировки животных;</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развертывание убойных пунктов для вынужденного убоя животных;</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развертывание убойных пунктов для вынужденного убоя зараженных животных. Для проведения экспертизы мяса и мясопродуктов привлекаются ветеринарные специалисты хозяйств и районной ветеринарной лаборатории, для засолки мяса заготавливается тара и соль;</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при необходимости проводится эвакуация животных и кормов;</w:t>
      </w:r>
    </w:p>
    <w:p w:rsidR="005A5650" w:rsidRPr="00352AEA" w:rsidRDefault="005A5650" w:rsidP="005A5650">
      <w:pPr>
        <w:tabs>
          <w:tab w:val="left" w:pos="993"/>
        </w:tabs>
        <w:ind w:firstLine="709"/>
        <w:jc w:val="both"/>
        <w:rPr>
          <w:sz w:val="24"/>
          <w:szCs w:val="24"/>
        </w:rPr>
      </w:pPr>
      <w:r w:rsidRPr="00352AEA">
        <w:rPr>
          <w:sz w:val="24"/>
          <w:szCs w:val="24"/>
        </w:rPr>
        <w:t>–</w:t>
      </w:r>
      <w:r w:rsidRPr="00352AEA">
        <w:rPr>
          <w:sz w:val="24"/>
          <w:szCs w:val="24"/>
        </w:rPr>
        <w:tab/>
        <w:t>герметизация складских помещений.</w:t>
      </w:r>
    </w:p>
    <w:p w:rsidR="005A5650" w:rsidRPr="00352AEA" w:rsidRDefault="005A5650" w:rsidP="005A5650">
      <w:pPr>
        <w:tabs>
          <w:tab w:val="left" w:pos="993"/>
        </w:tabs>
        <w:ind w:firstLine="709"/>
        <w:jc w:val="both"/>
        <w:rPr>
          <w:sz w:val="24"/>
          <w:szCs w:val="24"/>
        </w:rPr>
      </w:pPr>
    </w:p>
    <w:p w:rsidR="00F83FC8" w:rsidRPr="00352AEA" w:rsidRDefault="00F83FC8" w:rsidP="00213342">
      <w:pPr>
        <w:pStyle w:val="a9"/>
        <w:tabs>
          <w:tab w:val="left" w:pos="1134"/>
        </w:tabs>
        <w:spacing w:after="0"/>
        <w:contextualSpacing/>
        <w:rPr>
          <w:rStyle w:val="aa"/>
          <w:b/>
          <w:sz w:val="24"/>
          <w:szCs w:val="24"/>
        </w:rPr>
      </w:pPr>
      <w:bookmarkStart w:id="25" w:name="_Toc72921919"/>
      <w:r w:rsidRPr="00352AEA">
        <w:rPr>
          <w:b/>
          <w:sz w:val="24"/>
          <w:szCs w:val="24"/>
        </w:rPr>
        <w:t>9.5</w:t>
      </w:r>
      <w:r w:rsidRPr="00352AEA">
        <w:rPr>
          <w:rStyle w:val="aa"/>
          <w:b/>
          <w:sz w:val="24"/>
          <w:szCs w:val="24"/>
        </w:rPr>
        <w:tab/>
        <w:t xml:space="preserve"> Мероприятия по защите от чрезвычайных ситуаций техногенного характера</w:t>
      </w:r>
      <w:bookmarkEnd w:id="25"/>
    </w:p>
    <w:p w:rsidR="00EE2893" w:rsidRPr="00352AEA" w:rsidRDefault="00EE2893" w:rsidP="00EE2893">
      <w:pPr>
        <w:rPr>
          <w:sz w:val="24"/>
          <w:szCs w:val="24"/>
          <w:lang w:eastAsia="ru-RU"/>
        </w:rPr>
      </w:pPr>
    </w:p>
    <w:p w:rsidR="007A6A71" w:rsidRPr="00352AEA" w:rsidRDefault="007A6A71" w:rsidP="00330773">
      <w:pPr>
        <w:ind w:firstLine="709"/>
        <w:contextualSpacing/>
        <w:jc w:val="both"/>
        <w:rPr>
          <w:sz w:val="24"/>
          <w:szCs w:val="24"/>
        </w:rPr>
      </w:pPr>
      <w:r w:rsidRPr="00352AEA">
        <w:rPr>
          <w:sz w:val="24"/>
          <w:szCs w:val="24"/>
        </w:rPr>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rsidR="007A6A71" w:rsidRPr="00352AEA" w:rsidRDefault="00330773" w:rsidP="00330773">
      <w:pPr>
        <w:tabs>
          <w:tab w:val="left" w:pos="993"/>
        </w:tabs>
        <w:ind w:firstLine="709"/>
        <w:contextualSpacing/>
        <w:jc w:val="both"/>
        <w:rPr>
          <w:sz w:val="24"/>
          <w:szCs w:val="24"/>
        </w:rPr>
      </w:pPr>
      <w:r w:rsidRPr="00352AEA">
        <w:rPr>
          <w:sz w:val="24"/>
          <w:szCs w:val="24"/>
        </w:rPr>
        <w:t>–</w:t>
      </w:r>
      <w:r w:rsidRPr="00352AEA">
        <w:rPr>
          <w:sz w:val="24"/>
          <w:szCs w:val="24"/>
        </w:rPr>
        <w:tab/>
      </w:r>
      <w:r w:rsidR="007A6A71" w:rsidRPr="00352AEA">
        <w:rPr>
          <w:sz w:val="24"/>
          <w:szCs w:val="24"/>
        </w:rPr>
        <w:t>совершенствование технологических процессов, повышение надежности технологического оборудования и эксплуатационной надежности систем, своевремен</w:t>
      </w:r>
      <w:r w:rsidRPr="00352AEA">
        <w:rPr>
          <w:sz w:val="24"/>
          <w:szCs w:val="24"/>
        </w:rPr>
        <w:t>ное обновление основных фондов;</w:t>
      </w:r>
    </w:p>
    <w:p w:rsidR="007A6A71" w:rsidRPr="00352AEA" w:rsidRDefault="00330773" w:rsidP="00330773">
      <w:pPr>
        <w:tabs>
          <w:tab w:val="left" w:pos="993"/>
        </w:tabs>
        <w:ind w:firstLine="709"/>
        <w:contextualSpacing/>
        <w:jc w:val="both"/>
        <w:rPr>
          <w:sz w:val="24"/>
          <w:szCs w:val="24"/>
        </w:rPr>
      </w:pPr>
      <w:r w:rsidRPr="00352AEA">
        <w:rPr>
          <w:sz w:val="24"/>
          <w:szCs w:val="24"/>
        </w:rPr>
        <w:t>–</w:t>
      </w:r>
      <w:r w:rsidRPr="00352AEA">
        <w:rPr>
          <w:sz w:val="24"/>
          <w:szCs w:val="24"/>
        </w:rPr>
        <w:tab/>
      </w:r>
      <w:r w:rsidR="007A6A71" w:rsidRPr="00352AEA">
        <w:rPr>
          <w:sz w:val="24"/>
          <w:szCs w:val="24"/>
        </w:rPr>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7A6A71" w:rsidRPr="00352AEA" w:rsidRDefault="007A6A71" w:rsidP="00330773">
      <w:pPr>
        <w:ind w:firstLine="709"/>
        <w:contextualSpacing/>
        <w:jc w:val="both"/>
        <w:rPr>
          <w:sz w:val="24"/>
          <w:szCs w:val="24"/>
        </w:rPr>
      </w:pPr>
      <w:r w:rsidRPr="00352AEA">
        <w:rPr>
          <w:sz w:val="24"/>
          <w:szCs w:val="24"/>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163B4" w:rsidRPr="00352AEA" w:rsidRDefault="00330773" w:rsidP="00330773">
      <w:pPr>
        <w:ind w:firstLine="709"/>
        <w:contextualSpacing/>
        <w:jc w:val="both"/>
        <w:rPr>
          <w:i/>
          <w:sz w:val="24"/>
          <w:szCs w:val="24"/>
        </w:rPr>
      </w:pPr>
      <w:r w:rsidRPr="00352AEA">
        <w:rPr>
          <w:i/>
          <w:sz w:val="24"/>
          <w:szCs w:val="24"/>
        </w:rPr>
        <w:t>М</w:t>
      </w:r>
      <w:r w:rsidR="00B163B4" w:rsidRPr="00352AEA">
        <w:rPr>
          <w:i/>
          <w:sz w:val="24"/>
          <w:szCs w:val="24"/>
        </w:rPr>
        <w:t>ероприятия при авариях на объектах энергетики:</w:t>
      </w:r>
    </w:p>
    <w:p w:rsidR="00B163B4" w:rsidRPr="00352AEA" w:rsidRDefault="00330773" w:rsidP="00330773">
      <w:pPr>
        <w:tabs>
          <w:tab w:val="left" w:pos="993"/>
        </w:tabs>
        <w:ind w:firstLine="709"/>
        <w:contextualSpacing/>
        <w:jc w:val="both"/>
        <w:rPr>
          <w:sz w:val="24"/>
          <w:szCs w:val="24"/>
        </w:rPr>
      </w:pPr>
      <w:r w:rsidRPr="00352AEA">
        <w:rPr>
          <w:i/>
          <w:sz w:val="24"/>
          <w:szCs w:val="24"/>
        </w:rPr>
        <w:t>–</w:t>
      </w:r>
      <w:r w:rsidRPr="00352AEA">
        <w:rPr>
          <w:i/>
          <w:sz w:val="24"/>
          <w:szCs w:val="24"/>
        </w:rPr>
        <w:tab/>
      </w:r>
      <w:r w:rsidR="00B163B4" w:rsidRPr="00352AEA">
        <w:rPr>
          <w:sz w:val="24"/>
          <w:szCs w:val="24"/>
        </w:rPr>
        <w:t>оповещение населения и руководителей предприятий (учреждений) об отключении электроэнергии на указанный период;</w:t>
      </w:r>
    </w:p>
    <w:p w:rsidR="00B163B4" w:rsidRPr="00352AEA" w:rsidRDefault="00330773" w:rsidP="00330773">
      <w:pPr>
        <w:tabs>
          <w:tab w:val="left" w:pos="993"/>
        </w:tabs>
        <w:ind w:firstLine="709"/>
        <w:contextualSpacing/>
        <w:jc w:val="both"/>
        <w:rPr>
          <w:sz w:val="24"/>
          <w:szCs w:val="24"/>
        </w:rPr>
      </w:pPr>
      <w:r w:rsidRPr="00352AEA">
        <w:rPr>
          <w:sz w:val="24"/>
          <w:szCs w:val="24"/>
        </w:rPr>
        <w:t>–</w:t>
      </w:r>
      <w:r w:rsidRPr="00352AEA">
        <w:rPr>
          <w:sz w:val="24"/>
          <w:szCs w:val="24"/>
        </w:rPr>
        <w:tab/>
      </w:r>
      <w:r w:rsidR="00B163B4" w:rsidRPr="00352AEA">
        <w:rPr>
          <w:sz w:val="24"/>
          <w:szCs w:val="24"/>
        </w:rPr>
        <w:t>подключение потребителей электроэнергии при необходимости от запасных схем электроснабжения.</w:t>
      </w:r>
    </w:p>
    <w:p w:rsidR="00B163B4" w:rsidRPr="00352AEA" w:rsidRDefault="00B163B4" w:rsidP="00330773">
      <w:pPr>
        <w:ind w:firstLine="709"/>
        <w:contextualSpacing/>
        <w:jc w:val="both"/>
        <w:rPr>
          <w:sz w:val="24"/>
          <w:szCs w:val="24"/>
        </w:rPr>
      </w:pPr>
      <w:r w:rsidRPr="00352AEA">
        <w:rPr>
          <w:sz w:val="24"/>
          <w:szCs w:val="24"/>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F83FC8" w:rsidRPr="00352AEA" w:rsidRDefault="00F83FC8" w:rsidP="00213342">
      <w:pPr>
        <w:ind w:firstLine="709"/>
        <w:contextualSpacing/>
        <w:rPr>
          <w:sz w:val="24"/>
          <w:szCs w:val="24"/>
          <w:lang w:eastAsia="ru-RU"/>
        </w:rPr>
      </w:pPr>
    </w:p>
    <w:p w:rsidR="00F83FC8" w:rsidRPr="00352AEA" w:rsidRDefault="00F83FC8" w:rsidP="00213342">
      <w:pPr>
        <w:pStyle w:val="a9"/>
        <w:tabs>
          <w:tab w:val="left" w:pos="1134"/>
        </w:tabs>
        <w:spacing w:after="0"/>
        <w:contextualSpacing/>
        <w:rPr>
          <w:rStyle w:val="aa"/>
          <w:b/>
          <w:sz w:val="24"/>
          <w:szCs w:val="24"/>
        </w:rPr>
      </w:pPr>
      <w:bookmarkStart w:id="26" w:name="_Toc72921920"/>
      <w:r w:rsidRPr="00352AEA">
        <w:rPr>
          <w:b/>
          <w:sz w:val="24"/>
          <w:szCs w:val="24"/>
        </w:rPr>
        <w:lastRenderedPageBreak/>
        <w:t>9.6</w:t>
      </w:r>
      <w:r w:rsidRPr="00352AEA">
        <w:rPr>
          <w:rStyle w:val="aa"/>
          <w:b/>
          <w:sz w:val="24"/>
          <w:szCs w:val="24"/>
        </w:rPr>
        <w:tab/>
        <w:t xml:space="preserve"> Мероприятия по обеспечению пожарной безопасности</w:t>
      </w:r>
      <w:bookmarkEnd w:id="26"/>
    </w:p>
    <w:p w:rsidR="002C433B" w:rsidRPr="00352AEA" w:rsidRDefault="002C433B" w:rsidP="002C433B">
      <w:pPr>
        <w:rPr>
          <w:sz w:val="24"/>
          <w:szCs w:val="24"/>
          <w:lang w:eastAsia="ru-RU"/>
        </w:rPr>
      </w:pPr>
    </w:p>
    <w:p w:rsidR="00704231" w:rsidRPr="00352AEA" w:rsidRDefault="00704231" w:rsidP="002C433B">
      <w:pPr>
        <w:pStyle w:val="a3"/>
        <w:ind w:left="0" w:firstLine="709"/>
        <w:contextualSpacing/>
      </w:pPr>
      <w:r w:rsidRPr="00352AEA">
        <w:t>Настоящий раздел выполнен в соответствии с требованиями ст</w:t>
      </w:r>
      <w:r w:rsidR="002A6512" w:rsidRPr="00352AEA">
        <w:t>.</w:t>
      </w:r>
      <w:r w:rsidRPr="00352AEA">
        <w:t xml:space="preserve"> 65 </w:t>
      </w:r>
      <w:r w:rsidR="002A6512" w:rsidRPr="00352AEA">
        <w:t>ФЗ</w:t>
      </w:r>
      <w:r w:rsidRPr="00352AEA">
        <w:t xml:space="preserve"> «Технический регламент о требованиях пожарной безопасности» № 123-ФЗ </w:t>
      </w:r>
      <w:r w:rsidR="00367A09" w:rsidRPr="00352AEA">
        <w:t>и нормами пожарной безопасности.</w:t>
      </w:r>
    </w:p>
    <w:p w:rsidR="00704231" w:rsidRPr="00352AEA" w:rsidRDefault="00704231" w:rsidP="002C433B">
      <w:pPr>
        <w:pStyle w:val="a3"/>
        <w:ind w:left="0" w:firstLine="709"/>
        <w:contextualSpacing/>
      </w:pPr>
      <w:r w:rsidRPr="00352AEA">
        <w:t xml:space="preserve">В соответствии с </w:t>
      </w:r>
      <w:r w:rsidR="002A6512" w:rsidRPr="00352AEA">
        <w:t>ФЗ</w:t>
      </w:r>
      <w:r w:rsidRPr="00352AEA">
        <w:t xml:space="preserve"> № 123-ФЗ и </w:t>
      </w:r>
      <w:r w:rsidR="002A6512" w:rsidRPr="00352AEA">
        <w:t xml:space="preserve">№ 69-ФЗ «О пожарной безопасности» </w:t>
      </w:r>
      <w:r w:rsidRPr="00352AEA">
        <w:t>основные мероприятия по обеспечению пожарной безопасности состоят в следующем:</w:t>
      </w:r>
    </w:p>
    <w:p w:rsidR="003C5E0E" w:rsidRPr="00352AEA" w:rsidRDefault="003C5E0E" w:rsidP="003C5E0E">
      <w:pPr>
        <w:pStyle w:val="a3"/>
        <w:ind w:left="0" w:firstLine="709"/>
        <w:contextualSpacing/>
        <w:rPr>
          <w:i/>
        </w:rPr>
      </w:pPr>
      <w:r w:rsidRPr="00352AEA">
        <w:rPr>
          <w:i/>
        </w:rPr>
        <w:t>1) Разработка и реализация мер пожарной безопасности</w:t>
      </w:r>
    </w:p>
    <w:p w:rsidR="003C5E0E" w:rsidRPr="00352AEA" w:rsidRDefault="003C5E0E" w:rsidP="003C5E0E">
      <w:pPr>
        <w:pStyle w:val="a3"/>
        <w:ind w:left="0" w:firstLine="709"/>
        <w:contextualSpacing/>
      </w:pPr>
      <w:r w:rsidRPr="00352AEA">
        <w:t xml:space="preserve">Меры пожарной безопасности разрабатываются в соответствии с законодательством </w:t>
      </w:r>
      <w:r w:rsidR="002A6512" w:rsidRPr="00352AEA">
        <w:t>РФ</w:t>
      </w:r>
      <w:r w:rsidRPr="00352AEA">
        <w:t xml:space="preserve">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C5E0E" w:rsidRPr="00352AEA" w:rsidRDefault="003C5E0E" w:rsidP="003C5E0E">
      <w:pPr>
        <w:pStyle w:val="a3"/>
        <w:ind w:left="0" w:firstLine="709"/>
        <w:contextualSpacing/>
      </w:pPr>
      <w:r w:rsidRPr="00352AEA">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3C5E0E" w:rsidRPr="00352AEA" w:rsidRDefault="003C5E0E" w:rsidP="003C5E0E">
      <w:pPr>
        <w:pStyle w:val="a3"/>
        <w:ind w:left="0" w:firstLine="709"/>
        <w:contextualSpacing/>
      </w:pPr>
      <w:r w:rsidRPr="00352AEA">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C5E0E" w:rsidRPr="00352AEA" w:rsidRDefault="003C5E0E" w:rsidP="003C5E0E">
      <w:pPr>
        <w:pStyle w:val="a3"/>
        <w:ind w:left="0" w:firstLine="709"/>
        <w:contextualSpacing/>
      </w:pPr>
      <w:r w:rsidRPr="00352AEA">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C5E0E" w:rsidRPr="00352AEA" w:rsidRDefault="003C5E0E" w:rsidP="003C5E0E">
      <w:pPr>
        <w:pStyle w:val="a3"/>
        <w:ind w:left="0" w:firstLine="709"/>
        <w:contextualSpacing/>
      </w:pPr>
      <w:r w:rsidRPr="00352AEA">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C5E0E" w:rsidRPr="00352AEA" w:rsidRDefault="003C5E0E" w:rsidP="003C5E0E">
      <w:pPr>
        <w:pStyle w:val="a3"/>
        <w:ind w:left="0" w:firstLine="709"/>
        <w:contextualSpacing/>
        <w:rPr>
          <w:i/>
        </w:rPr>
      </w:pPr>
      <w:r w:rsidRPr="00352AEA">
        <w:rPr>
          <w:i/>
        </w:rPr>
        <w:t>2) Выполнение работ и оказание услуг в области пожарной безопасности</w:t>
      </w:r>
    </w:p>
    <w:p w:rsidR="003C5E0E" w:rsidRPr="00352AEA" w:rsidRDefault="003C5E0E" w:rsidP="003C5E0E">
      <w:pPr>
        <w:pStyle w:val="a3"/>
        <w:ind w:left="0" w:firstLine="709"/>
        <w:contextualSpacing/>
      </w:pPr>
      <w:r w:rsidRPr="00352AEA">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3C5E0E" w:rsidRPr="00352AEA" w:rsidRDefault="003C5E0E" w:rsidP="003C5E0E">
      <w:pPr>
        <w:pStyle w:val="a3"/>
        <w:tabs>
          <w:tab w:val="left" w:pos="993"/>
        </w:tabs>
        <w:ind w:left="0" w:firstLine="709"/>
        <w:contextualSpacing/>
      </w:pPr>
      <w:r w:rsidRPr="00352AEA">
        <w:t>–</w:t>
      </w:r>
      <w:r w:rsidRPr="00352AEA">
        <w:tab/>
        <w:t>охрана от пожаров организаций и населенных пунктов на договорной основе;</w:t>
      </w:r>
    </w:p>
    <w:p w:rsidR="003C5E0E" w:rsidRPr="00352AEA" w:rsidRDefault="003C5E0E" w:rsidP="003C5E0E">
      <w:pPr>
        <w:pStyle w:val="a3"/>
        <w:tabs>
          <w:tab w:val="left" w:pos="993"/>
        </w:tabs>
        <w:ind w:left="0" w:firstLine="709"/>
        <w:contextualSpacing/>
      </w:pPr>
      <w:r w:rsidRPr="00352AEA">
        <w:t>–</w:t>
      </w:r>
      <w:r w:rsidRPr="00352AEA">
        <w:tab/>
        <w:t>производство, проведение испытаний, закупка и поставка пожарно-технической продукции;</w:t>
      </w:r>
    </w:p>
    <w:p w:rsidR="003C5E0E" w:rsidRPr="00352AEA" w:rsidRDefault="003C5E0E" w:rsidP="003C5E0E">
      <w:pPr>
        <w:pStyle w:val="a3"/>
        <w:tabs>
          <w:tab w:val="left" w:pos="993"/>
        </w:tabs>
        <w:ind w:left="0" w:firstLine="709"/>
        <w:contextualSpacing/>
      </w:pPr>
      <w:r w:rsidRPr="00352AEA">
        <w:t>–</w:t>
      </w:r>
      <w:r w:rsidRPr="00352AEA">
        <w:tab/>
        <w:t>выполнение проектных, изыскательских работ;</w:t>
      </w:r>
    </w:p>
    <w:p w:rsidR="003C5E0E" w:rsidRPr="00352AEA" w:rsidRDefault="003C5E0E" w:rsidP="003C5E0E">
      <w:pPr>
        <w:pStyle w:val="a3"/>
        <w:tabs>
          <w:tab w:val="left" w:pos="993"/>
        </w:tabs>
        <w:ind w:left="0" w:firstLine="709"/>
        <w:contextualSpacing/>
      </w:pPr>
      <w:r w:rsidRPr="00352AEA">
        <w:t>–</w:t>
      </w:r>
      <w:r w:rsidRPr="00352AEA">
        <w:tab/>
        <w:t>проведение научно-технического консультирования и экспертизы;</w:t>
      </w:r>
    </w:p>
    <w:p w:rsidR="003C5E0E" w:rsidRPr="00352AEA" w:rsidRDefault="003C5E0E" w:rsidP="003C5E0E">
      <w:pPr>
        <w:pStyle w:val="a3"/>
        <w:tabs>
          <w:tab w:val="left" w:pos="993"/>
        </w:tabs>
        <w:ind w:left="0" w:firstLine="709"/>
        <w:contextualSpacing/>
      </w:pPr>
      <w:r w:rsidRPr="00352AEA">
        <w:t>–</w:t>
      </w:r>
      <w:r w:rsidRPr="00352AEA">
        <w:tab/>
        <w:t>испытание веществ, материалов, изделий, оборудования и конструкций на пожарную безопасность;</w:t>
      </w:r>
    </w:p>
    <w:p w:rsidR="003C5E0E" w:rsidRPr="00352AEA" w:rsidRDefault="003C5E0E" w:rsidP="003C5E0E">
      <w:pPr>
        <w:pStyle w:val="a3"/>
        <w:tabs>
          <w:tab w:val="left" w:pos="993"/>
        </w:tabs>
        <w:ind w:left="0" w:firstLine="709"/>
        <w:contextualSpacing/>
      </w:pPr>
      <w:r w:rsidRPr="00352AEA">
        <w:t>–</w:t>
      </w:r>
      <w:r w:rsidRPr="00352AEA">
        <w:tab/>
        <w:t>обучение населения мерам пожарной безопасности;</w:t>
      </w:r>
    </w:p>
    <w:p w:rsidR="003C5E0E" w:rsidRPr="00352AEA" w:rsidRDefault="003C5E0E" w:rsidP="003C5E0E">
      <w:pPr>
        <w:pStyle w:val="a3"/>
        <w:tabs>
          <w:tab w:val="left" w:pos="993"/>
        </w:tabs>
        <w:ind w:left="0" w:firstLine="709"/>
        <w:contextualSpacing/>
      </w:pPr>
      <w:r w:rsidRPr="00352AEA">
        <w:t>–</w:t>
      </w:r>
      <w:r w:rsidRPr="00352AEA">
        <w:tab/>
        <w:t>осуществление противопожарной пропаганды, издание специальной литературы и рекламной продукции;</w:t>
      </w:r>
    </w:p>
    <w:p w:rsidR="003C5E0E" w:rsidRPr="00352AEA" w:rsidRDefault="003C5E0E" w:rsidP="003C5E0E">
      <w:pPr>
        <w:pStyle w:val="a3"/>
        <w:tabs>
          <w:tab w:val="left" w:pos="993"/>
        </w:tabs>
        <w:ind w:left="0" w:firstLine="709"/>
        <w:contextualSpacing/>
      </w:pPr>
      <w:r w:rsidRPr="00352AEA">
        <w:t>–</w:t>
      </w:r>
      <w:r w:rsidRPr="00352AEA">
        <w:tab/>
        <w:t>огнезащитные и трубо-печные работы;</w:t>
      </w:r>
    </w:p>
    <w:p w:rsidR="003C5E0E" w:rsidRPr="00352AEA" w:rsidRDefault="003C5E0E" w:rsidP="003C5E0E">
      <w:pPr>
        <w:pStyle w:val="a3"/>
        <w:tabs>
          <w:tab w:val="left" w:pos="993"/>
        </w:tabs>
        <w:ind w:left="0" w:firstLine="709"/>
        <w:contextualSpacing/>
      </w:pPr>
      <w:r w:rsidRPr="00352AEA">
        <w:t>–</w:t>
      </w:r>
      <w:r w:rsidRPr="00352AEA">
        <w:tab/>
        <w:t>монтаж, техническое обслуживание и ремонт систем и средств противопожарной защиты;</w:t>
      </w:r>
    </w:p>
    <w:p w:rsidR="003C5E0E" w:rsidRPr="00352AEA" w:rsidRDefault="003C5E0E" w:rsidP="003C5E0E">
      <w:pPr>
        <w:pStyle w:val="a3"/>
        <w:tabs>
          <w:tab w:val="left" w:pos="993"/>
        </w:tabs>
        <w:ind w:left="0" w:firstLine="709"/>
        <w:contextualSpacing/>
      </w:pPr>
      <w:r w:rsidRPr="00352AEA">
        <w:t>–</w:t>
      </w:r>
      <w:r w:rsidRPr="00352AEA">
        <w:tab/>
        <w:t>ремонт и обслуживание пожарного снаряжения, первичных средств тушения пожаров, восстановление качества огнетушащих средств;</w:t>
      </w:r>
    </w:p>
    <w:p w:rsidR="003C5E0E" w:rsidRPr="00352AEA" w:rsidRDefault="003C5E0E" w:rsidP="003C5E0E">
      <w:pPr>
        <w:pStyle w:val="a3"/>
        <w:tabs>
          <w:tab w:val="left" w:pos="993"/>
        </w:tabs>
        <w:ind w:left="0" w:firstLine="709"/>
        <w:contextualSpacing/>
      </w:pPr>
      <w:r w:rsidRPr="00352AEA">
        <w:t>–</w:t>
      </w:r>
      <w:r w:rsidRPr="00352AEA">
        <w:tab/>
        <w:t>строительство, реконструкция и ремонт зданий, сооружений, помещений пожарной охраны;</w:t>
      </w:r>
    </w:p>
    <w:p w:rsidR="003C5E0E" w:rsidRPr="00352AEA" w:rsidRDefault="003C5E0E" w:rsidP="003C5E0E">
      <w:pPr>
        <w:pStyle w:val="a3"/>
        <w:tabs>
          <w:tab w:val="left" w:pos="993"/>
        </w:tabs>
        <w:ind w:left="0" w:firstLine="709"/>
        <w:contextualSpacing/>
      </w:pPr>
      <w:r w:rsidRPr="00352AEA">
        <w:t>–</w:t>
      </w:r>
      <w:r w:rsidRPr="00352AEA">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C5E0E" w:rsidRPr="00352AEA" w:rsidRDefault="003C5E0E" w:rsidP="003C5E0E">
      <w:pPr>
        <w:pStyle w:val="a3"/>
        <w:ind w:left="0" w:firstLine="709"/>
        <w:contextualSpacing/>
      </w:pPr>
      <w:r w:rsidRPr="00352AEA">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w:t>
      </w:r>
      <w:r w:rsidR="005029D6" w:rsidRPr="00352AEA">
        <w:t>РФ</w:t>
      </w:r>
      <w:r w:rsidRPr="00352AEA">
        <w:t>.</w:t>
      </w:r>
    </w:p>
    <w:p w:rsidR="003C5E0E" w:rsidRPr="00352AEA" w:rsidRDefault="003C5E0E" w:rsidP="003C5E0E">
      <w:pPr>
        <w:pStyle w:val="a3"/>
        <w:ind w:left="0" w:firstLine="709"/>
        <w:contextualSpacing/>
      </w:pPr>
      <w:r w:rsidRPr="00352AEA">
        <w:t xml:space="preserve">Минимальный перечень оборудования, инструментов, технических средств, в том числе </w:t>
      </w:r>
      <w:r w:rsidRPr="00352AEA">
        <w:lastRenderedPageBreak/>
        <w:t>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C876FB" w:rsidRPr="00352AEA" w:rsidRDefault="00C876FB" w:rsidP="003C5E0E">
      <w:pPr>
        <w:pStyle w:val="a3"/>
        <w:ind w:left="0" w:firstLine="709"/>
        <w:contextualSpacing/>
        <w:rPr>
          <w:i/>
        </w:rPr>
      </w:pPr>
      <w:r w:rsidRPr="00352AEA">
        <w:t xml:space="preserve">3) </w:t>
      </w:r>
      <w:r w:rsidRPr="00352AEA">
        <w:rPr>
          <w:i/>
        </w:rPr>
        <w:t>Выполнение требований пожарной безопасности</w:t>
      </w:r>
    </w:p>
    <w:p w:rsidR="00C876FB" w:rsidRPr="00352AEA" w:rsidRDefault="00C876FB" w:rsidP="003C5E0E">
      <w:pPr>
        <w:pStyle w:val="a3"/>
        <w:ind w:left="0" w:firstLine="709"/>
        <w:contextualSpacing/>
      </w:pPr>
      <w:r w:rsidRPr="00352AEA">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w:t>
      </w:r>
      <w:r w:rsidR="005029D6" w:rsidRPr="00352AEA">
        <w:t>ФЗ</w:t>
      </w:r>
      <w:r w:rsidRPr="00352AEA">
        <w:t xml:space="preserve"> и иными </w:t>
      </w:r>
      <w:r w:rsidR="005029D6" w:rsidRPr="00352AEA">
        <w:t>НПА РФ</w:t>
      </w:r>
      <w:r w:rsidRPr="00352AEA">
        <w:t>, а также нормативными докум</w:t>
      </w:r>
      <w:r w:rsidR="005029D6" w:rsidRPr="00352AEA">
        <w:t>ентами по пожарной безопасности.</w:t>
      </w:r>
    </w:p>
    <w:p w:rsidR="00704231" w:rsidRPr="00352AEA" w:rsidRDefault="00704231" w:rsidP="002C433B">
      <w:pPr>
        <w:pStyle w:val="a3"/>
        <w:ind w:left="0" w:firstLine="709"/>
        <w:contextualSpacing/>
      </w:pPr>
      <w:r w:rsidRPr="00352AEA">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w:t>
      </w:r>
      <w:r w:rsidR="00F2309C" w:rsidRPr="00352AEA">
        <w:t xml:space="preserve">троительной деятельности (ст. 65, 66, 68 </w:t>
      </w:r>
      <w:r w:rsidR="005029D6" w:rsidRPr="00352AEA">
        <w:t>ФЗ</w:t>
      </w:r>
      <w:r w:rsidRPr="00352AEA">
        <w:t xml:space="preserve"> № 123-ФЗ</w:t>
      </w:r>
      <w:r w:rsidR="005029D6" w:rsidRPr="00352AEA">
        <w:t>).</w:t>
      </w:r>
    </w:p>
    <w:p w:rsidR="00A93751" w:rsidRPr="00352AEA" w:rsidRDefault="00A93751" w:rsidP="00A93751">
      <w:pPr>
        <w:pStyle w:val="a3"/>
        <w:tabs>
          <w:tab w:val="left" w:pos="993"/>
        </w:tabs>
        <w:ind w:left="0" w:firstLine="709"/>
        <w:contextualSpacing/>
        <w:rPr>
          <w:i/>
        </w:rPr>
      </w:pPr>
      <w:r w:rsidRPr="00352AEA">
        <w:rPr>
          <w:i/>
        </w:rPr>
        <w:t>4)</w:t>
      </w:r>
      <w:r w:rsidRPr="00352AEA">
        <w:rPr>
          <w:i/>
        </w:rPr>
        <w:tab/>
        <w:t>Первичные меры пожарной безопасности включают в себя:</w:t>
      </w:r>
    </w:p>
    <w:p w:rsidR="00A93751" w:rsidRPr="00352AEA" w:rsidRDefault="00A93751" w:rsidP="0092253D">
      <w:pPr>
        <w:pStyle w:val="a3"/>
        <w:tabs>
          <w:tab w:val="left" w:pos="709"/>
        </w:tabs>
        <w:ind w:left="0" w:firstLine="709"/>
        <w:contextualSpacing/>
      </w:pPr>
      <w:r w:rsidRPr="00352AEA">
        <w:rPr>
          <w:i/>
        </w:rPr>
        <w:t>–</w:t>
      </w:r>
      <w:r w:rsidRPr="00352AEA">
        <w:rPr>
          <w:i/>
        </w:rPr>
        <w:tab/>
      </w:r>
      <w:r w:rsidRPr="00352AEA">
        <w:t xml:space="preserve">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005029D6" w:rsidRPr="00352AEA">
        <w:t>МО</w:t>
      </w:r>
      <w:r w:rsidRPr="00352AEA">
        <w:t>;</w:t>
      </w:r>
    </w:p>
    <w:p w:rsidR="00A93751" w:rsidRPr="00352AEA" w:rsidRDefault="00A93751" w:rsidP="00A93751">
      <w:pPr>
        <w:pStyle w:val="a3"/>
        <w:tabs>
          <w:tab w:val="left" w:pos="993"/>
          <w:tab w:val="left" w:pos="1276"/>
        </w:tabs>
        <w:ind w:left="0" w:firstLine="993"/>
        <w:contextualSpacing/>
      </w:pPr>
      <w:r w:rsidRPr="00352AEA">
        <w:t>–</w:t>
      </w:r>
      <w:r w:rsidRPr="00352AEA">
        <w:tab/>
        <w:t xml:space="preserve">разработку и осуществление мероприятий по обеспечению пожарной безопасности </w:t>
      </w:r>
      <w:r w:rsidR="005029D6" w:rsidRPr="00352AEA">
        <w:t>МО</w:t>
      </w:r>
      <w:r w:rsidRPr="00352AEA">
        <w:t xml:space="preserve">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93751" w:rsidRPr="00352AEA" w:rsidRDefault="00A93751" w:rsidP="00A93751">
      <w:pPr>
        <w:pStyle w:val="a3"/>
        <w:tabs>
          <w:tab w:val="left" w:pos="993"/>
          <w:tab w:val="left" w:pos="1276"/>
        </w:tabs>
        <w:ind w:left="0" w:firstLine="993"/>
        <w:contextualSpacing/>
      </w:pPr>
      <w:r w:rsidRPr="00352AEA">
        <w:t>–</w:t>
      </w:r>
      <w:r w:rsidRPr="00352AEA">
        <w:tab/>
        <w:t>разработку и организацию выполнения муниципальных целевых программ по вопросам обеспечения пожарной безопасности;</w:t>
      </w:r>
    </w:p>
    <w:p w:rsidR="00A93751" w:rsidRPr="00352AEA" w:rsidRDefault="00A93751" w:rsidP="00A93751">
      <w:pPr>
        <w:pStyle w:val="a3"/>
        <w:tabs>
          <w:tab w:val="left" w:pos="993"/>
          <w:tab w:val="left" w:pos="1276"/>
        </w:tabs>
        <w:ind w:left="0" w:firstLine="993"/>
        <w:contextualSpacing/>
      </w:pPr>
      <w:r w:rsidRPr="00352AEA">
        <w:t>–</w:t>
      </w:r>
      <w:r w:rsidRPr="00352AEA">
        <w:tab/>
        <w:t xml:space="preserve">разработку плана привлечения сил и средств для тушения пожаров и проведения аварийно-спасательных работ на территории </w:t>
      </w:r>
      <w:r w:rsidR="005029D6" w:rsidRPr="00352AEA">
        <w:t>МО</w:t>
      </w:r>
      <w:r w:rsidRPr="00352AEA">
        <w:t xml:space="preserve"> и контроль за его выполнением;</w:t>
      </w:r>
    </w:p>
    <w:p w:rsidR="00A93751" w:rsidRPr="00352AEA" w:rsidRDefault="00A93751" w:rsidP="00A93751">
      <w:pPr>
        <w:pStyle w:val="a3"/>
        <w:tabs>
          <w:tab w:val="left" w:pos="993"/>
          <w:tab w:val="left" w:pos="1276"/>
        </w:tabs>
        <w:ind w:left="0" w:firstLine="993"/>
        <w:contextualSpacing/>
      </w:pPr>
      <w:r w:rsidRPr="00352AEA">
        <w:t>–</w:t>
      </w:r>
      <w:r w:rsidRPr="00352AEA">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93751" w:rsidRPr="00352AEA" w:rsidRDefault="00A93751" w:rsidP="0092253D">
      <w:pPr>
        <w:pStyle w:val="a3"/>
        <w:tabs>
          <w:tab w:val="left" w:pos="993"/>
          <w:tab w:val="left" w:pos="1276"/>
        </w:tabs>
        <w:ind w:left="0" w:firstLine="709"/>
        <w:contextualSpacing/>
      </w:pPr>
      <w:r w:rsidRPr="00352AEA">
        <w:t>–</w:t>
      </w:r>
      <w:r w:rsidRPr="00352AEA">
        <w:tab/>
        <w:t>обеспечение беспрепятственного проезда пожарной техники к месту пожара;</w:t>
      </w:r>
    </w:p>
    <w:p w:rsidR="00A93751" w:rsidRPr="00352AEA" w:rsidRDefault="00A93751" w:rsidP="0092253D">
      <w:pPr>
        <w:pStyle w:val="a3"/>
        <w:tabs>
          <w:tab w:val="left" w:pos="709"/>
          <w:tab w:val="left" w:pos="1276"/>
        </w:tabs>
        <w:ind w:left="0" w:firstLine="709"/>
        <w:contextualSpacing/>
      </w:pPr>
      <w:r w:rsidRPr="00352AEA">
        <w:t>–</w:t>
      </w:r>
      <w:r w:rsidRPr="00352AEA">
        <w:tab/>
        <w:t>обеспечение связи и оповещения населения о пожаре;</w:t>
      </w:r>
    </w:p>
    <w:p w:rsidR="00A93751" w:rsidRPr="00352AEA" w:rsidRDefault="00A93751" w:rsidP="0092253D">
      <w:pPr>
        <w:pStyle w:val="a3"/>
        <w:tabs>
          <w:tab w:val="left" w:pos="993"/>
          <w:tab w:val="left" w:pos="1276"/>
        </w:tabs>
        <w:ind w:left="0" w:firstLine="709"/>
        <w:contextualSpacing/>
      </w:pPr>
      <w:r w:rsidRPr="00352AEA">
        <w:t>–</w:t>
      </w:r>
      <w:r w:rsidRPr="00352AEA">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04231" w:rsidRPr="00352AEA" w:rsidRDefault="00A93751" w:rsidP="0092253D">
      <w:pPr>
        <w:pStyle w:val="a3"/>
        <w:tabs>
          <w:tab w:val="left" w:pos="993"/>
          <w:tab w:val="left" w:pos="1276"/>
        </w:tabs>
        <w:ind w:left="0" w:firstLine="709"/>
        <w:contextualSpacing/>
      </w:pPr>
      <w:r w:rsidRPr="00352AEA">
        <w:t>–</w:t>
      </w:r>
      <w:r w:rsidRPr="00352AEA">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6412E" w:rsidRPr="00352AEA" w:rsidRDefault="00D6412E" w:rsidP="00D6412E">
      <w:pPr>
        <w:ind w:firstLine="709"/>
        <w:jc w:val="both"/>
        <w:rPr>
          <w:i/>
          <w:sz w:val="24"/>
          <w:szCs w:val="24"/>
        </w:rPr>
      </w:pPr>
      <w:r w:rsidRPr="00352AEA">
        <w:rPr>
          <w:i/>
          <w:sz w:val="24"/>
          <w:szCs w:val="24"/>
        </w:rPr>
        <w:t>Мероприятия при пожарах:</w:t>
      </w:r>
    </w:p>
    <w:p w:rsidR="00D6412E" w:rsidRPr="00352AEA" w:rsidRDefault="00D6412E" w:rsidP="00D6412E">
      <w:pPr>
        <w:tabs>
          <w:tab w:val="left" w:pos="993"/>
        </w:tabs>
        <w:ind w:firstLine="709"/>
        <w:jc w:val="both"/>
        <w:rPr>
          <w:sz w:val="24"/>
          <w:szCs w:val="24"/>
        </w:rPr>
      </w:pPr>
      <w:r w:rsidRPr="00352AEA">
        <w:rPr>
          <w:i/>
          <w:sz w:val="24"/>
          <w:szCs w:val="24"/>
        </w:rPr>
        <w:t>–</w:t>
      </w:r>
      <w:r w:rsidRPr="00352AEA">
        <w:rPr>
          <w:i/>
          <w:sz w:val="24"/>
          <w:szCs w:val="24"/>
        </w:rPr>
        <w:tab/>
      </w:r>
      <w:r w:rsidRPr="00352AEA">
        <w:rPr>
          <w:sz w:val="24"/>
          <w:szCs w:val="24"/>
        </w:rPr>
        <w:t>соблюдение требований инженерно-технических нормативов и пожарной охраны;</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подготовка технических средств пожаротушения, спасательной техники;</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локализация, ликвидация и окарауливание пожара с целью нейтрализации и снижения интенсивности их поражающих факторов;</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обучение населения действиям в условиях воздействия поражающих факторов пожара и его психологическая подготовка;</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ведение пропагандистской и воспитательной работы с населением;</w:t>
      </w:r>
    </w:p>
    <w:p w:rsidR="00D6412E" w:rsidRPr="00352AEA" w:rsidRDefault="00D6412E" w:rsidP="00D6412E">
      <w:pPr>
        <w:tabs>
          <w:tab w:val="left" w:pos="993"/>
        </w:tabs>
        <w:ind w:firstLine="709"/>
        <w:jc w:val="both"/>
        <w:rPr>
          <w:sz w:val="24"/>
          <w:szCs w:val="24"/>
        </w:rPr>
      </w:pPr>
      <w:r w:rsidRPr="00352AEA">
        <w:rPr>
          <w:sz w:val="24"/>
          <w:szCs w:val="24"/>
        </w:rPr>
        <w:t>–</w:t>
      </w:r>
      <w:r w:rsidRPr="00352AEA">
        <w:rPr>
          <w:sz w:val="24"/>
          <w:szCs w:val="24"/>
        </w:rPr>
        <w:tab/>
        <w:t>первоочередное жизнеобеспечение пострадавшего населения.</w:t>
      </w:r>
    </w:p>
    <w:p w:rsidR="002F0D62" w:rsidRPr="00352AEA" w:rsidRDefault="002F0D62" w:rsidP="00D6412E">
      <w:pPr>
        <w:tabs>
          <w:tab w:val="left" w:pos="993"/>
        </w:tabs>
        <w:ind w:firstLine="709"/>
        <w:jc w:val="both"/>
        <w:rPr>
          <w:sz w:val="24"/>
          <w:szCs w:val="24"/>
        </w:rPr>
      </w:pPr>
    </w:p>
    <w:p w:rsidR="002F0D62" w:rsidRPr="00352AEA" w:rsidRDefault="002F0D62" w:rsidP="002F0D62">
      <w:pPr>
        <w:pStyle w:val="a9"/>
        <w:tabs>
          <w:tab w:val="left" w:pos="1134"/>
        </w:tabs>
        <w:spacing w:after="0"/>
        <w:contextualSpacing/>
        <w:rPr>
          <w:rStyle w:val="aa"/>
          <w:b/>
          <w:sz w:val="24"/>
          <w:szCs w:val="24"/>
        </w:rPr>
      </w:pPr>
      <w:bookmarkStart w:id="27" w:name="_Toc72921921"/>
      <w:r w:rsidRPr="00352AEA">
        <w:rPr>
          <w:b/>
          <w:sz w:val="24"/>
          <w:szCs w:val="24"/>
        </w:rPr>
        <w:t>9.7</w:t>
      </w:r>
      <w:r w:rsidRPr="00352AEA">
        <w:rPr>
          <w:rStyle w:val="aa"/>
          <w:b/>
          <w:sz w:val="24"/>
          <w:szCs w:val="24"/>
        </w:rPr>
        <w:tab/>
        <w:t xml:space="preserve"> Мероприятия по эвакуации населения</w:t>
      </w:r>
      <w:bookmarkEnd w:id="27"/>
    </w:p>
    <w:p w:rsidR="00D6412E" w:rsidRPr="00352AEA" w:rsidRDefault="00D6412E" w:rsidP="00D6412E">
      <w:pPr>
        <w:ind w:firstLine="709"/>
        <w:jc w:val="both"/>
        <w:rPr>
          <w:sz w:val="24"/>
          <w:szCs w:val="24"/>
        </w:rPr>
      </w:pPr>
    </w:p>
    <w:p w:rsidR="002F0D62" w:rsidRPr="00352AEA" w:rsidRDefault="002F0D62" w:rsidP="002F0D62">
      <w:pPr>
        <w:pStyle w:val="a3"/>
        <w:ind w:left="0" w:firstLine="709"/>
        <w:contextualSpacing/>
      </w:pPr>
      <w:r w:rsidRPr="00352AEA">
        <w:t xml:space="preserve">При необходимости </w:t>
      </w:r>
      <w:r w:rsidR="005029D6" w:rsidRPr="00352AEA">
        <w:t xml:space="preserve">осуществляются </w:t>
      </w:r>
      <w:r w:rsidR="005029D6" w:rsidRPr="00352AEA">
        <w:rPr>
          <w:i/>
        </w:rPr>
        <w:t xml:space="preserve">мероприятия по </w:t>
      </w:r>
      <w:r w:rsidRPr="00352AEA">
        <w:rPr>
          <w:i/>
        </w:rPr>
        <w:t>эвакуации населения:</w:t>
      </w:r>
    </w:p>
    <w:p w:rsidR="002F0D62" w:rsidRPr="00352AEA" w:rsidRDefault="002F0D62" w:rsidP="002F0D62">
      <w:pPr>
        <w:pStyle w:val="a3"/>
        <w:tabs>
          <w:tab w:val="left" w:pos="993"/>
        </w:tabs>
        <w:ind w:left="0" w:firstLine="709"/>
        <w:contextualSpacing/>
      </w:pPr>
      <w:r w:rsidRPr="00352AEA">
        <w:t>–</w:t>
      </w:r>
      <w:r w:rsidRPr="00352AEA">
        <w:tab/>
        <w:t>проверке готовности приемо-эвакуационных</w:t>
      </w:r>
      <w:r w:rsidRPr="00352AEA">
        <w:rPr>
          <w:spacing w:val="-3"/>
        </w:rPr>
        <w:t xml:space="preserve"> </w:t>
      </w:r>
      <w:r w:rsidRPr="00352AEA">
        <w:t>пунктов;</w:t>
      </w:r>
    </w:p>
    <w:p w:rsidR="002F0D62" w:rsidRPr="00352AEA" w:rsidRDefault="002F0D62" w:rsidP="002F0D62">
      <w:pPr>
        <w:pStyle w:val="a3"/>
        <w:tabs>
          <w:tab w:val="left" w:pos="993"/>
        </w:tabs>
        <w:ind w:left="0" w:firstLine="709"/>
        <w:contextualSpacing/>
      </w:pPr>
      <w:r w:rsidRPr="00352AEA">
        <w:t>–</w:t>
      </w:r>
      <w:r w:rsidRPr="00352AEA">
        <w:tab/>
        <w:t xml:space="preserve">подготовке эвакоприемной комиссии и сельских администраций к приему и размещению эваконаселения, его трудоустройству, медицинскому обеспечению и обеспечению </w:t>
      </w:r>
      <w:r w:rsidRPr="00352AEA">
        <w:lastRenderedPageBreak/>
        <w:t>продовольствием и предметами первой</w:t>
      </w:r>
      <w:r w:rsidRPr="00352AEA">
        <w:rPr>
          <w:spacing w:val="-1"/>
        </w:rPr>
        <w:t xml:space="preserve"> </w:t>
      </w:r>
      <w:r w:rsidRPr="00352AEA">
        <w:t>необходимости;</w:t>
      </w:r>
    </w:p>
    <w:p w:rsidR="002F0D62" w:rsidRPr="00352AEA" w:rsidRDefault="002F0D62" w:rsidP="002F0D62">
      <w:pPr>
        <w:pStyle w:val="a3"/>
        <w:tabs>
          <w:tab w:val="left" w:pos="993"/>
        </w:tabs>
        <w:ind w:left="0" w:firstLine="709"/>
        <w:contextualSpacing/>
      </w:pPr>
      <w:r w:rsidRPr="00352AEA">
        <w:t>–</w:t>
      </w:r>
      <w:r w:rsidRPr="00352AEA">
        <w:tab/>
        <w:t>организации упорядоченного процесса посадки и высадки</w:t>
      </w:r>
      <w:r w:rsidRPr="00352AEA">
        <w:rPr>
          <w:spacing w:val="-3"/>
        </w:rPr>
        <w:t xml:space="preserve"> </w:t>
      </w:r>
      <w:r w:rsidRPr="00352AEA">
        <w:t>людей;</w:t>
      </w:r>
    </w:p>
    <w:p w:rsidR="002F0D62" w:rsidRPr="00352AEA" w:rsidRDefault="002F0D62" w:rsidP="002F0D62">
      <w:pPr>
        <w:pStyle w:val="a3"/>
        <w:tabs>
          <w:tab w:val="left" w:pos="993"/>
        </w:tabs>
        <w:ind w:left="0" w:firstLine="709"/>
        <w:contextualSpacing/>
      </w:pPr>
      <w:r w:rsidRPr="00352AEA">
        <w:t>–</w:t>
      </w:r>
      <w:r w:rsidRPr="00352AEA">
        <w:tab/>
        <w:t>укрытию эваконаселения в защитных сооружениях: в частном секторе, для этих целей используются погреба, подполья, в школах герметизация первого этажа и подвальных помещений, заглубленные</w:t>
      </w:r>
      <w:r w:rsidRPr="00352AEA">
        <w:rPr>
          <w:spacing w:val="-2"/>
        </w:rPr>
        <w:t xml:space="preserve"> </w:t>
      </w:r>
      <w:r w:rsidRPr="00352AEA">
        <w:t>помещения.</w:t>
      </w:r>
    </w:p>
    <w:p w:rsidR="002F0D62" w:rsidRPr="00352AEA" w:rsidRDefault="002F0D62" w:rsidP="002F0D62">
      <w:pPr>
        <w:pStyle w:val="a3"/>
        <w:ind w:left="0" w:firstLine="709"/>
        <w:contextualSpacing/>
      </w:pPr>
      <w:r w:rsidRPr="00352AEA">
        <w:t xml:space="preserve">При угрозе возникновения чрезвычайной ситуации проводятся </w:t>
      </w:r>
      <w:r w:rsidRPr="00352AEA">
        <w:rPr>
          <w:i/>
        </w:rPr>
        <w:t>мероприятия по медицинской защите населения</w:t>
      </w:r>
      <w:r w:rsidR="005029D6" w:rsidRPr="00352AEA">
        <w:t>:</w:t>
      </w:r>
    </w:p>
    <w:p w:rsidR="002F0D62" w:rsidRPr="00352AEA" w:rsidRDefault="00BC5B3B" w:rsidP="00BC5B3B">
      <w:pPr>
        <w:pStyle w:val="a3"/>
        <w:tabs>
          <w:tab w:val="left" w:pos="993"/>
        </w:tabs>
        <w:ind w:left="0" w:firstLine="709"/>
        <w:contextualSpacing/>
      </w:pPr>
      <w:r w:rsidRPr="00352AEA">
        <w:t>–</w:t>
      </w:r>
      <w:r w:rsidRPr="00352AEA">
        <w:tab/>
      </w:r>
      <w:r w:rsidR="002F0D62" w:rsidRPr="00352AEA">
        <w:t>служба</w:t>
      </w:r>
      <w:r w:rsidR="002F0D62" w:rsidRPr="00352AEA">
        <w:rPr>
          <w:spacing w:val="21"/>
        </w:rPr>
        <w:t xml:space="preserve"> </w:t>
      </w:r>
      <w:r w:rsidR="002F0D62" w:rsidRPr="00352AEA">
        <w:t>медицины</w:t>
      </w:r>
      <w:r w:rsidR="002F0D62" w:rsidRPr="00352AEA">
        <w:rPr>
          <w:spacing w:val="22"/>
        </w:rPr>
        <w:t xml:space="preserve"> </w:t>
      </w:r>
      <w:r w:rsidR="002F0D62" w:rsidRPr="00352AEA">
        <w:t>катастроф,</w:t>
      </w:r>
      <w:r w:rsidR="002F0D62" w:rsidRPr="00352AEA">
        <w:rPr>
          <w:spacing w:val="23"/>
        </w:rPr>
        <w:t xml:space="preserve"> </w:t>
      </w:r>
      <w:r w:rsidR="002F0D62" w:rsidRPr="00352AEA">
        <w:t>штаб</w:t>
      </w:r>
      <w:r w:rsidR="002F0D62" w:rsidRPr="00352AEA">
        <w:rPr>
          <w:spacing w:val="23"/>
        </w:rPr>
        <w:t xml:space="preserve"> </w:t>
      </w:r>
      <w:r w:rsidR="002F0D62" w:rsidRPr="00352AEA">
        <w:t>организует</w:t>
      </w:r>
      <w:r w:rsidR="002F0D62" w:rsidRPr="00352AEA">
        <w:rPr>
          <w:spacing w:val="23"/>
        </w:rPr>
        <w:t xml:space="preserve"> </w:t>
      </w:r>
      <w:r w:rsidR="002F0D62" w:rsidRPr="00352AEA">
        <w:t xml:space="preserve">круглосуточное </w:t>
      </w:r>
      <w:r w:rsidRPr="00352AEA">
        <w:t>дежурство ответственных лиц;</w:t>
      </w:r>
    </w:p>
    <w:p w:rsidR="002F0D62" w:rsidRPr="00352AEA" w:rsidRDefault="00BC5B3B" w:rsidP="00BC5B3B">
      <w:pPr>
        <w:pStyle w:val="a3"/>
        <w:tabs>
          <w:tab w:val="left" w:pos="993"/>
        </w:tabs>
        <w:ind w:left="0" w:firstLine="709"/>
        <w:contextualSpacing/>
      </w:pPr>
      <w:r w:rsidRPr="00352AEA">
        <w:t>–</w:t>
      </w:r>
      <w:r w:rsidRPr="00352AEA">
        <w:tab/>
      </w:r>
      <w:r w:rsidR="002F0D62" w:rsidRPr="00352AEA">
        <w:t>усиливается дежурно-диспетчерская служба</w:t>
      </w:r>
      <w:r w:rsidRPr="00352AEA">
        <w:t xml:space="preserve"> </w:t>
      </w:r>
      <w:r w:rsidR="002F0D62" w:rsidRPr="00352AEA">
        <w:t>станций скорой медицинской</w:t>
      </w:r>
      <w:r w:rsidR="002F0D62" w:rsidRPr="00352AEA">
        <w:rPr>
          <w:spacing w:val="-1"/>
        </w:rPr>
        <w:t xml:space="preserve"> </w:t>
      </w:r>
      <w:r w:rsidR="002F0D62" w:rsidRPr="00352AEA">
        <w:t>помощи;</w:t>
      </w:r>
    </w:p>
    <w:p w:rsidR="002F0D62" w:rsidRPr="00352AEA" w:rsidRDefault="00BC5B3B" w:rsidP="00BC5B3B">
      <w:pPr>
        <w:pStyle w:val="a3"/>
        <w:tabs>
          <w:tab w:val="left" w:pos="993"/>
        </w:tabs>
        <w:ind w:left="0" w:firstLine="709"/>
        <w:contextualSpacing/>
      </w:pPr>
      <w:r w:rsidRPr="00352AEA">
        <w:t>–</w:t>
      </w:r>
      <w:r w:rsidRPr="00352AEA">
        <w:tab/>
      </w:r>
      <w:r w:rsidR="002F0D62" w:rsidRPr="00352AEA">
        <w:t>приводятся в готовно</w:t>
      </w:r>
      <w:r w:rsidRPr="00352AEA">
        <w:t>сть врачебно-сестринские бригады</w:t>
      </w:r>
      <w:r w:rsidR="002F0D62" w:rsidRPr="00352AEA">
        <w:t>;</w:t>
      </w:r>
    </w:p>
    <w:p w:rsidR="002F0D62" w:rsidRPr="00352AEA" w:rsidRDefault="00BC5B3B" w:rsidP="00BC5B3B">
      <w:pPr>
        <w:pStyle w:val="a3"/>
        <w:tabs>
          <w:tab w:val="left" w:pos="993"/>
        </w:tabs>
        <w:ind w:left="0" w:firstLine="709"/>
        <w:contextualSpacing/>
      </w:pPr>
      <w:r w:rsidRPr="00352AEA">
        <w:t>–</w:t>
      </w:r>
      <w:r w:rsidRPr="00352AEA">
        <w:tab/>
        <w:t>д</w:t>
      </w:r>
      <w:r w:rsidR="002F0D62" w:rsidRPr="00352AEA">
        <w:t>оукомплектовываются и пополняются укладки врачебно-сестринских бригад;</w:t>
      </w:r>
    </w:p>
    <w:p w:rsidR="002F0D62" w:rsidRPr="00352AEA" w:rsidRDefault="00BC5B3B" w:rsidP="00BC5B3B">
      <w:pPr>
        <w:pStyle w:val="a3"/>
        <w:tabs>
          <w:tab w:val="left" w:pos="993"/>
        </w:tabs>
        <w:ind w:left="0" w:firstLine="709"/>
        <w:contextualSpacing/>
      </w:pPr>
      <w:r w:rsidRPr="00352AEA">
        <w:t>–</w:t>
      </w:r>
      <w:r w:rsidRPr="00352AEA">
        <w:tab/>
        <w:t>г</w:t>
      </w:r>
      <w:r w:rsidR="002F0D62" w:rsidRPr="00352AEA">
        <w:t>отовятся к выдаче запасы медикаментов и медицинского имущества в аптеках, аптеках лечебно-профилактических</w:t>
      </w:r>
      <w:r w:rsidR="002F0D62" w:rsidRPr="00352AEA">
        <w:rPr>
          <w:spacing w:val="4"/>
        </w:rPr>
        <w:t xml:space="preserve"> </w:t>
      </w:r>
      <w:r w:rsidR="002F0D62" w:rsidRPr="00352AEA">
        <w:t>учреждений;</w:t>
      </w:r>
    </w:p>
    <w:p w:rsidR="002F0D62" w:rsidRPr="00352AEA" w:rsidRDefault="00BC5B3B" w:rsidP="00BC5B3B">
      <w:pPr>
        <w:pStyle w:val="a3"/>
        <w:tabs>
          <w:tab w:val="left" w:pos="993"/>
        </w:tabs>
        <w:ind w:left="0" w:firstLine="709"/>
        <w:contextualSpacing/>
      </w:pPr>
      <w:r w:rsidRPr="00352AEA">
        <w:t>–</w:t>
      </w:r>
      <w:r w:rsidRPr="00352AEA">
        <w:tab/>
      </w:r>
      <w:r w:rsidR="002F0D62" w:rsidRPr="00352AEA">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w:t>
      </w:r>
      <w:r w:rsidR="002F0D62" w:rsidRPr="00352AEA">
        <w:rPr>
          <w:spacing w:val="3"/>
        </w:rPr>
        <w:t xml:space="preserve"> </w:t>
      </w:r>
      <w:r w:rsidR="002F0D62" w:rsidRPr="00352AEA">
        <w:t>пострадавших.</w:t>
      </w:r>
    </w:p>
    <w:p w:rsidR="002F0D62" w:rsidRPr="00352AEA" w:rsidRDefault="002F0D62" w:rsidP="002F0D62">
      <w:pPr>
        <w:pStyle w:val="a3"/>
        <w:ind w:left="0" w:firstLine="709"/>
        <w:contextualSpacing/>
      </w:pPr>
      <w:r w:rsidRPr="00352AEA">
        <w:t>Основным требованием системы оповещения является обеспечение своевременного доведения сигналов (распоряжений) и информации от органа потенциально-опасным и других объектам экономики, а также населению при введении военных действий или вследствие этих</w:t>
      </w:r>
      <w:r w:rsidRPr="00352AEA">
        <w:rPr>
          <w:spacing w:val="-19"/>
        </w:rPr>
        <w:t xml:space="preserve"> </w:t>
      </w:r>
      <w:r w:rsidRPr="00352AEA">
        <w:t>действий.</w:t>
      </w:r>
    </w:p>
    <w:p w:rsidR="002F0D62" w:rsidRPr="00352AEA" w:rsidRDefault="002F0D62" w:rsidP="002F0D62">
      <w:pPr>
        <w:pStyle w:val="a3"/>
        <w:ind w:left="0" w:firstLine="709"/>
        <w:contextualSpacing/>
      </w:pPr>
      <w:r w:rsidRPr="00352AEA">
        <w:t>В мирное время система оповещения используется в целях реализации задач защиты населения и территорий от чрезвычайных ситуаций природного и техногенного характера.</w:t>
      </w:r>
    </w:p>
    <w:p w:rsidR="002F0D62" w:rsidRPr="00352AEA" w:rsidRDefault="002F0D62" w:rsidP="002F0D62">
      <w:pPr>
        <w:pStyle w:val="a3"/>
        <w:ind w:left="0" w:firstLine="709"/>
        <w:contextualSpacing/>
      </w:pPr>
      <w:r w:rsidRPr="00352AEA">
        <w:rPr>
          <w:spacing w:val="-60"/>
          <w:u w:val="single"/>
        </w:rPr>
        <w:t xml:space="preserve"> </w:t>
      </w:r>
    </w:p>
    <w:p w:rsidR="00F83FC8" w:rsidRPr="00352AEA" w:rsidRDefault="00D53A1D" w:rsidP="00213342">
      <w:pPr>
        <w:pStyle w:val="a9"/>
        <w:tabs>
          <w:tab w:val="left" w:pos="1134"/>
        </w:tabs>
        <w:spacing w:after="0"/>
        <w:contextualSpacing/>
        <w:rPr>
          <w:rStyle w:val="aa"/>
          <w:b/>
          <w:sz w:val="24"/>
          <w:szCs w:val="24"/>
        </w:rPr>
      </w:pPr>
      <w:bookmarkStart w:id="28" w:name="_Toc72921922"/>
      <w:r w:rsidRPr="00352AEA">
        <w:rPr>
          <w:b/>
          <w:sz w:val="24"/>
          <w:szCs w:val="24"/>
        </w:rPr>
        <w:t>9.8</w:t>
      </w:r>
      <w:r w:rsidR="00F83FC8" w:rsidRPr="00352AEA">
        <w:rPr>
          <w:rStyle w:val="aa"/>
          <w:b/>
          <w:sz w:val="24"/>
          <w:szCs w:val="24"/>
        </w:rPr>
        <w:tab/>
        <w:t xml:space="preserve"> </w:t>
      </w:r>
      <w:r w:rsidR="00B34BF9" w:rsidRPr="00352AEA">
        <w:rPr>
          <w:rStyle w:val="aa"/>
          <w:b/>
          <w:sz w:val="24"/>
          <w:szCs w:val="24"/>
        </w:rPr>
        <w:t>М</w:t>
      </w:r>
      <w:r w:rsidR="00213342" w:rsidRPr="00352AEA">
        <w:rPr>
          <w:rStyle w:val="aa"/>
          <w:b/>
          <w:sz w:val="24"/>
          <w:szCs w:val="24"/>
        </w:rPr>
        <w:t>ероприятия по гражданской обороне</w:t>
      </w:r>
      <w:bookmarkEnd w:id="28"/>
    </w:p>
    <w:p w:rsidR="00533037" w:rsidRPr="00352AEA" w:rsidRDefault="00533037" w:rsidP="00533037">
      <w:pPr>
        <w:rPr>
          <w:sz w:val="24"/>
          <w:szCs w:val="24"/>
          <w:lang w:eastAsia="ru-RU"/>
        </w:rPr>
      </w:pPr>
    </w:p>
    <w:p w:rsidR="00533037" w:rsidRPr="00352AEA" w:rsidRDefault="009220C9" w:rsidP="00533037">
      <w:pPr>
        <w:ind w:firstLine="709"/>
        <w:contextualSpacing/>
        <w:jc w:val="both"/>
        <w:rPr>
          <w:sz w:val="24"/>
          <w:szCs w:val="24"/>
          <w:lang w:eastAsia="ru-RU"/>
        </w:rPr>
      </w:pPr>
      <w:r w:rsidRPr="00352AEA">
        <w:rPr>
          <w:sz w:val="24"/>
          <w:szCs w:val="24"/>
          <w:lang w:eastAsia="ru-RU"/>
        </w:rPr>
        <w:t>ФЗ</w:t>
      </w:r>
      <w:r w:rsidR="00533037" w:rsidRPr="00352AEA">
        <w:rPr>
          <w:sz w:val="24"/>
          <w:szCs w:val="24"/>
          <w:lang w:eastAsia="ru-RU"/>
        </w:rPr>
        <w:t xml:space="preserve"> </w:t>
      </w:r>
      <w:r w:rsidRPr="00352AEA">
        <w:rPr>
          <w:sz w:val="24"/>
          <w:szCs w:val="24"/>
          <w:lang w:eastAsia="ru-RU"/>
        </w:rPr>
        <w:t>№</w:t>
      </w:r>
      <w:r w:rsidR="00533037" w:rsidRPr="00352AEA">
        <w:rPr>
          <w:sz w:val="24"/>
          <w:szCs w:val="24"/>
          <w:lang w:eastAsia="ru-RU"/>
        </w:rPr>
        <w:t xml:space="preserve"> 28-ФЗ «О гражданской обороне».</w:t>
      </w:r>
    </w:p>
    <w:p w:rsidR="00533037" w:rsidRPr="00352AEA" w:rsidRDefault="00533037" w:rsidP="00533037">
      <w:pPr>
        <w:ind w:firstLine="709"/>
        <w:contextualSpacing/>
        <w:jc w:val="both"/>
        <w:rPr>
          <w:sz w:val="24"/>
          <w:szCs w:val="24"/>
          <w:lang w:eastAsia="ru-RU"/>
        </w:rPr>
      </w:pPr>
      <w:r w:rsidRPr="00352AEA">
        <w:rPr>
          <w:sz w:val="24"/>
          <w:szCs w:val="24"/>
          <w:lang w:eastAsia="ru-RU"/>
        </w:rPr>
        <w:t xml:space="preserve">Гражданская оборона – система мероприятий по подготовке к защите и по защите населения, материальных и культурных ценностей на территории </w:t>
      </w:r>
      <w:r w:rsidR="00C47044" w:rsidRPr="00352AEA">
        <w:rPr>
          <w:sz w:val="24"/>
          <w:szCs w:val="24"/>
          <w:lang w:eastAsia="ru-RU"/>
        </w:rPr>
        <w:t>РФ</w:t>
      </w:r>
      <w:r w:rsidRPr="00352AEA">
        <w:rPr>
          <w:sz w:val="24"/>
          <w:szCs w:val="24"/>
          <w:lang w:eastAsia="ru-RU"/>
        </w:rPr>
        <w:t xml:space="preserve"> от опасностей, возникающих при военных конфликтах или вследствие этих конфликтов, а также при чрезвычайных ситуациях прир</w:t>
      </w:r>
      <w:r w:rsidR="008D45DD" w:rsidRPr="00352AEA">
        <w:rPr>
          <w:sz w:val="24"/>
          <w:szCs w:val="24"/>
          <w:lang w:eastAsia="ru-RU"/>
        </w:rPr>
        <w:t>одного и техногенного характера.</w:t>
      </w:r>
    </w:p>
    <w:p w:rsidR="00533037" w:rsidRPr="00352AEA" w:rsidRDefault="008D45DD" w:rsidP="00533037">
      <w:pPr>
        <w:ind w:firstLine="709"/>
        <w:contextualSpacing/>
        <w:jc w:val="both"/>
        <w:rPr>
          <w:sz w:val="24"/>
          <w:szCs w:val="24"/>
          <w:lang w:eastAsia="ru-RU"/>
        </w:rPr>
      </w:pPr>
      <w:r w:rsidRPr="00352AEA">
        <w:rPr>
          <w:sz w:val="24"/>
          <w:szCs w:val="24"/>
          <w:lang w:eastAsia="ru-RU"/>
        </w:rPr>
        <w:t>М</w:t>
      </w:r>
      <w:r w:rsidR="00533037" w:rsidRPr="00352AEA">
        <w:rPr>
          <w:sz w:val="24"/>
          <w:szCs w:val="24"/>
          <w:lang w:eastAsia="ru-RU"/>
        </w:rPr>
        <w:t xml:space="preserve">ероприятия по гражданской обороне </w:t>
      </w:r>
      <w:r w:rsidRPr="00352AEA">
        <w:rPr>
          <w:sz w:val="24"/>
          <w:szCs w:val="24"/>
          <w:lang w:eastAsia="ru-RU"/>
        </w:rPr>
        <w:t>–</w:t>
      </w:r>
      <w:r w:rsidR="00533037" w:rsidRPr="00352AEA">
        <w:rPr>
          <w:sz w:val="24"/>
          <w:szCs w:val="24"/>
          <w:lang w:eastAsia="ru-RU"/>
        </w:rPr>
        <w:t xml:space="preserve"> организационные и специальные действия, осуществляемые в области гражданской обороны в соответствии с </w:t>
      </w:r>
      <w:r w:rsidR="00C47044" w:rsidRPr="00352AEA">
        <w:rPr>
          <w:sz w:val="24"/>
          <w:szCs w:val="24"/>
          <w:lang w:eastAsia="ru-RU"/>
        </w:rPr>
        <w:t>ФЗ</w:t>
      </w:r>
      <w:r w:rsidR="00533037" w:rsidRPr="00352AEA">
        <w:rPr>
          <w:sz w:val="24"/>
          <w:szCs w:val="24"/>
          <w:lang w:eastAsia="ru-RU"/>
        </w:rPr>
        <w:t xml:space="preserve"> и иными </w:t>
      </w:r>
      <w:r w:rsidR="00C47044" w:rsidRPr="00352AEA">
        <w:rPr>
          <w:sz w:val="24"/>
          <w:szCs w:val="24"/>
          <w:lang w:eastAsia="ru-RU"/>
        </w:rPr>
        <w:t>НПА РФ</w:t>
      </w:r>
      <w:r w:rsidRPr="00352AEA">
        <w:rPr>
          <w:sz w:val="24"/>
          <w:szCs w:val="24"/>
          <w:lang w:eastAsia="ru-RU"/>
        </w:rPr>
        <w:t>.</w:t>
      </w:r>
    </w:p>
    <w:p w:rsidR="00FF63BE" w:rsidRPr="00352AEA" w:rsidRDefault="00FF63BE" w:rsidP="00FF63BE">
      <w:pPr>
        <w:ind w:firstLine="709"/>
        <w:contextualSpacing/>
        <w:jc w:val="both"/>
        <w:rPr>
          <w:sz w:val="24"/>
          <w:szCs w:val="24"/>
          <w:lang w:eastAsia="ru-RU"/>
        </w:rPr>
      </w:pPr>
      <w:r w:rsidRPr="00352AEA">
        <w:rPr>
          <w:sz w:val="24"/>
          <w:szCs w:val="24"/>
          <w:lang w:eastAsia="ru-RU"/>
        </w:rPr>
        <w:t>В последние годы участились случаи террористических актов на объектах инфраструктуры и в жилых зданиях с огромным количеством жертв среди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FF63BE" w:rsidRPr="00352AEA" w:rsidRDefault="00FF63BE" w:rsidP="00FF63BE">
      <w:pPr>
        <w:ind w:firstLine="709"/>
        <w:contextualSpacing/>
        <w:jc w:val="both"/>
        <w:rPr>
          <w:sz w:val="24"/>
          <w:szCs w:val="24"/>
          <w:lang w:eastAsia="ru-RU"/>
        </w:rPr>
      </w:pPr>
      <w:r w:rsidRPr="00352AEA">
        <w:rPr>
          <w:sz w:val="24"/>
          <w:szCs w:val="24"/>
          <w:lang w:eastAsia="ru-RU"/>
        </w:rPr>
        <w:t>Взрывное устройство может быть установлено:</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в местах скопления людей: рынки, площади, оживленные улицы;</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междугородних автобусах, в поездах, а также на остановках, вокзалах, у билетных касс;</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в жилых домах и административных зданиях, подъездах, подвалах, чердаках, под лестницами;</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на объектах жизнеобеспечения, крупных узлах электро-, газо-, тепло, водоснабжения и связи;</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на потенциально опасных объектах (взрывопожароопасных);</w:t>
      </w:r>
    </w:p>
    <w:p w:rsidR="00FF63BE" w:rsidRPr="00352AEA" w:rsidRDefault="00FF63BE" w:rsidP="00FF63BE">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в местах пресечения, концентрации слабой защищенности инженерных и транспортных коммуникаций.</w:t>
      </w:r>
    </w:p>
    <w:p w:rsidR="00FF63BE" w:rsidRPr="00352AEA" w:rsidRDefault="00FF63BE" w:rsidP="00FF63BE">
      <w:pPr>
        <w:ind w:firstLine="709"/>
        <w:contextualSpacing/>
        <w:jc w:val="both"/>
        <w:rPr>
          <w:sz w:val="24"/>
          <w:szCs w:val="24"/>
          <w:lang w:eastAsia="ru-RU"/>
        </w:rPr>
      </w:pPr>
      <w:r w:rsidRPr="00352AEA">
        <w:rPr>
          <w:sz w:val="24"/>
          <w:szCs w:val="24"/>
          <w:lang w:eastAsia="ru-RU"/>
        </w:rPr>
        <w:t>Основной задачей гражданской обороны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FF63BE" w:rsidRPr="00352AEA" w:rsidRDefault="00C47044" w:rsidP="00FF63BE">
      <w:pPr>
        <w:ind w:firstLine="709"/>
        <w:contextualSpacing/>
        <w:jc w:val="both"/>
        <w:rPr>
          <w:i/>
          <w:sz w:val="24"/>
          <w:szCs w:val="24"/>
          <w:lang w:eastAsia="ru-RU"/>
        </w:rPr>
      </w:pPr>
      <w:r w:rsidRPr="00352AEA">
        <w:rPr>
          <w:i/>
          <w:sz w:val="24"/>
          <w:szCs w:val="24"/>
          <w:lang w:eastAsia="ru-RU"/>
        </w:rPr>
        <w:lastRenderedPageBreak/>
        <w:t>Мероприятия по гражданской обороне</w:t>
      </w:r>
      <w:r w:rsidR="00FF63BE" w:rsidRPr="00352AEA">
        <w:rPr>
          <w:i/>
          <w:sz w:val="24"/>
          <w:szCs w:val="24"/>
          <w:lang w:eastAsia="ru-RU"/>
        </w:rPr>
        <w:t>:</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C47044"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подготовка населения к действиям при угрозе и возникновении чрезвычайных ситуаций</w:t>
      </w:r>
      <w:r w:rsidR="00C47044" w:rsidRPr="00352AEA">
        <w:rPr>
          <w:sz w:val="24"/>
          <w:szCs w:val="24"/>
          <w:lang w:eastAsia="ru-RU"/>
        </w:rPr>
        <w:t>;</w:t>
      </w:r>
    </w:p>
    <w:p w:rsidR="00FF63BE" w:rsidRPr="00352AEA" w:rsidRDefault="00C47044"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п</w:t>
      </w:r>
      <w:r w:rsidR="00FF63BE" w:rsidRPr="00352AEA">
        <w:rPr>
          <w:sz w:val="24"/>
          <w:szCs w:val="24"/>
          <w:lang w:eastAsia="ru-RU"/>
        </w:rPr>
        <w:t>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заблаговременное планирование мероприятий по защите населения;</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своевременное оповещение населения об угрозе возникновения ЧС и информирование его об обстановке;</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непрерывный сбор и изучение данных об обстановке, прогнозирование возможных ЧС и их последствий;</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своевременное принятие решения и доведение задач до подчиненных;</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подготовка сил и средств к проведению аварийно-спасательных и других неотложных работ;</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создание запасов материально-технических средств;</w:t>
      </w:r>
    </w:p>
    <w:p w:rsidR="00FF63BE" w:rsidRPr="00352AEA" w:rsidRDefault="00FF63BE" w:rsidP="00C47044">
      <w:pPr>
        <w:tabs>
          <w:tab w:val="left" w:pos="993"/>
        </w:tabs>
        <w:ind w:firstLine="709"/>
        <w:contextualSpacing/>
        <w:jc w:val="both"/>
        <w:rPr>
          <w:sz w:val="24"/>
          <w:szCs w:val="24"/>
          <w:lang w:eastAsia="ru-RU"/>
        </w:rPr>
      </w:pPr>
      <w:r w:rsidRPr="00352AEA">
        <w:rPr>
          <w:sz w:val="24"/>
          <w:szCs w:val="24"/>
          <w:lang w:eastAsia="ru-RU"/>
        </w:rPr>
        <w:t>–</w:t>
      </w:r>
      <w:r w:rsidRPr="00352AEA">
        <w:rPr>
          <w:sz w:val="24"/>
          <w:szCs w:val="24"/>
          <w:lang w:eastAsia="ru-RU"/>
        </w:rPr>
        <w:tab/>
        <w:t>организованный сбор и отселение населения и эвакуация сельскохозяйственных животных в безопасные зоны.</w:t>
      </w:r>
    </w:p>
    <w:p w:rsidR="00FF63BE" w:rsidRPr="00352AEA" w:rsidRDefault="00FF63BE" w:rsidP="00FF63BE">
      <w:pPr>
        <w:ind w:firstLine="709"/>
        <w:contextualSpacing/>
        <w:jc w:val="both"/>
        <w:rPr>
          <w:sz w:val="24"/>
          <w:szCs w:val="24"/>
          <w:lang w:eastAsia="ru-RU"/>
        </w:rPr>
      </w:pPr>
      <w:r w:rsidRPr="00352AEA">
        <w:rPr>
          <w:sz w:val="24"/>
          <w:szCs w:val="24"/>
          <w:lang w:eastAsia="ru-RU"/>
        </w:rPr>
        <w:t>Ликвидация последствий при возникновении стихийных бедствий и аварий осуществляется силами и средствами организаций, органов местного самоуправления, на территории которых сложилась чрезвычайная ситуация, под непосредственным руководством комиссии по чрезвычайным ситуациям и обеспечению пожарной безопасности.</w:t>
      </w:r>
    </w:p>
    <w:p w:rsidR="008D4F7B" w:rsidRDefault="00FF63BE" w:rsidP="00FF63BE">
      <w:pPr>
        <w:ind w:firstLine="709"/>
        <w:contextualSpacing/>
        <w:jc w:val="both"/>
        <w:rPr>
          <w:sz w:val="24"/>
          <w:szCs w:val="24"/>
          <w:lang w:eastAsia="ru-RU"/>
        </w:rPr>
      </w:pPr>
      <w:r w:rsidRPr="00352AEA">
        <w:rPr>
          <w:sz w:val="24"/>
          <w:szCs w:val="24"/>
          <w:lang w:eastAsia="ru-RU"/>
        </w:rPr>
        <w:t xml:space="preserve">Комиссией по чрезвычайным ситуациям администрации </w:t>
      </w:r>
      <w:r w:rsidR="00C47044" w:rsidRPr="00352AEA">
        <w:rPr>
          <w:sz w:val="24"/>
          <w:szCs w:val="24"/>
          <w:lang w:eastAsia="ru-RU"/>
        </w:rPr>
        <w:t>МО «</w:t>
      </w:r>
      <w:r w:rsidR="004B286B">
        <w:rPr>
          <w:sz w:val="24"/>
          <w:szCs w:val="24"/>
          <w:lang w:eastAsia="ru-RU"/>
        </w:rPr>
        <w:t>Саралинский</w:t>
      </w:r>
      <w:r w:rsidRPr="00352AEA">
        <w:rPr>
          <w:sz w:val="24"/>
          <w:szCs w:val="24"/>
          <w:lang w:eastAsia="ru-RU"/>
        </w:rPr>
        <w:t xml:space="preserve"> сельсовет</w:t>
      </w:r>
      <w:r w:rsidR="00C47044" w:rsidRPr="00352AEA">
        <w:rPr>
          <w:sz w:val="24"/>
          <w:szCs w:val="24"/>
          <w:lang w:eastAsia="ru-RU"/>
        </w:rPr>
        <w:t>»</w:t>
      </w:r>
      <w:r w:rsidRPr="00352AEA">
        <w:rPr>
          <w:sz w:val="24"/>
          <w:szCs w:val="24"/>
          <w:lang w:eastAsia="ru-RU"/>
        </w:rPr>
        <w:t xml:space="preserve"> на заседании разрабатывается план мероприятий по предупреждению или снижению воздействия аварий и стихийных бедствий, а также проведение совокупности первоочер</w:t>
      </w:r>
      <w:r w:rsidR="00C47044" w:rsidRPr="00352AEA">
        <w:rPr>
          <w:sz w:val="24"/>
          <w:szCs w:val="24"/>
          <w:lang w:eastAsia="ru-RU"/>
        </w:rPr>
        <w:t>е</w:t>
      </w:r>
      <w:r w:rsidRPr="00352AEA">
        <w:rPr>
          <w:sz w:val="24"/>
          <w:szCs w:val="24"/>
          <w:lang w:eastAsia="ru-RU"/>
        </w:rPr>
        <w:t>дных работ в зоне чрезвычайной ситуации при их возникновении.</w:t>
      </w:r>
    </w:p>
    <w:p w:rsidR="008D4F7B" w:rsidRPr="00352AEA" w:rsidRDefault="008D4F7B" w:rsidP="003C23C2">
      <w:pPr>
        <w:tabs>
          <w:tab w:val="left" w:pos="709"/>
          <w:tab w:val="left" w:pos="1134"/>
        </w:tabs>
        <w:ind w:left="1134" w:hanging="426"/>
        <w:contextualSpacing/>
        <w:jc w:val="both"/>
        <w:rPr>
          <w:rStyle w:val="aa"/>
          <w:b/>
          <w:sz w:val="24"/>
          <w:szCs w:val="24"/>
        </w:rPr>
      </w:pPr>
      <w:r>
        <w:rPr>
          <w:sz w:val="24"/>
          <w:szCs w:val="24"/>
          <w:lang w:eastAsia="ru-RU"/>
        </w:rPr>
        <w:br w:type="column"/>
      </w:r>
      <w:bookmarkStart w:id="29" w:name="_Toc72921923"/>
      <w:r w:rsidR="003C23C2">
        <w:rPr>
          <w:rStyle w:val="aa"/>
          <w:b/>
          <w:sz w:val="24"/>
          <w:szCs w:val="24"/>
        </w:rPr>
        <w:lastRenderedPageBreak/>
        <w:t>10</w:t>
      </w:r>
      <w:r w:rsidRPr="00352AEA">
        <w:rPr>
          <w:rStyle w:val="aa"/>
          <w:b/>
          <w:sz w:val="24"/>
          <w:szCs w:val="24"/>
        </w:rPr>
        <w:tab/>
        <w:t xml:space="preserve">ПЕРЕЧЕНЬ ЗЕМЕЛЬНЫХ УЧАСТКОВ, КОТОРЫЕ ВКЛЮЧАЮТСЯ В ГРАНИЦЫ НАСЕЛЕННЫХ ПУНКТОВ, ВХОДЯЩИХ В СОСТАВ </w:t>
      </w:r>
      <w:r w:rsidR="003C23C2">
        <w:rPr>
          <w:rStyle w:val="aa"/>
          <w:b/>
          <w:sz w:val="24"/>
          <w:szCs w:val="24"/>
        </w:rPr>
        <w:t>МО «</w:t>
      </w:r>
      <w:r w:rsidR="004B286B">
        <w:rPr>
          <w:rStyle w:val="aa"/>
          <w:b/>
          <w:sz w:val="24"/>
          <w:szCs w:val="24"/>
        </w:rPr>
        <w:t>САРАЛИНСКИЙ</w:t>
      </w:r>
      <w:r w:rsidR="003C23C2">
        <w:rPr>
          <w:rStyle w:val="aa"/>
          <w:b/>
          <w:sz w:val="24"/>
          <w:szCs w:val="24"/>
        </w:rPr>
        <w:t xml:space="preserve"> СЕЛЬСОВЕТ»</w:t>
      </w:r>
      <w:r w:rsidRPr="00352AEA">
        <w:rPr>
          <w:rStyle w:val="aa"/>
          <w:b/>
          <w:sz w:val="24"/>
          <w:szCs w:val="24"/>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29"/>
    </w:p>
    <w:p w:rsidR="008D4F7B" w:rsidRPr="00352AEA" w:rsidRDefault="008D4F7B" w:rsidP="008D4F7B">
      <w:pPr>
        <w:rPr>
          <w:sz w:val="24"/>
          <w:szCs w:val="24"/>
          <w:lang w:eastAsia="ru-RU"/>
        </w:rPr>
      </w:pPr>
    </w:p>
    <w:p w:rsidR="008D4F7B" w:rsidRPr="00BB1C52" w:rsidRDefault="008D4F7B" w:rsidP="008D4F7B">
      <w:pPr>
        <w:ind w:firstLine="709"/>
        <w:contextualSpacing/>
        <w:jc w:val="both"/>
        <w:rPr>
          <w:sz w:val="24"/>
          <w:szCs w:val="24"/>
        </w:rPr>
      </w:pPr>
      <w:r w:rsidRPr="00BB1C52">
        <w:rPr>
          <w:sz w:val="24"/>
          <w:szCs w:val="24"/>
        </w:rPr>
        <w:t>При внесении изменений в генеральный план МО «</w:t>
      </w:r>
      <w:r w:rsidR="004B286B">
        <w:rPr>
          <w:sz w:val="24"/>
          <w:szCs w:val="24"/>
        </w:rPr>
        <w:t>Саралинский</w:t>
      </w:r>
      <w:r w:rsidRPr="00BB1C52">
        <w:rPr>
          <w:sz w:val="24"/>
          <w:szCs w:val="24"/>
        </w:rPr>
        <w:t xml:space="preserve"> сельсовет» границ</w:t>
      </w:r>
      <w:r w:rsidR="0027538F">
        <w:rPr>
          <w:sz w:val="24"/>
          <w:szCs w:val="24"/>
        </w:rPr>
        <w:t>а</w:t>
      </w:r>
      <w:r w:rsidRPr="00BB1C52">
        <w:rPr>
          <w:sz w:val="24"/>
          <w:szCs w:val="24"/>
        </w:rPr>
        <w:t xml:space="preserve"> населенн</w:t>
      </w:r>
      <w:r w:rsidR="0027538F">
        <w:rPr>
          <w:sz w:val="24"/>
          <w:szCs w:val="24"/>
        </w:rPr>
        <w:t>ого</w:t>
      </w:r>
      <w:r w:rsidRPr="00BB1C52">
        <w:rPr>
          <w:sz w:val="24"/>
          <w:szCs w:val="24"/>
        </w:rPr>
        <w:t xml:space="preserve"> пункт</w:t>
      </w:r>
      <w:r w:rsidR="0027538F">
        <w:rPr>
          <w:sz w:val="24"/>
          <w:szCs w:val="24"/>
        </w:rPr>
        <w:t>а</w:t>
      </w:r>
      <w:r w:rsidRPr="00BB1C52">
        <w:rPr>
          <w:sz w:val="24"/>
          <w:szCs w:val="24"/>
        </w:rPr>
        <w:t xml:space="preserve"> с. </w:t>
      </w:r>
      <w:r w:rsidR="0027538F">
        <w:rPr>
          <w:sz w:val="24"/>
          <w:szCs w:val="24"/>
        </w:rPr>
        <w:t>Сарала</w:t>
      </w:r>
      <w:r w:rsidRPr="00BB1C52">
        <w:rPr>
          <w:sz w:val="24"/>
          <w:szCs w:val="24"/>
        </w:rPr>
        <w:t xml:space="preserve"> изменению не подлежал</w:t>
      </w:r>
      <w:r w:rsidR="0027538F">
        <w:rPr>
          <w:sz w:val="24"/>
          <w:szCs w:val="24"/>
        </w:rPr>
        <w:t>а</w:t>
      </w:r>
      <w:r w:rsidRPr="00BB1C52">
        <w:rPr>
          <w:sz w:val="24"/>
          <w:szCs w:val="24"/>
        </w:rPr>
        <w:t xml:space="preserve">. </w:t>
      </w:r>
    </w:p>
    <w:p w:rsidR="008D4F7B" w:rsidRPr="00BB1C52" w:rsidRDefault="008D4F7B" w:rsidP="008D4F7B">
      <w:pPr>
        <w:ind w:firstLine="709"/>
        <w:contextualSpacing/>
        <w:jc w:val="both"/>
        <w:rPr>
          <w:sz w:val="24"/>
          <w:szCs w:val="24"/>
        </w:rPr>
      </w:pPr>
      <w:r w:rsidRPr="00BB1C52">
        <w:rPr>
          <w:sz w:val="24"/>
          <w:szCs w:val="24"/>
        </w:rPr>
        <w:t>Следовательно, перечень земельных участков, которые включаются в границы населенных пунктов, входящих в состав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 отсутствует.</w:t>
      </w:r>
    </w:p>
    <w:p w:rsidR="008D4F7B" w:rsidRPr="00BB1C52" w:rsidRDefault="008D4F7B" w:rsidP="008D4F7B">
      <w:pPr>
        <w:ind w:firstLine="709"/>
        <w:contextualSpacing/>
        <w:jc w:val="both"/>
        <w:rPr>
          <w:sz w:val="24"/>
          <w:szCs w:val="24"/>
        </w:rPr>
      </w:pPr>
      <w:r w:rsidRPr="00BB1C52">
        <w:rPr>
          <w:sz w:val="24"/>
          <w:szCs w:val="24"/>
        </w:rPr>
        <w:t>Сведения о границ</w:t>
      </w:r>
      <w:r w:rsidR="0027538F">
        <w:rPr>
          <w:sz w:val="24"/>
          <w:szCs w:val="24"/>
        </w:rPr>
        <w:t>е</w:t>
      </w:r>
      <w:r w:rsidRPr="00BB1C52">
        <w:rPr>
          <w:sz w:val="24"/>
          <w:szCs w:val="24"/>
        </w:rPr>
        <w:t xml:space="preserve"> населенн</w:t>
      </w:r>
      <w:r w:rsidR="0027538F">
        <w:rPr>
          <w:sz w:val="24"/>
          <w:szCs w:val="24"/>
        </w:rPr>
        <w:t>ого</w:t>
      </w:r>
      <w:r w:rsidRPr="00BB1C52">
        <w:rPr>
          <w:sz w:val="24"/>
          <w:szCs w:val="24"/>
        </w:rPr>
        <w:t xml:space="preserve"> пункт</w:t>
      </w:r>
      <w:r w:rsidR="0027538F">
        <w:rPr>
          <w:sz w:val="24"/>
          <w:szCs w:val="24"/>
        </w:rPr>
        <w:t>а</w:t>
      </w:r>
      <w:r w:rsidRPr="00BB1C52">
        <w:rPr>
          <w:sz w:val="24"/>
          <w:szCs w:val="24"/>
        </w:rPr>
        <w:t xml:space="preserve"> </w:t>
      </w:r>
      <w:r w:rsidR="0027538F">
        <w:rPr>
          <w:sz w:val="24"/>
          <w:szCs w:val="24"/>
        </w:rPr>
        <w:t xml:space="preserve">с. Сарала </w:t>
      </w:r>
      <w:r w:rsidR="00233CA8" w:rsidRPr="00BB1C52">
        <w:rPr>
          <w:sz w:val="24"/>
          <w:szCs w:val="24"/>
        </w:rPr>
        <w:t>содерж</w:t>
      </w:r>
      <w:r w:rsidR="00233CA8">
        <w:rPr>
          <w:sz w:val="24"/>
          <w:szCs w:val="24"/>
        </w:rPr>
        <w:t>а</w:t>
      </w:r>
      <w:r w:rsidR="00233CA8" w:rsidRPr="00BB1C52">
        <w:rPr>
          <w:sz w:val="24"/>
          <w:szCs w:val="24"/>
        </w:rPr>
        <w:t>ться</w:t>
      </w:r>
      <w:r w:rsidRPr="00BB1C52">
        <w:rPr>
          <w:sz w:val="24"/>
          <w:szCs w:val="24"/>
        </w:rPr>
        <w:t xml:space="preserve"> в Едином государственном реестре недвижимости под реестровым номер</w:t>
      </w:r>
      <w:r w:rsidR="0027538F">
        <w:rPr>
          <w:sz w:val="24"/>
          <w:szCs w:val="24"/>
        </w:rPr>
        <w:t>о</w:t>
      </w:r>
      <w:r w:rsidRPr="00BB1C52">
        <w:rPr>
          <w:sz w:val="24"/>
          <w:szCs w:val="24"/>
        </w:rPr>
        <w:t xml:space="preserve">м: </w:t>
      </w:r>
      <w:r w:rsidR="0027538F" w:rsidRPr="0027538F">
        <w:rPr>
          <w:sz w:val="24"/>
          <w:szCs w:val="24"/>
        </w:rPr>
        <w:t>19:08-4.121</w:t>
      </w:r>
      <w:r w:rsidR="0027538F" w:rsidRPr="00BB1C52">
        <w:rPr>
          <w:sz w:val="24"/>
          <w:szCs w:val="24"/>
        </w:rPr>
        <w:t xml:space="preserve"> </w:t>
      </w:r>
      <w:r w:rsidR="00DA1DC9" w:rsidRPr="00BB1C52">
        <w:rPr>
          <w:sz w:val="24"/>
          <w:szCs w:val="24"/>
        </w:rPr>
        <w:t>(с</w:t>
      </w:r>
      <w:r w:rsidRPr="00BB1C52">
        <w:rPr>
          <w:sz w:val="24"/>
          <w:szCs w:val="24"/>
        </w:rPr>
        <w:t xml:space="preserve">. </w:t>
      </w:r>
      <w:r w:rsidR="00233CA8">
        <w:rPr>
          <w:sz w:val="24"/>
          <w:szCs w:val="24"/>
        </w:rPr>
        <w:t>Сарала</w:t>
      </w:r>
      <w:r w:rsidR="00DA1DC9" w:rsidRPr="00BB1C52">
        <w:rPr>
          <w:sz w:val="24"/>
          <w:szCs w:val="24"/>
        </w:rPr>
        <w:t xml:space="preserve">), </w:t>
      </w:r>
    </w:p>
    <w:p w:rsidR="0023215A" w:rsidRDefault="0023215A" w:rsidP="008D4F7B">
      <w:pPr>
        <w:ind w:firstLine="709"/>
        <w:contextualSpacing/>
        <w:jc w:val="both"/>
        <w:rPr>
          <w:color w:val="FF0000"/>
          <w:sz w:val="24"/>
          <w:szCs w:val="24"/>
        </w:rPr>
      </w:pPr>
    </w:p>
    <w:p w:rsidR="003C23C2" w:rsidRPr="00352AEA" w:rsidRDefault="003C23C2" w:rsidP="003C23C2">
      <w:pPr>
        <w:tabs>
          <w:tab w:val="left" w:pos="1134"/>
        </w:tabs>
        <w:ind w:left="1134" w:hanging="425"/>
        <w:contextualSpacing/>
        <w:jc w:val="both"/>
        <w:rPr>
          <w:rStyle w:val="aa"/>
          <w:b/>
          <w:sz w:val="24"/>
          <w:szCs w:val="24"/>
        </w:rPr>
      </w:pPr>
      <w:r w:rsidRPr="0023215A">
        <w:rPr>
          <w:color w:val="FF0000"/>
          <w:sz w:val="24"/>
          <w:szCs w:val="24"/>
          <w:lang w:eastAsia="ru-RU"/>
        </w:rPr>
        <w:br w:type="column"/>
      </w:r>
      <w:bookmarkStart w:id="30" w:name="_Toc72921924"/>
      <w:r>
        <w:rPr>
          <w:rStyle w:val="aa"/>
          <w:b/>
          <w:sz w:val="24"/>
          <w:szCs w:val="24"/>
        </w:rPr>
        <w:lastRenderedPageBreak/>
        <w:t>11</w:t>
      </w:r>
      <w:r w:rsidRPr="00352AEA">
        <w:rPr>
          <w:rStyle w:val="aa"/>
          <w:b/>
          <w:sz w:val="24"/>
          <w:szCs w:val="24"/>
        </w:rPr>
        <w:tab/>
      </w:r>
      <w:r>
        <w:rPr>
          <w:rStyle w:val="aa"/>
          <w:b/>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0"/>
      <w:r>
        <w:rPr>
          <w:rStyle w:val="aa"/>
          <w:b/>
          <w:sz w:val="24"/>
          <w:szCs w:val="24"/>
        </w:rPr>
        <w:t xml:space="preserve"> </w:t>
      </w:r>
    </w:p>
    <w:p w:rsidR="003C23C2" w:rsidRPr="00352AEA" w:rsidRDefault="003C23C2" w:rsidP="003C23C2">
      <w:pPr>
        <w:rPr>
          <w:sz w:val="24"/>
          <w:szCs w:val="24"/>
          <w:lang w:eastAsia="ru-RU"/>
        </w:rPr>
      </w:pPr>
    </w:p>
    <w:p w:rsidR="003C23C2" w:rsidRDefault="00AC0CC1" w:rsidP="003C23C2">
      <w:pPr>
        <w:ind w:firstLine="709"/>
        <w:contextualSpacing/>
        <w:jc w:val="both"/>
        <w:rPr>
          <w:sz w:val="24"/>
          <w:szCs w:val="24"/>
        </w:rPr>
      </w:pPr>
      <w:r>
        <w:rPr>
          <w:sz w:val="24"/>
          <w:szCs w:val="24"/>
        </w:rPr>
        <w:t>В границах МО «</w:t>
      </w:r>
      <w:r w:rsidR="004B286B">
        <w:rPr>
          <w:sz w:val="24"/>
          <w:szCs w:val="24"/>
        </w:rPr>
        <w:t>Саралинский</w:t>
      </w:r>
      <w:r>
        <w:rPr>
          <w:sz w:val="24"/>
          <w:szCs w:val="24"/>
        </w:rPr>
        <w:t xml:space="preserve"> сельсовет» не расположены объекты культурного наследия, включенные в реестр, не выявлены объекты культурного наследия и объекты, составляющие предмет охраны исторического поселения. В связи с этим, с</w:t>
      </w:r>
      <w:r w:rsidR="003C23C2">
        <w:rPr>
          <w:sz w:val="24"/>
          <w:szCs w:val="24"/>
        </w:rPr>
        <w:t xml:space="preserve">ведения об утвержденных предметах охраны </w:t>
      </w:r>
      <w:r>
        <w:rPr>
          <w:sz w:val="24"/>
          <w:szCs w:val="24"/>
        </w:rPr>
        <w:t>и</w:t>
      </w:r>
      <w:r w:rsidR="003C23C2">
        <w:rPr>
          <w:sz w:val="24"/>
          <w:szCs w:val="24"/>
        </w:rPr>
        <w:t xml:space="preserve"> границах территорий исторических поселений федерального и регионального значений отсутствуют</w:t>
      </w:r>
      <w:r>
        <w:rPr>
          <w:sz w:val="24"/>
          <w:szCs w:val="24"/>
        </w:rPr>
        <w:t>.</w:t>
      </w:r>
    </w:p>
    <w:p w:rsidR="00BF0556" w:rsidRDefault="00E913EA" w:rsidP="00FB52C0">
      <w:pPr>
        <w:pStyle w:val="a9"/>
        <w:tabs>
          <w:tab w:val="left" w:pos="1134"/>
        </w:tabs>
        <w:spacing w:after="0"/>
        <w:contextualSpacing/>
        <w:rPr>
          <w:rStyle w:val="aa"/>
          <w:b/>
          <w:sz w:val="24"/>
        </w:rPr>
      </w:pPr>
      <w:bookmarkStart w:id="31" w:name="_bookmark53"/>
      <w:bookmarkEnd w:id="31"/>
      <w:r>
        <w:rPr>
          <w:rStyle w:val="aa"/>
          <w:b/>
          <w:sz w:val="24"/>
        </w:rPr>
        <w:br w:type="column"/>
      </w:r>
      <w:bookmarkStart w:id="32" w:name="_Toc72921925"/>
      <w:r w:rsidR="00A13E51">
        <w:rPr>
          <w:rStyle w:val="aa"/>
          <w:b/>
          <w:sz w:val="24"/>
        </w:rPr>
        <w:lastRenderedPageBreak/>
        <w:t>12</w:t>
      </w:r>
      <w:r w:rsidR="00BF0556" w:rsidRPr="0061254E">
        <w:rPr>
          <w:rStyle w:val="aa"/>
          <w:b/>
          <w:sz w:val="24"/>
        </w:rPr>
        <w:tab/>
        <w:t>ОСНОВНЫЕ ТЕХНИКО-ЭКОНОМИЧЕСКИЕ ПОКАЗАТЕЛИ</w:t>
      </w:r>
      <w:bookmarkEnd w:id="32"/>
      <w:r w:rsidR="00BF0556" w:rsidRPr="0061254E">
        <w:rPr>
          <w:rStyle w:val="aa"/>
          <w:b/>
          <w:sz w:val="24"/>
        </w:rPr>
        <w:t xml:space="preserve"> </w:t>
      </w:r>
    </w:p>
    <w:p w:rsidR="00B25376" w:rsidRDefault="00B25376" w:rsidP="00B25376">
      <w:pPr>
        <w:rPr>
          <w:lang w:eastAsia="ru-RU"/>
        </w:rPr>
      </w:pPr>
    </w:p>
    <w:p w:rsidR="00B25376" w:rsidRDefault="00B25376" w:rsidP="00B25376">
      <w:pPr>
        <w:pStyle w:val="a3"/>
        <w:ind w:left="0" w:firstLine="709"/>
        <w:contextualSpacing/>
      </w:pPr>
      <w:r>
        <w:t xml:space="preserve">В таблице </w:t>
      </w:r>
      <w:r w:rsidR="00F608B4">
        <w:t>1</w:t>
      </w:r>
      <w:r w:rsidR="00AB6701">
        <w:t>4</w:t>
      </w:r>
      <w:r>
        <w:t xml:space="preserve"> представлены основные технико-экономические показатели.</w:t>
      </w:r>
    </w:p>
    <w:p w:rsidR="00B25376" w:rsidRDefault="00B25376" w:rsidP="00B25376">
      <w:pPr>
        <w:pStyle w:val="a3"/>
        <w:ind w:left="0"/>
        <w:contextualSpacing/>
      </w:pPr>
    </w:p>
    <w:p w:rsidR="00B25376" w:rsidRDefault="00B25376" w:rsidP="00B25376">
      <w:pPr>
        <w:pStyle w:val="a3"/>
        <w:ind w:left="0"/>
        <w:contextualSpacing/>
      </w:pPr>
      <w:r>
        <w:t xml:space="preserve">Таблица </w:t>
      </w:r>
      <w:r w:rsidR="00AB6701">
        <w:t>14</w:t>
      </w:r>
      <w:r>
        <w:t xml:space="preserve"> – Основные технико-экономические</w:t>
      </w:r>
      <w:r>
        <w:rPr>
          <w:spacing w:val="-6"/>
        </w:rPr>
        <w:t xml:space="preserve"> </w:t>
      </w:r>
      <w:r>
        <w:t>показатели</w:t>
      </w:r>
    </w:p>
    <w:p w:rsidR="00B25376" w:rsidRDefault="00B25376" w:rsidP="00B25376">
      <w:pPr>
        <w:pStyle w:val="a3"/>
        <w:ind w:left="0"/>
        <w:contextualSpacing/>
      </w:pPr>
    </w:p>
    <w:tbl>
      <w:tblPr>
        <w:tblStyle w:val="a6"/>
        <w:tblW w:w="0" w:type="auto"/>
        <w:jc w:val="center"/>
        <w:tblLayout w:type="fixed"/>
        <w:tblLook w:val="04A0" w:firstRow="1" w:lastRow="0" w:firstColumn="1" w:lastColumn="0" w:noHBand="0" w:noVBand="1"/>
      </w:tblPr>
      <w:tblGrid>
        <w:gridCol w:w="816"/>
        <w:gridCol w:w="3015"/>
        <w:gridCol w:w="1413"/>
        <w:gridCol w:w="1578"/>
        <w:gridCol w:w="1537"/>
        <w:gridCol w:w="1552"/>
      </w:tblGrid>
      <w:tr w:rsidR="00B25376" w:rsidRPr="006F2E1B" w:rsidTr="005028A4">
        <w:trPr>
          <w:jc w:val="center"/>
        </w:trPr>
        <w:tc>
          <w:tcPr>
            <w:tcW w:w="816" w:type="dxa"/>
            <w:vAlign w:val="center"/>
          </w:tcPr>
          <w:p w:rsidR="00B25376" w:rsidRPr="00F608B4" w:rsidRDefault="00B25376" w:rsidP="00492F1A">
            <w:pPr>
              <w:pStyle w:val="TableParagraph"/>
              <w:contextualSpacing/>
              <w:jc w:val="center"/>
              <w:rPr>
                <w:sz w:val="24"/>
                <w:szCs w:val="24"/>
              </w:rPr>
            </w:pPr>
            <w:r w:rsidRPr="00F608B4">
              <w:rPr>
                <w:sz w:val="24"/>
                <w:szCs w:val="24"/>
              </w:rPr>
              <w:t>№</w:t>
            </w:r>
          </w:p>
          <w:p w:rsidR="00B25376" w:rsidRPr="00F608B4" w:rsidRDefault="00B25376" w:rsidP="00492F1A">
            <w:pPr>
              <w:pStyle w:val="TableParagraph"/>
              <w:contextualSpacing/>
              <w:jc w:val="center"/>
              <w:rPr>
                <w:sz w:val="24"/>
                <w:szCs w:val="24"/>
              </w:rPr>
            </w:pPr>
            <w:r w:rsidRPr="00F608B4">
              <w:rPr>
                <w:sz w:val="24"/>
                <w:szCs w:val="24"/>
              </w:rPr>
              <w:t>п/п</w:t>
            </w:r>
          </w:p>
        </w:tc>
        <w:tc>
          <w:tcPr>
            <w:tcW w:w="3015" w:type="dxa"/>
            <w:vAlign w:val="center"/>
          </w:tcPr>
          <w:p w:rsidR="00B25376" w:rsidRPr="00F608B4" w:rsidRDefault="00B25376" w:rsidP="00492F1A">
            <w:pPr>
              <w:pStyle w:val="TableParagraph"/>
              <w:contextualSpacing/>
              <w:jc w:val="center"/>
              <w:rPr>
                <w:sz w:val="24"/>
                <w:szCs w:val="24"/>
              </w:rPr>
            </w:pPr>
            <w:r w:rsidRPr="00F608B4">
              <w:rPr>
                <w:sz w:val="24"/>
                <w:szCs w:val="24"/>
              </w:rPr>
              <w:t>Показатели</w:t>
            </w:r>
          </w:p>
        </w:tc>
        <w:tc>
          <w:tcPr>
            <w:tcW w:w="1413" w:type="dxa"/>
            <w:vAlign w:val="center"/>
          </w:tcPr>
          <w:p w:rsidR="00B25376" w:rsidRPr="00F608B4" w:rsidRDefault="00B25376" w:rsidP="00492F1A">
            <w:pPr>
              <w:pStyle w:val="TableParagraph"/>
              <w:contextualSpacing/>
              <w:jc w:val="center"/>
              <w:rPr>
                <w:sz w:val="24"/>
                <w:szCs w:val="24"/>
              </w:rPr>
            </w:pPr>
            <w:r w:rsidRPr="00F608B4">
              <w:rPr>
                <w:sz w:val="24"/>
                <w:szCs w:val="24"/>
              </w:rPr>
              <w:t>Единица измерения</w:t>
            </w:r>
          </w:p>
        </w:tc>
        <w:tc>
          <w:tcPr>
            <w:tcW w:w="1578" w:type="dxa"/>
            <w:vAlign w:val="center"/>
          </w:tcPr>
          <w:p w:rsidR="00B25376" w:rsidRPr="00F608B4" w:rsidRDefault="00B25376" w:rsidP="00492F1A">
            <w:pPr>
              <w:pStyle w:val="TableParagraph"/>
              <w:contextualSpacing/>
              <w:jc w:val="center"/>
              <w:rPr>
                <w:sz w:val="24"/>
                <w:szCs w:val="24"/>
              </w:rPr>
            </w:pPr>
            <w:r w:rsidRPr="00F608B4">
              <w:rPr>
                <w:sz w:val="24"/>
                <w:szCs w:val="24"/>
              </w:rPr>
              <w:t>Современное состояние</w:t>
            </w:r>
          </w:p>
          <w:p w:rsidR="00B25376" w:rsidRPr="00F608B4" w:rsidRDefault="00B25376" w:rsidP="003826D3">
            <w:pPr>
              <w:pStyle w:val="TableParagraph"/>
              <w:contextualSpacing/>
              <w:jc w:val="center"/>
              <w:rPr>
                <w:sz w:val="24"/>
                <w:szCs w:val="24"/>
              </w:rPr>
            </w:pPr>
            <w:r w:rsidRPr="00F608B4">
              <w:rPr>
                <w:sz w:val="24"/>
                <w:szCs w:val="24"/>
              </w:rPr>
              <w:t xml:space="preserve">на </w:t>
            </w:r>
            <w:r w:rsidR="00492F1A">
              <w:rPr>
                <w:sz w:val="24"/>
                <w:szCs w:val="24"/>
              </w:rPr>
              <w:t>2021</w:t>
            </w:r>
            <w:r w:rsidRPr="00F608B4">
              <w:rPr>
                <w:sz w:val="24"/>
                <w:szCs w:val="24"/>
              </w:rPr>
              <w:t xml:space="preserve"> год</w:t>
            </w:r>
          </w:p>
        </w:tc>
        <w:tc>
          <w:tcPr>
            <w:tcW w:w="1537" w:type="dxa"/>
            <w:vAlign w:val="center"/>
          </w:tcPr>
          <w:p w:rsidR="00B25376" w:rsidRPr="00F608B4" w:rsidRDefault="00B25376" w:rsidP="003826D3">
            <w:pPr>
              <w:pStyle w:val="TableParagraph"/>
              <w:contextualSpacing/>
              <w:jc w:val="center"/>
              <w:rPr>
                <w:sz w:val="24"/>
                <w:szCs w:val="24"/>
              </w:rPr>
            </w:pPr>
            <w:r w:rsidRPr="00F608B4">
              <w:rPr>
                <w:sz w:val="24"/>
                <w:szCs w:val="24"/>
              </w:rPr>
              <w:t>I-ая очередь (20</w:t>
            </w:r>
            <w:r w:rsidR="003826D3">
              <w:rPr>
                <w:sz w:val="24"/>
                <w:szCs w:val="24"/>
              </w:rPr>
              <w:t>31</w:t>
            </w:r>
            <w:r w:rsidRPr="00F608B4">
              <w:rPr>
                <w:sz w:val="24"/>
                <w:szCs w:val="24"/>
              </w:rPr>
              <w:t>г.)</w:t>
            </w:r>
          </w:p>
        </w:tc>
        <w:tc>
          <w:tcPr>
            <w:tcW w:w="1552" w:type="dxa"/>
            <w:vAlign w:val="center"/>
          </w:tcPr>
          <w:p w:rsidR="00B25376" w:rsidRPr="00F608B4" w:rsidRDefault="00B25376" w:rsidP="00492F1A">
            <w:pPr>
              <w:pStyle w:val="TableParagraph"/>
              <w:contextualSpacing/>
              <w:jc w:val="center"/>
              <w:rPr>
                <w:sz w:val="24"/>
                <w:szCs w:val="24"/>
              </w:rPr>
            </w:pPr>
            <w:r w:rsidRPr="00F608B4">
              <w:rPr>
                <w:sz w:val="24"/>
                <w:szCs w:val="24"/>
              </w:rPr>
              <w:t>Расчетный срок</w:t>
            </w:r>
          </w:p>
          <w:p w:rsidR="00B25376" w:rsidRPr="00F608B4" w:rsidRDefault="00B25376" w:rsidP="003826D3">
            <w:pPr>
              <w:pStyle w:val="TableParagraph"/>
              <w:contextualSpacing/>
              <w:jc w:val="center"/>
              <w:rPr>
                <w:sz w:val="24"/>
                <w:szCs w:val="24"/>
              </w:rPr>
            </w:pPr>
            <w:r w:rsidRPr="00F608B4">
              <w:rPr>
                <w:sz w:val="24"/>
                <w:szCs w:val="24"/>
              </w:rPr>
              <w:t>(20</w:t>
            </w:r>
            <w:r w:rsidR="003826D3">
              <w:rPr>
                <w:sz w:val="24"/>
                <w:szCs w:val="24"/>
              </w:rPr>
              <w:t>41</w:t>
            </w:r>
            <w:r w:rsidRPr="00F608B4">
              <w:rPr>
                <w:sz w:val="24"/>
                <w:szCs w:val="24"/>
              </w:rPr>
              <w:t xml:space="preserve"> г.)</w:t>
            </w:r>
          </w:p>
        </w:tc>
      </w:tr>
      <w:tr w:rsidR="00B25376" w:rsidRPr="006F2E1B" w:rsidTr="005028A4">
        <w:trPr>
          <w:jc w:val="center"/>
        </w:trPr>
        <w:tc>
          <w:tcPr>
            <w:tcW w:w="816" w:type="dxa"/>
            <w:vAlign w:val="center"/>
          </w:tcPr>
          <w:p w:rsidR="00B25376" w:rsidRPr="00F608B4" w:rsidRDefault="00B25376" w:rsidP="00F734DD">
            <w:pPr>
              <w:pStyle w:val="TableParagraph"/>
              <w:contextualSpacing/>
              <w:jc w:val="center"/>
              <w:rPr>
                <w:b/>
                <w:sz w:val="24"/>
                <w:szCs w:val="24"/>
              </w:rPr>
            </w:pPr>
            <w:r w:rsidRPr="00F608B4">
              <w:rPr>
                <w:b/>
                <w:sz w:val="24"/>
                <w:szCs w:val="24"/>
              </w:rPr>
              <w:t>1</w:t>
            </w:r>
          </w:p>
        </w:tc>
        <w:tc>
          <w:tcPr>
            <w:tcW w:w="3015" w:type="dxa"/>
            <w:vAlign w:val="center"/>
          </w:tcPr>
          <w:p w:rsidR="00B25376" w:rsidRPr="00F608B4" w:rsidRDefault="00B25376" w:rsidP="00F734DD">
            <w:pPr>
              <w:pStyle w:val="TableParagraph"/>
              <w:contextualSpacing/>
              <w:jc w:val="both"/>
              <w:rPr>
                <w:b/>
                <w:sz w:val="24"/>
                <w:szCs w:val="24"/>
              </w:rPr>
            </w:pPr>
            <w:r w:rsidRPr="00F608B4">
              <w:rPr>
                <w:b/>
                <w:sz w:val="24"/>
                <w:szCs w:val="24"/>
              </w:rPr>
              <w:t>Территория</w:t>
            </w:r>
          </w:p>
        </w:tc>
        <w:tc>
          <w:tcPr>
            <w:tcW w:w="1413" w:type="dxa"/>
            <w:vAlign w:val="center"/>
          </w:tcPr>
          <w:p w:rsidR="00B25376" w:rsidRPr="00F608B4" w:rsidRDefault="00B25376" w:rsidP="00F734DD">
            <w:pPr>
              <w:pStyle w:val="TableParagraph"/>
              <w:contextualSpacing/>
              <w:jc w:val="center"/>
              <w:rPr>
                <w:sz w:val="24"/>
                <w:szCs w:val="24"/>
              </w:rPr>
            </w:pPr>
          </w:p>
        </w:tc>
        <w:tc>
          <w:tcPr>
            <w:tcW w:w="1578" w:type="dxa"/>
            <w:vAlign w:val="center"/>
          </w:tcPr>
          <w:p w:rsidR="00B25376" w:rsidRPr="00F608B4" w:rsidRDefault="00B25376" w:rsidP="00F734DD">
            <w:pPr>
              <w:pStyle w:val="TableParagraph"/>
              <w:contextualSpacing/>
              <w:jc w:val="center"/>
              <w:rPr>
                <w:sz w:val="24"/>
                <w:szCs w:val="24"/>
              </w:rPr>
            </w:pPr>
          </w:p>
        </w:tc>
        <w:tc>
          <w:tcPr>
            <w:tcW w:w="1537" w:type="dxa"/>
            <w:vAlign w:val="center"/>
          </w:tcPr>
          <w:p w:rsidR="00B25376" w:rsidRPr="00F608B4" w:rsidRDefault="00B25376" w:rsidP="00F734DD">
            <w:pPr>
              <w:pStyle w:val="TableParagraph"/>
              <w:contextualSpacing/>
              <w:jc w:val="center"/>
              <w:rPr>
                <w:sz w:val="24"/>
                <w:szCs w:val="24"/>
              </w:rPr>
            </w:pPr>
          </w:p>
        </w:tc>
        <w:tc>
          <w:tcPr>
            <w:tcW w:w="1552" w:type="dxa"/>
            <w:vAlign w:val="center"/>
          </w:tcPr>
          <w:p w:rsidR="00B25376" w:rsidRPr="00F608B4" w:rsidRDefault="00B25376" w:rsidP="00F734DD">
            <w:pPr>
              <w:pStyle w:val="TableParagraph"/>
              <w:contextualSpacing/>
              <w:jc w:val="center"/>
              <w:rPr>
                <w:sz w:val="24"/>
                <w:szCs w:val="24"/>
              </w:rPr>
            </w:pPr>
          </w:p>
        </w:tc>
      </w:tr>
      <w:tr w:rsidR="00B25376" w:rsidRPr="006F2E1B" w:rsidTr="005028A4">
        <w:trPr>
          <w:jc w:val="center"/>
        </w:trPr>
        <w:tc>
          <w:tcPr>
            <w:tcW w:w="816" w:type="dxa"/>
            <w:vAlign w:val="center"/>
          </w:tcPr>
          <w:p w:rsidR="00B25376" w:rsidRPr="00F608B4" w:rsidRDefault="00B25376" w:rsidP="00F734DD">
            <w:pPr>
              <w:pStyle w:val="TableParagraph"/>
              <w:contextualSpacing/>
              <w:jc w:val="center"/>
              <w:rPr>
                <w:sz w:val="24"/>
                <w:szCs w:val="24"/>
              </w:rPr>
            </w:pPr>
          </w:p>
        </w:tc>
        <w:tc>
          <w:tcPr>
            <w:tcW w:w="3015" w:type="dxa"/>
            <w:vAlign w:val="center"/>
          </w:tcPr>
          <w:p w:rsidR="00B25376" w:rsidRPr="00492F1A" w:rsidRDefault="00B25376" w:rsidP="00492F1A">
            <w:pPr>
              <w:pStyle w:val="TableParagraph"/>
              <w:contextualSpacing/>
              <w:jc w:val="both"/>
              <w:rPr>
                <w:sz w:val="24"/>
                <w:szCs w:val="24"/>
              </w:rPr>
            </w:pPr>
            <w:r w:rsidRPr="00492F1A">
              <w:rPr>
                <w:sz w:val="24"/>
                <w:szCs w:val="24"/>
              </w:rPr>
              <w:t>Общая площадь</w:t>
            </w:r>
            <w:r w:rsidR="00492F1A">
              <w:rPr>
                <w:sz w:val="24"/>
                <w:szCs w:val="24"/>
              </w:rPr>
              <w:t xml:space="preserve"> МО</w:t>
            </w:r>
            <w:r w:rsidRPr="00492F1A">
              <w:rPr>
                <w:sz w:val="24"/>
                <w:szCs w:val="24"/>
              </w:rPr>
              <w:t xml:space="preserve"> </w:t>
            </w:r>
            <w:r w:rsidR="00492F1A">
              <w:rPr>
                <w:sz w:val="24"/>
                <w:szCs w:val="24"/>
              </w:rPr>
              <w:t>«</w:t>
            </w:r>
            <w:r w:rsidR="004B286B">
              <w:rPr>
                <w:sz w:val="24"/>
                <w:szCs w:val="24"/>
              </w:rPr>
              <w:t>Саралинский</w:t>
            </w:r>
            <w:r w:rsidRPr="00492F1A">
              <w:rPr>
                <w:sz w:val="24"/>
                <w:szCs w:val="24"/>
              </w:rPr>
              <w:t xml:space="preserve"> сельсовет</w:t>
            </w:r>
            <w:r w:rsidR="00492F1A">
              <w:rPr>
                <w:sz w:val="24"/>
                <w:szCs w:val="24"/>
              </w:rPr>
              <w:t>»</w:t>
            </w:r>
            <w:r w:rsidRPr="00492F1A">
              <w:rPr>
                <w:sz w:val="24"/>
                <w:szCs w:val="24"/>
              </w:rPr>
              <w:t xml:space="preserve"> </w:t>
            </w:r>
          </w:p>
        </w:tc>
        <w:tc>
          <w:tcPr>
            <w:tcW w:w="1413" w:type="dxa"/>
            <w:vAlign w:val="center"/>
          </w:tcPr>
          <w:p w:rsidR="00B25376" w:rsidRPr="00492F1A" w:rsidRDefault="00B25376" w:rsidP="00F734DD">
            <w:pPr>
              <w:pStyle w:val="TableParagraph"/>
              <w:contextualSpacing/>
              <w:jc w:val="center"/>
              <w:rPr>
                <w:sz w:val="24"/>
                <w:szCs w:val="24"/>
              </w:rPr>
            </w:pPr>
            <w:r w:rsidRPr="00492F1A">
              <w:rPr>
                <w:sz w:val="24"/>
                <w:szCs w:val="24"/>
              </w:rPr>
              <w:t>га</w:t>
            </w:r>
          </w:p>
        </w:tc>
        <w:tc>
          <w:tcPr>
            <w:tcW w:w="1578" w:type="dxa"/>
            <w:vAlign w:val="center"/>
          </w:tcPr>
          <w:p w:rsidR="00B25376" w:rsidRPr="00492F1A" w:rsidRDefault="002F700F" w:rsidP="00F734DD">
            <w:pPr>
              <w:pStyle w:val="TableParagraph"/>
              <w:contextualSpacing/>
              <w:jc w:val="center"/>
              <w:rPr>
                <w:sz w:val="24"/>
                <w:szCs w:val="24"/>
              </w:rPr>
            </w:pPr>
            <w:r>
              <w:rPr>
                <w:sz w:val="26"/>
                <w:szCs w:val="26"/>
              </w:rPr>
              <w:t>27879,32</w:t>
            </w:r>
          </w:p>
        </w:tc>
        <w:tc>
          <w:tcPr>
            <w:tcW w:w="1537" w:type="dxa"/>
            <w:vAlign w:val="center"/>
          </w:tcPr>
          <w:p w:rsidR="00B25376" w:rsidRPr="00492F1A" w:rsidRDefault="002F700F" w:rsidP="00F734DD">
            <w:pPr>
              <w:pStyle w:val="TableParagraph"/>
              <w:contextualSpacing/>
              <w:jc w:val="center"/>
              <w:rPr>
                <w:sz w:val="24"/>
                <w:szCs w:val="24"/>
              </w:rPr>
            </w:pPr>
            <w:r>
              <w:rPr>
                <w:sz w:val="26"/>
                <w:szCs w:val="26"/>
              </w:rPr>
              <w:t>27879,32</w:t>
            </w:r>
          </w:p>
        </w:tc>
        <w:tc>
          <w:tcPr>
            <w:tcW w:w="1552" w:type="dxa"/>
            <w:vAlign w:val="center"/>
          </w:tcPr>
          <w:p w:rsidR="00B25376" w:rsidRPr="00492F1A" w:rsidRDefault="002F700F" w:rsidP="00F734DD">
            <w:pPr>
              <w:pStyle w:val="TableParagraph"/>
              <w:contextualSpacing/>
              <w:jc w:val="center"/>
              <w:rPr>
                <w:sz w:val="24"/>
                <w:szCs w:val="24"/>
              </w:rPr>
            </w:pPr>
            <w:r>
              <w:rPr>
                <w:sz w:val="26"/>
                <w:szCs w:val="26"/>
              </w:rPr>
              <w:t>27879,32</w:t>
            </w:r>
          </w:p>
        </w:tc>
      </w:tr>
      <w:tr w:rsidR="001079E8" w:rsidRPr="006F2E1B" w:rsidTr="005028A4">
        <w:trPr>
          <w:jc w:val="center"/>
        </w:trPr>
        <w:tc>
          <w:tcPr>
            <w:tcW w:w="816" w:type="dxa"/>
            <w:vAlign w:val="center"/>
          </w:tcPr>
          <w:p w:rsidR="001079E8" w:rsidRPr="00F608B4" w:rsidRDefault="001079E8" w:rsidP="00492F1A">
            <w:pPr>
              <w:pStyle w:val="TableParagraph"/>
              <w:contextualSpacing/>
              <w:jc w:val="center"/>
              <w:rPr>
                <w:b/>
                <w:sz w:val="24"/>
                <w:szCs w:val="24"/>
              </w:rPr>
            </w:pPr>
            <w:r w:rsidRPr="00F608B4">
              <w:rPr>
                <w:b/>
                <w:sz w:val="24"/>
                <w:szCs w:val="24"/>
              </w:rPr>
              <w:t>1.1</w:t>
            </w:r>
          </w:p>
        </w:tc>
        <w:tc>
          <w:tcPr>
            <w:tcW w:w="3015" w:type="dxa"/>
            <w:vAlign w:val="center"/>
          </w:tcPr>
          <w:p w:rsidR="001079E8" w:rsidRPr="00F608B4" w:rsidRDefault="001079E8" w:rsidP="00492F1A">
            <w:pPr>
              <w:pStyle w:val="TableParagraph"/>
              <w:contextualSpacing/>
              <w:jc w:val="both"/>
              <w:rPr>
                <w:b/>
                <w:sz w:val="24"/>
                <w:szCs w:val="24"/>
              </w:rPr>
            </w:pPr>
            <w:r w:rsidRPr="00F608B4">
              <w:rPr>
                <w:b/>
                <w:sz w:val="24"/>
                <w:szCs w:val="24"/>
              </w:rPr>
              <w:t>Площадь в границах населенных пунктов</w:t>
            </w:r>
          </w:p>
        </w:tc>
        <w:tc>
          <w:tcPr>
            <w:tcW w:w="1413" w:type="dxa"/>
            <w:vAlign w:val="center"/>
          </w:tcPr>
          <w:p w:rsidR="001079E8" w:rsidRPr="00F608B4" w:rsidRDefault="001079E8" w:rsidP="00492F1A">
            <w:pPr>
              <w:pStyle w:val="TableParagraph"/>
              <w:contextualSpacing/>
              <w:jc w:val="center"/>
              <w:rPr>
                <w:b/>
                <w:sz w:val="24"/>
                <w:szCs w:val="24"/>
              </w:rPr>
            </w:pPr>
            <w:r w:rsidRPr="00F608B4">
              <w:rPr>
                <w:b/>
                <w:sz w:val="24"/>
                <w:szCs w:val="24"/>
              </w:rPr>
              <w:t>га</w:t>
            </w:r>
          </w:p>
        </w:tc>
        <w:tc>
          <w:tcPr>
            <w:tcW w:w="1578" w:type="dxa"/>
            <w:vAlign w:val="center"/>
          </w:tcPr>
          <w:p w:rsidR="001079E8" w:rsidRPr="00F608B4" w:rsidRDefault="002F700F" w:rsidP="00492F1A">
            <w:pPr>
              <w:pStyle w:val="TableParagraph"/>
              <w:contextualSpacing/>
              <w:jc w:val="center"/>
              <w:rPr>
                <w:b/>
                <w:sz w:val="24"/>
                <w:szCs w:val="24"/>
              </w:rPr>
            </w:pPr>
            <w:r>
              <w:rPr>
                <w:b/>
                <w:sz w:val="24"/>
                <w:szCs w:val="24"/>
              </w:rPr>
              <w:t>395,28</w:t>
            </w:r>
          </w:p>
        </w:tc>
        <w:tc>
          <w:tcPr>
            <w:tcW w:w="1537" w:type="dxa"/>
            <w:vAlign w:val="center"/>
          </w:tcPr>
          <w:p w:rsidR="001079E8" w:rsidRPr="00F608B4" w:rsidRDefault="002F700F" w:rsidP="00385D12">
            <w:pPr>
              <w:pStyle w:val="TableParagraph"/>
              <w:contextualSpacing/>
              <w:jc w:val="center"/>
              <w:rPr>
                <w:b/>
                <w:sz w:val="24"/>
                <w:szCs w:val="24"/>
              </w:rPr>
            </w:pPr>
            <w:r>
              <w:rPr>
                <w:b/>
                <w:sz w:val="24"/>
                <w:szCs w:val="24"/>
              </w:rPr>
              <w:t>395,28</w:t>
            </w:r>
          </w:p>
        </w:tc>
        <w:tc>
          <w:tcPr>
            <w:tcW w:w="1552" w:type="dxa"/>
            <w:vAlign w:val="center"/>
          </w:tcPr>
          <w:p w:rsidR="001079E8" w:rsidRPr="00F608B4" w:rsidRDefault="002F700F" w:rsidP="00385D12">
            <w:pPr>
              <w:pStyle w:val="TableParagraph"/>
              <w:contextualSpacing/>
              <w:jc w:val="center"/>
              <w:rPr>
                <w:b/>
                <w:sz w:val="24"/>
                <w:szCs w:val="24"/>
              </w:rPr>
            </w:pPr>
            <w:r>
              <w:rPr>
                <w:b/>
                <w:sz w:val="24"/>
                <w:szCs w:val="24"/>
              </w:rPr>
              <w:t>395,28</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1.1.1</w:t>
            </w:r>
          </w:p>
        </w:tc>
        <w:tc>
          <w:tcPr>
            <w:tcW w:w="3015" w:type="dxa"/>
            <w:vAlign w:val="center"/>
          </w:tcPr>
          <w:p w:rsidR="00C91B21" w:rsidRPr="00F608B4" w:rsidRDefault="00C91B21" w:rsidP="00492F1A">
            <w:pPr>
              <w:pStyle w:val="TableParagraph"/>
              <w:contextualSpacing/>
              <w:jc w:val="both"/>
              <w:rPr>
                <w:sz w:val="24"/>
                <w:szCs w:val="24"/>
              </w:rPr>
            </w:pPr>
            <w:r>
              <w:rPr>
                <w:sz w:val="24"/>
                <w:szCs w:val="24"/>
              </w:rPr>
              <w:t>жилой застройки</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492F1A">
            <w:pPr>
              <w:pStyle w:val="TableParagraph"/>
              <w:contextualSpacing/>
              <w:jc w:val="center"/>
              <w:rPr>
                <w:sz w:val="24"/>
                <w:szCs w:val="24"/>
              </w:rPr>
            </w:pPr>
            <w:r>
              <w:rPr>
                <w:sz w:val="24"/>
                <w:szCs w:val="24"/>
              </w:rPr>
              <w:t>128,67</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128,67</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128,67</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1.1.2</w:t>
            </w:r>
          </w:p>
        </w:tc>
        <w:tc>
          <w:tcPr>
            <w:tcW w:w="3015" w:type="dxa"/>
            <w:vAlign w:val="center"/>
          </w:tcPr>
          <w:p w:rsidR="00C91B21" w:rsidRPr="00F608B4" w:rsidRDefault="00C91B21" w:rsidP="007650BB">
            <w:pPr>
              <w:pStyle w:val="TableParagraph"/>
              <w:contextualSpacing/>
              <w:jc w:val="both"/>
              <w:rPr>
                <w:sz w:val="24"/>
                <w:szCs w:val="24"/>
              </w:rPr>
            </w:pPr>
            <w:r>
              <w:rPr>
                <w:sz w:val="24"/>
                <w:szCs w:val="24"/>
              </w:rPr>
              <w:t>общественно-деловой</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492F1A">
            <w:pPr>
              <w:pStyle w:val="TableParagraph"/>
              <w:contextualSpacing/>
              <w:jc w:val="center"/>
              <w:rPr>
                <w:sz w:val="24"/>
                <w:szCs w:val="24"/>
              </w:rPr>
            </w:pPr>
            <w:r>
              <w:rPr>
                <w:sz w:val="24"/>
                <w:szCs w:val="24"/>
              </w:rPr>
              <w:t>10,81</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10,81</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10,81</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1.1.3</w:t>
            </w:r>
          </w:p>
        </w:tc>
        <w:tc>
          <w:tcPr>
            <w:tcW w:w="3015" w:type="dxa"/>
            <w:vAlign w:val="center"/>
          </w:tcPr>
          <w:p w:rsidR="00C91B21" w:rsidRPr="00F608B4" w:rsidRDefault="00C91B21" w:rsidP="00640053">
            <w:pPr>
              <w:pStyle w:val="TableParagraph"/>
              <w:contextualSpacing/>
              <w:jc w:val="both"/>
              <w:rPr>
                <w:sz w:val="24"/>
                <w:szCs w:val="24"/>
              </w:rPr>
            </w:pPr>
            <w:r>
              <w:rPr>
                <w:sz w:val="24"/>
                <w:szCs w:val="24"/>
              </w:rPr>
              <w:t xml:space="preserve">инженерных инфраструктур </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492F1A">
            <w:pPr>
              <w:pStyle w:val="TableParagraph"/>
              <w:contextualSpacing/>
              <w:jc w:val="center"/>
              <w:rPr>
                <w:sz w:val="24"/>
                <w:szCs w:val="24"/>
              </w:rPr>
            </w:pPr>
            <w:r>
              <w:rPr>
                <w:sz w:val="24"/>
                <w:szCs w:val="24"/>
              </w:rPr>
              <w:t>5,6</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5,6</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5,6</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1.1.4</w:t>
            </w:r>
          </w:p>
        </w:tc>
        <w:tc>
          <w:tcPr>
            <w:tcW w:w="3015" w:type="dxa"/>
            <w:vAlign w:val="center"/>
          </w:tcPr>
          <w:p w:rsidR="00C91B21" w:rsidRPr="00F608B4" w:rsidRDefault="00C91B21" w:rsidP="00492F1A">
            <w:pPr>
              <w:pStyle w:val="TableParagraph"/>
              <w:contextualSpacing/>
              <w:jc w:val="both"/>
              <w:rPr>
                <w:sz w:val="24"/>
                <w:szCs w:val="24"/>
              </w:rPr>
            </w:pPr>
            <w:r>
              <w:rPr>
                <w:sz w:val="24"/>
                <w:szCs w:val="24"/>
              </w:rPr>
              <w:t xml:space="preserve">рекреационного назначения и природного ландшафта </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492F1A">
            <w:pPr>
              <w:pStyle w:val="TableParagraph"/>
              <w:contextualSpacing/>
              <w:jc w:val="center"/>
              <w:rPr>
                <w:sz w:val="24"/>
                <w:szCs w:val="24"/>
              </w:rPr>
            </w:pPr>
            <w:r>
              <w:rPr>
                <w:sz w:val="24"/>
                <w:szCs w:val="24"/>
              </w:rPr>
              <w:t>54,93</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54,93</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54,93</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1.1.5</w:t>
            </w:r>
          </w:p>
        </w:tc>
        <w:tc>
          <w:tcPr>
            <w:tcW w:w="3015" w:type="dxa"/>
            <w:vAlign w:val="center"/>
          </w:tcPr>
          <w:p w:rsidR="00C91B21" w:rsidRPr="00F608B4" w:rsidRDefault="00C91B21" w:rsidP="00492F1A">
            <w:pPr>
              <w:pStyle w:val="TableParagraph"/>
              <w:contextualSpacing/>
              <w:jc w:val="both"/>
              <w:rPr>
                <w:sz w:val="24"/>
                <w:szCs w:val="24"/>
              </w:rPr>
            </w:pPr>
            <w:r>
              <w:rPr>
                <w:sz w:val="24"/>
                <w:szCs w:val="24"/>
              </w:rPr>
              <w:t>общего пользования</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C91B21">
            <w:pPr>
              <w:pStyle w:val="TableParagraph"/>
              <w:contextualSpacing/>
              <w:jc w:val="center"/>
              <w:rPr>
                <w:sz w:val="24"/>
                <w:szCs w:val="24"/>
              </w:rPr>
            </w:pPr>
            <w:r>
              <w:rPr>
                <w:sz w:val="24"/>
                <w:szCs w:val="24"/>
              </w:rPr>
              <w:t>19,56</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19,56</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19,56</w:t>
            </w:r>
          </w:p>
        </w:tc>
      </w:tr>
      <w:tr w:rsidR="00C91B21" w:rsidRPr="006F2E1B" w:rsidTr="005028A4">
        <w:trPr>
          <w:jc w:val="center"/>
        </w:trPr>
        <w:tc>
          <w:tcPr>
            <w:tcW w:w="816" w:type="dxa"/>
            <w:vAlign w:val="center"/>
          </w:tcPr>
          <w:p w:rsidR="00C91B21" w:rsidRPr="00F608B4" w:rsidRDefault="00C91B21" w:rsidP="00492F1A">
            <w:pPr>
              <w:pStyle w:val="TableParagraph"/>
              <w:contextualSpacing/>
              <w:jc w:val="center"/>
              <w:rPr>
                <w:sz w:val="24"/>
                <w:szCs w:val="24"/>
              </w:rPr>
            </w:pPr>
            <w:r w:rsidRPr="00F608B4">
              <w:rPr>
                <w:sz w:val="24"/>
                <w:szCs w:val="24"/>
              </w:rPr>
              <w:t>1.1.6</w:t>
            </w:r>
          </w:p>
        </w:tc>
        <w:tc>
          <w:tcPr>
            <w:tcW w:w="3015" w:type="dxa"/>
            <w:vAlign w:val="center"/>
          </w:tcPr>
          <w:p w:rsidR="00C91B21" w:rsidRPr="00F608B4" w:rsidRDefault="00C91B21" w:rsidP="00492F1A">
            <w:pPr>
              <w:pStyle w:val="TableParagraph"/>
              <w:contextualSpacing/>
              <w:jc w:val="both"/>
              <w:rPr>
                <w:sz w:val="24"/>
                <w:szCs w:val="24"/>
              </w:rPr>
            </w:pPr>
            <w:r>
              <w:rPr>
                <w:sz w:val="24"/>
                <w:szCs w:val="24"/>
              </w:rPr>
              <w:t>сельскохозяйственного назначения</w:t>
            </w:r>
          </w:p>
        </w:tc>
        <w:tc>
          <w:tcPr>
            <w:tcW w:w="1413" w:type="dxa"/>
            <w:vAlign w:val="center"/>
          </w:tcPr>
          <w:p w:rsidR="00C91B21" w:rsidRPr="00F608B4" w:rsidRDefault="00C91B21" w:rsidP="00492F1A">
            <w:pPr>
              <w:pStyle w:val="TableParagraph"/>
              <w:contextualSpacing/>
              <w:jc w:val="center"/>
              <w:rPr>
                <w:sz w:val="24"/>
                <w:szCs w:val="24"/>
              </w:rPr>
            </w:pPr>
            <w:r w:rsidRPr="00F608B4">
              <w:rPr>
                <w:sz w:val="24"/>
                <w:szCs w:val="24"/>
              </w:rPr>
              <w:t>га</w:t>
            </w:r>
          </w:p>
        </w:tc>
        <w:tc>
          <w:tcPr>
            <w:tcW w:w="1578" w:type="dxa"/>
            <w:vAlign w:val="center"/>
          </w:tcPr>
          <w:p w:rsidR="00C91B21" w:rsidRPr="00F608B4" w:rsidRDefault="002F700F" w:rsidP="00492F1A">
            <w:pPr>
              <w:pStyle w:val="TableParagraph"/>
              <w:contextualSpacing/>
              <w:jc w:val="center"/>
              <w:rPr>
                <w:sz w:val="24"/>
                <w:szCs w:val="24"/>
              </w:rPr>
            </w:pPr>
            <w:r>
              <w:rPr>
                <w:sz w:val="24"/>
                <w:szCs w:val="24"/>
              </w:rPr>
              <w:t>148,94</w:t>
            </w:r>
          </w:p>
        </w:tc>
        <w:tc>
          <w:tcPr>
            <w:tcW w:w="1537" w:type="dxa"/>
            <w:vAlign w:val="center"/>
          </w:tcPr>
          <w:p w:rsidR="00C91B21" w:rsidRPr="00F608B4" w:rsidRDefault="002F700F" w:rsidP="00B2326E">
            <w:pPr>
              <w:pStyle w:val="TableParagraph"/>
              <w:contextualSpacing/>
              <w:jc w:val="center"/>
              <w:rPr>
                <w:sz w:val="24"/>
                <w:szCs w:val="24"/>
              </w:rPr>
            </w:pPr>
            <w:r>
              <w:rPr>
                <w:sz w:val="24"/>
                <w:szCs w:val="24"/>
              </w:rPr>
              <w:t>148,94</w:t>
            </w:r>
          </w:p>
        </w:tc>
        <w:tc>
          <w:tcPr>
            <w:tcW w:w="1552" w:type="dxa"/>
            <w:vAlign w:val="center"/>
          </w:tcPr>
          <w:p w:rsidR="00C91B21" w:rsidRPr="00F608B4" w:rsidRDefault="002F700F" w:rsidP="00B2326E">
            <w:pPr>
              <w:pStyle w:val="TableParagraph"/>
              <w:contextualSpacing/>
              <w:jc w:val="center"/>
              <w:rPr>
                <w:sz w:val="24"/>
                <w:szCs w:val="24"/>
              </w:rPr>
            </w:pPr>
            <w:r>
              <w:rPr>
                <w:sz w:val="24"/>
                <w:szCs w:val="24"/>
              </w:rPr>
              <w:t>148,94</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1.2.</w:t>
            </w:r>
          </w:p>
        </w:tc>
        <w:tc>
          <w:tcPr>
            <w:tcW w:w="3015" w:type="dxa"/>
            <w:vAlign w:val="center"/>
          </w:tcPr>
          <w:p w:rsidR="00492F1A" w:rsidRPr="00F608B4" w:rsidRDefault="007E433B" w:rsidP="00492F1A">
            <w:pPr>
              <w:pStyle w:val="TableParagraph"/>
              <w:contextualSpacing/>
              <w:jc w:val="both"/>
              <w:rPr>
                <w:b/>
                <w:sz w:val="24"/>
                <w:szCs w:val="24"/>
              </w:rPr>
            </w:pPr>
            <w:r w:rsidRPr="007E433B">
              <w:rPr>
                <w:b/>
                <w:sz w:val="24"/>
                <w:szCs w:val="24"/>
              </w:rPr>
              <w:t>Территория сельсовета, за вычетом площади населенного пункта</w:t>
            </w:r>
            <w:r w:rsidR="00492F1A" w:rsidRPr="007E433B">
              <w:rPr>
                <w:b/>
                <w:sz w:val="24"/>
                <w:szCs w:val="24"/>
              </w:rPr>
              <w:t>, в том числе:</w:t>
            </w:r>
          </w:p>
        </w:tc>
        <w:tc>
          <w:tcPr>
            <w:tcW w:w="1413" w:type="dxa"/>
            <w:vAlign w:val="center"/>
          </w:tcPr>
          <w:p w:rsidR="00492F1A" w:rsidRPr="00F608B4" w:rsidRDefault="00492F1A" w:rsidP="00492F1A">
            <w:pPr>
              <w:pStyle w:val="TableParagraph"/>
              <w:contextualSpacing/>
              <w:jc w:val="center"/>
              <w:rPr>
                <w:b/>
                <w:sz w:val="24"/>
                <w:szCs w:val="24"/>
              </w:rPr>
            </w:pPr>
            <w:r w:rsidRPr="00F608B4">
              <w:rPr>
                <w:b/>
                <w:sz w:val="24"/>
                <w:szCs w:val="24"/>
              </w:rPr>
              <w:t>га</w:t>
            </w:r>
          </w:p>
        </w:tc>
        <w:tc>
          <w:tcPr>
            <w:tcW w:w="1578" w:type="dxa"/>
            <w:vAlign w:val="center"/>
          </w:tcPr>
          <w:p w:rsidR="00492F1A" w:rsidRPr="00F608B4" w:rsidRDefault="00492F1A" w:rsidP="00492F1A">
            <w:pPr>
              <w:pStyle w:val="TableParagraph"/>
              <w:contextualSpacing/>
              <w:jc w:val="center"/>
              <w:rPr>
                <w:sz w:val="24"/>
                <w:szCs w:val="24"/>
              </w:rPr>
            </w:pPr>
          </w:p>
          <w:p w:rsidR="00492F1A" w:rsidRPr="00F608B4" w:rsidRDefault="002F700F" w:rsidP="00492F1A">
            <w:pPr>
              <w:pStyle w:val="TableParagraph"/>
              <w:contextualSpacing/>
              <w:jc w:val="center"/>
              <w:rPr>
                <w:b/>
                <w:sz w:val="24"/>
                <w:szCs w:val="24"/>
              </w:rPr>
            </w:pPr>
            <w:r>
              <w:rPr>
                <w:b/>
                <w:sz w:val="24"/>
                <w:szCs w:val="24"/>
              </w:rPr>
              <w:t>27484,04</w:t>
            </w:r>
          </w:p>
        </w:tc>
        <w:tc>
          <w:tcPr>
            <w:tcW w:w="1537" w:type="dxa"/>
            <w:vAlign w:val="center"/>
          </w:tcPr>
          <w:p w:rsidR="00492F1A" w:rsidRPr="00F608B4" w:rsidRDefault="00492F1A" w:rsidP="00492F1A">
            <w:pPr>
              <w:pStyle w:val="TableParagraph"/>
              <w:contextualSpacing/>
              <w:jc w:val="center"/>
              <w:rPr>
                <w:sz w:val="24"/>
                <w:szCs w:val="24"/>
              </w:rPr>
            </w:pPr>
          </w:p>
          <w:p w:rsidR="00492F1A" w:rsidRPr="00F608B4" w:rsidRDefault="002F700F" w:rsidP="00492F1A">
            <w:pPr>
              <w:pStyle w:val="TableParagraph"/>
              <w:contextualSpacing/>
              <w:jc w:val="center"/>
              <w:rPr>
                <w:b/>
                <w:sz w:val="24"/>
                <w:szCs w:val="24"/>
              </w:rPr>
            </w:pPr>
            <w:r>
              <w:rPr>
                <w:b/>
                <w:sz w:val="24"/>
                <w:szCs w:val="24"/>
              </w:rPr>
              <w:t>27484,04</w:t>
            </w:r>
          </w:p>
        </w:tc>
        <w:tc>
          <w:tcPr>
            <w:tcW w:w="1552" w:type="dxa"/>
            <w:vAlign w:val="center"/>
          </w:tcPr>
          <w:p w:rsidR="00492F1A" w:rsidRPr="00F608B4" w:rsidRDefault="00492F1A" w:rsidP="00492F1A">
            <w:pPr>
              <w:pStyle w:val="TableParagraph"/>
              <w:contextualSpacing/>
              <w:jc w:val="center"/>
              <w:rPr>
                <w:sz w:val="24"/>
                <w:szCs w:val="24"/>
              </w:rPr>
            </w:pPr>
          </w:p>
          <w:p w:rsidR="00492F1A" w:rsidRPr="00F608B4" w:rsidRDefault="002F700F" w:rsidP="00492F1A">
            <w:pPr>
              <w:pStyle w:val="TableParagraph"/>
              <w:contextualSpacing/>
              <w:jc w:val="center"/>
              <w:rPr>
                <w:b/>
                <w:sz w:val="24"/>
                <w:szCs w:val="24"/>
              </w:rPr>
            </w:pPr>
            <w:r>
              <w:rPr>
                <w:b/>
                <w:sz w:val="24"/>
                <w:szCs w:val="24"/>
              </w:rPr>
              <w:t>27484,04</w:t>
            </w:r>
          </w:p>
        </w:tc>
      </w:tr>
      <w:tr w:rsidR="00F70881" w:rsidRPr="006F2E1B" w:rsidTr="005028A4">
        <w:trPr>
          <w:jc w:val="center"/>
        </w:trPr>
        <w:tc>
          <w:tcPr>
            <w:tcW w:w="816" w:type="dxa"/>
            <w:vAlign w:val="center"/>
          </w:tcPr>
          <w:p w:rsidR="00F70881" w:rsidRPr="00F608B4" w:rsidRDefault="00F70881" w:rsidP="003826D3">
            <w:pPr>
              <w:pStyle w:val="TableParagraph"/>
              <w:contextualSpacing/>
              <w:jc w:val="center"/>
              <w:rPr>
                <w:sz w:val="24"/>
                <w:szCs w:val="24"/>
              </w:rPr>
            </w:pPr>
            <w:r w:rsidRPr="00F608B4">
              <w:rPr>
                <w:sz w:val="24"/>
                <w:szCs w:val="24"/>
              </w:rPr>
              <w:t>1.2.1</w:t>
            </w:r>
          </w:p>
        </w:tc>
        <w:tc>
          <w:tcPr>
            <w:tcW w:w="3015" w:type="dxa"/>
            <w:vAlign w:val="center"/>
          </w:tcPr>
          <w:p w:rsidR="00F70881" w:rsidRPr="00F608B4" w:rsidRDefault="00F70881" w:rsidP="003826D3">
            <w:pPr>
              <w:pStyle w:val="TableParagraph"/>
              <w:contextualSpacing/>
              <w:jc w:val="both"/>
              <w:rPr>
                <w:sz w:val="24"/>
                <w:szCs w:val="24"/>
              </w:rPr>
            </w:pPr>
            <w:r w:rsidRPr="00F608B4">
              <w:rPr>
                <w:sz w:val="24"/>
                <w:szCs w:val="24"/>
              </w:rPr>
              <w:t>сельскохозяйственного</w:t>
            </w:r>
          </w:p>
          <w:p w:rsidR="00F70881" w:rsidRPr="00F608B4" w:rsidRDefault="00F70881" w:rsidP="003826D3">
            <w:pPr>
              <w:pStyle w:val="TableParagraph"/>
              <w:contextualSpacing/>
              <w:jc w:val="both"/>
              <w:rPr>
                <w:sz w:val="24"/>
                <w:szCs w:val="24"/>
              </w:rPr>
            </w:pPr>
            <w:r w:rsidRPr="00F608B4">
              <w:rPr>
                <w:sz w:val="24"/>
                <w:szCs w:val="24"/>
              </w:rPr>
              <w:t>назначения</w:t>
            </w:r>
          </w:p>
        </w:tc>
        <w:tc>
          <w:tcPr>
            <w:tcW w:w="1413" w:type="dxa"/>
            <w:vAlign w:val="center"/>
          </w:tcPr>
          <w:p w:rsidR="00F70881" w:rsidRPr="00F608B4" w:rsidRDefault="00F70881" w:rsidP="003826D3">
            <w:pPr>
              <w:pStyle w:val="TableParagraph"/>
              <w:contextualSpacing/>
              <w:jc w:val="center"/>
              <w:rPr>
                <w:sz w:val="24"/>
                <w:szCs w:val="24"/>
              </w:rPr>
            </w:pPr>
            <w:r w:rsidRPr="00F608B4">
              <w:rPr>
                <w:sz w:val="24"/>
                <w:szCs w:val="24"/>
              </w:rPr>
              <w:t>га</w:t>
            </w:r>
          </w:p>
        </w:tc>
        <w:tc>
          <w:tcPr>
            <w:tcW w:w="1578" w:type="dxa"/>
            <w:vAlign w:val="center"/>
          </w:tcPr>
          <w:p w:rsidR="00F70881" w:rsidRPr="00F608B4" w:rsidRDefault="00F70881" w:rsidP="003826D3">
            <w:pPr>
              <w:pStyle w:val="TableParagraph"/>
              <w:contextualSpacing/>
              <w:jc w:val="center"/>
              <w:rPr>
                <w:sz w:val="24"/>
                <w:szCs w:val="24"/>
              </w:rPr>
            </w:pPr>
          </w:p>
          <w:p w:rsidR="00F70881" w:rsidRPr="00F608B4" w:rsidRDefault="002F700F" w:rsidP="003826D3">
            <w:pPr>
              <w:pStyle w:val="TableParagraph"/>
              <w:contextualSpacing/>
              <w:jc w:val="center"/>
              <w:rPr>
                <w:sz w:val="24"/>
                <w:szCs w:val="24"/>
              </w:rPr>
            </w:pPr>
            <w:r>
              <w:rPr>
                <w:sz w:val="26"/>
                <w:szCs w:val="26"/>
              </w:rPr>
              <w:t>860,2</w:t>
            </w:r>
          </w:p>
        </w:tc>
        <w:tc>
          <w:tcPr>
            <w:tcW w:w="1537" w:type="dxa"/>
            <w:vAlign w:val="center"/>
          </w:tcPr>
          <w:p w:rsidR="00F70881" w:rsidRPr="00F608B4" w:rsidRDefault="00F70881" w:rsidP="00B2326E">
            <w:pPr>
              <w:pStyle w:val="TableParagraph"/>
              <w:contextualSpacing/>
              <w:jc w:val="center"/>
              <w:rPr>
                <w:sz w:val="24"/>
                <w:szCs w:val="24"/>
              </w:rPr>
            </w:pPr>
          </w:p>
          <w:p w:rsidR="00F70881" w:rsidRPr="00F608B4" w:rsidRDefault="002F700F" w:rsidP="00B2326E">
            <w:pPr>
              <w:pStyle w:val="TableParagraph"/>
              <w:contextualSpacing/>
              <w:jc w:val="center"/>
              <w:rPr>
                <w:sz w:val="24"/>
                <w:szCs w:val="24"/>
              </w:rPr>
            </w:pPr>
            <w:r>
              <w:rPr>
                <w:sz w:val="26"/>
                <w:szCs w:val="26"/>
              </w:rPr>
              <w:t>860,2</w:t>
            </w:r>
          </w:p>
        </w:tc>
        <w:tc>
          <w:tcPr>
            <w:tcW w:w="1552" w:type="dxa"/>
            <w:vAlign w:val="center"/>
          </w:tcPr>
          <w:p w:rsidR="00F70881" w:rsidRPr="00F608B4" w:rsidRDefault="00F70881" w:rsidP="00B2326E">
            <w:pPr>
              <w:pStyle w:val="TableParagraph"/>
              <w:contextualSpacing/>
              <w:jc w:val="center"/>
              <w:rPr>
                <w:sz w:val="24"/>
                <w:szCs w:val="24"/>
              </w:rPr>
            </w:pPr>
          </w:p>
          <w:p w:rsidR="00F70881" w:rsidRPr="00F608B4" w:rsidRDefault="002F700F" w:rsidP="00B2326E">
            <w:pPr>
              <w:pStyle w:val="TableParagraph"/>
              <w:contextualSpacing/>
              <w:jc w:val="center"/>
              <w:rPr>
                <w:sz w:val="24"/>
                <w:szCs w:val="24"/>
              </w:rPr>
            </w:pPr>
            <w:r>
              <w:rPr>
                <w:sz w:val="26"/>
                <w:szCs w:val="26"/>
              </w:rPr>
              <w:t>860,2</w:t>
            </w:r>
          </w:p>
        </w:tc>
      </w:tr>
      <w:tr w:rsidR="00F70881" w:rsidRPr="006F2E1B" w:rsidTr="005028A4">
        <w:trPr>
          <w:jc w:val="center"/>
        </w:trPr>
        <w:tc>
          <w:tcPr>
            <w:tcW w:w="816" w:type="dxa"/>
            <w:vAlign w:val="center"/>
          </w:tcPr>
          <w:p w:rsidR="00F70881" w:rsidRPr="00F608B4" w:rsidRDefault="00F70881" w:rsidP="002F700F">
            <w:pPr>
              <w:pStyle w:val="TableParagraph"/>
              <w:contextualSpacing/>
              <w:jc w:val="center"/>
              <w:rPr>
                <w:sz w:val="24"/>
                <w:szCs w:val="24"/>
              </w:rPr>
            </w:pPr>
            <w:r w:rsidRPr="00F608B4">
              <w:rPr>
                <w:sz w:val="24"/>
                <w:szCs w:val="24"/>
              </w:rPr>
              <w:t>1.2.</w:t>
            </w:r>
            <w:r w:rsidR="002F700F">
              <w:rPr>
                <w:sz w:val="24"/>
                <w:szCs w:val="24"/>
              </w:rPr>
              <w:t>2</w:t>
            </w:r>
          </w:p>
        </w:tc>
        <w:tc>
          <w:tcPr>
            <w:tcW w:w="3015" w:type="dxa"/>
            <w:vAlign w:val="center"/>
          </w:tcPr>
          <w:p w:rsidR="00F70881" w:rsidRPr="00F608B4" w:rsidRDefault="00F70881" w:rsidP="003826D3">
            <w:pPr>
              <w:pStyle w:val="TableParagraph"/>
              <w:contextualSpacing/>
              <w:jc w:val="both"/>
              <w:rPr>
                <w:sz w:val="24"/>
                <w:szCs w:val="24"/>
              </w:rPr>
            </w:pPr>
            <w:r w:rsidRPr="00F608B4">
              <w:rPr>
                <w:sz w:val="24"/>
                <w:szCs w:val="24"/>
              </w:rPr>
              <w:t>Земли водного фонда</w:t>
            </w:r>
          </w:p>
        </w:tc>
        <w:tc>
          <w:tcPr>
            <w:tcW w:w="1413" w:type="dxa"/>
            <w:vAlign w:val="center"/>
          </w:tcPr>
          <w:p w:rsidR="00F70881" w:rsidRPr="00F608B4" w:rsidRDefault="00F70881" w:rsidP="003826D3">
            <w:pPr>
              <w:pStyle w:val="TableParagraph"/>
              <w:contextualSpacing/>
              <w:jc w:val="center"/>
              <w:rPr>
                <w:sz w:val="24"/>
                <w:szCs w:val="24"/>
              </w:rPr>
            </w:pPr>
            <w:r w:rsidRPr="00F608B4">
              <w:rPr>
                <w:sz w:val="24"/>
                <w:szCs w:val="24"/>
              </w:rPr>
              <w:t>га</w:t>
            </w:r>
          </w:p>
        </w:tc>
        <w:tc>
          <w:tcPr>
            <w:tcW w:w="1578" w:type="dxa"/>
            <w:vAlign w:val="center"/>
          </w:tcPr>
          <w:p w:rsidR="00F70881" w:rsidRPr="00F608B4" w:rsidRDefault="002F700F" w:rsidP="003826D3">
            <w:pPr>
              <w:pStyle w:val="TableParagraph"/>
              <w:contextualSpacing/>
              <w:jc w:val="center"/>
              <w:rPr>
                <w:sz w:val="24"/>
                <w:szCs w:val="24"/>
              </w:rPr>
            </w:pPr>
            <w:r>
              <w:rPr>
                <w:sz w:val="24"/>
              </w:rPr>
              <w:t>63,24</w:t>
            </w:r>
          </w:p>
        </w:tc>
        <w:tc>
          <w:tcPr>
            <w:tcW w:w="1537" w:type="dxa"/>
            <w:vAlign w:val="center"/>
          </w:tcPr>
          <w:p w:rsidR="00F70881" w:rsidRPr="00F608B4" w:rsidRDefault="002F700F" w:rsidP="00B2326E">
            <w:pPr>
              <w:pStyle w:val="TableParagraph"/>
              <w:contextualSpacing/>
              <w:jc w:val="center"/>
              <w:rPr>
                <w:sz w:val="24"/>
                <w:szCs w:val="24"/>
              </w:rPr>
            </w:pPr>
            <w:r>
              <w:rPr>
                <w:sz w:val="24"/>
              </w:rPr>
              <w:t>63,24</w:t>
            </w:r>
          </w:p>
        </w:tc>
        <w:tc>
          <w:tcPr>
            <w:tcW w:w="1552" w:type="dxa"/>
            <w:vAlign w:val="center"/>
          </w:tcPr>
          <w:p w:rsidR="00F70881" w:rsidRPr="00F608B4" w:rsidRDefault="002F700F" w:rsidP="00B2326E">
            <w:pPr>
              <w:pStyle w:val="TableParagraph"/>
              <w:contextualSpacing/>
              <w:jc w:val="center"/>
              <w:rPr>
                <w:sz w:val="24"/>
                <w:szCs w:val="24"/>
              </w:rPr>
            </w:pPr>
            <w:r>
              <w:rPr>
                <w:sz w:val="24"/>
              </w:rPr>
              <w:t>63,24</w:t>
            </w:r>
          </w:p>
        </w:tc>
      </w:tr>
      <w:tr w:rsidR="00F70881" w:rsidRPr="006F2E1B" w:rsidTr="005028A4">
        <w:trPr>
          <w:jc w:val="center"/>
        </w:trPr>
        <w:tc>
          <w:tcPr>
            <w:tcW w:w="816" w:type="dxa"/>
            <w:vAlign w:val="center"/>
          </w:tcPr>
          <w:p w:rsidR="00F70881" w:rsidRPr="00F608B4" w:rsidRDefault="002F700F" w:rsidP="003826D3">
            <w:pPr>
              <w:pStyle w:val="TableParagraph"/>
              <w:contextualSpacing/>
              <w:jc w:val="center"/>
              <w:rPr>
                <w:sz w:val="24"/>
                <w:szCs w:val="24"/>
              </w:rPr>
            </w:pPr>
            <w:r>
              <w:rPr>
                <w:sz w:val="24"/>
                <w:szCs w:val="24"/>
              </w:rPr>
              <w:t>1.2.3</w:t>
            </w:r>
          </w:p>
        </w:tc>
        <w:tc>
          <w:tcPr>
            <w:tcW w:w="3015" w:type="dxa"/>
            <w:vAlign w:val="center"/>
          </w:tcPr>
          <w:p w:rsidR="00F70881" w:rsidRPr="00F608B4" w:rsidRDefault="00F70881" w:rsidP="003826D3">
            <w:pPr>
              <w:pStyle w:val="TableParagraph"/>
              <w:contextualSpacing/>
              <w:jc w:val="both"/>
              <w:rPr>
                <w:sz w:val="24"/>
                <w:szCs w:val="24"/>
              </w:rPr>
            </w:pPr>
            <w:r w:rsidRPr="00F608B4">
              <w:rPr>
                <w:sz w:val="24"/>
                <w:szCs w:val="24"/>
              </w:rPr>
              <w:t>Земли лесного фонда</w:t>
            </w:r>
          </w:p>
        </w:tc>
        <w:tc>
          <w:tcPr>
            <w:tcW w:w="1413" w:type="dxa"/>
            <w:vAlign w:val="center"/>
          </w:tcPr>
          <w:p w:rsidR="00F70881" w:rsidRPr="00F608B4" w:rsidRDefault="00F70881" w:rsidP="003826D3">
            <w:pPr>
              <w:pStyle w:val="TableParagraph"/>
              <w:contextualSpacing/>
              <w:jc w:val="center"/>
              <w:rPr>
                <w:sz w:val="24"/>
                <w:szCs w:val="24"/>
              </w:rPr>
            </w:pPr>
            <w:r w:rsidRPr="00F608B4">
              <w:rPr>
                <w:sz w:val="24"/>
                <w:szCs w:val="24"/>
              </w:rPr>
              <w:t>га</w:t>
            </w:r>
          </w:p>
        </w:tc>
        <w:tc>
          <w:tcPr>
            <w:tcW w:w="1578" w:type="dxa"/>
            <w:vAlign w:val="center"/>
          </w:tcPr>
          <w:p w:rsidR="00F70881" w:rsidRPr="00F608B4" w:rsidRDefault="002F700F" w:rsidP="003826D3">
            <w:pPr>
              <w:pStyle w:val="TableParagraph"/>
              <w:contextualSpacing/>
              <w:jc w:val="center"/>
              <w:rPr>
                <w:sz w:val="24"/>
                <w:szCs w:val="24"/>
              </w:rPr>
            </w:pPr>
            <w:r>
              <w:rPr>
                <w:sz w:val="24"/>
              </w:rPr>
              <w:t>15865</w:t>
            </w:r>
          </w:p>
        </w:tc>
        <w:tc>
          <w:tcPr>
            <w:tcW w:w="1537" w:type="dxa"/>
            <w:vAlign w:val="center"/>
          </w:tcPr>
          <w:p w:rsidR="00F70881" w:rsidRPr="00F608B4" w:rsidRDefault="002F700F" w:rsidP="00B2326E">
            <w:pPr>
              <w:pStyle w:val="TableParagraph"/>
              <w:contextualSpacing/>
              <w:jc w:val="center"/>
              <w:rPr>
                <w:sz w:val="24"/>
                <w:szCs w:val="24"/>
              </w:rPr>
            </w:pPr>
            <w:r>
              <w:rPr>
                <w:sz w:val="24"/>
              </w:rPr>
              <w:t>15865</w:t>
            </w:r>
          </w:p>
        </w:tc>
        <w:tc>
          <w:tcPr>
            <w:tcW w:w="1552" w:type="dxa"/>
            <w:vAlign w:val="center"/>
          </w:tcPr>
          <w:p w:rsidR="00F70881" w:rsidRPr="00F608B4" w:rsidRDefault="002F700F" w:rsidP="00B2326E">
            <w:pPr>
              <w:pStyle w:val="TableParagraph"/>
              <w:contextualSpacing/>
              <w:jc w:val="center"/>
              <w:rPr>
                <w:sz w:val="24"/>
                <w:szCs w:val="24"/>
              </w:rPr>
            </w:pPr>
            <w:r>
              <w:rPr>
                <w:sz w:val="24"/>
              </w:rPr>
              <w:t>15865</w:t>
            </w:r>
          </w:p>
        </w:tc>
      </w:tr>
      <w:tr w:rsidR="00F70881" w:rsidRPr="006F2E1B" w:rsidTr="00385D12">
        <w:trPr>
          <w:jc w:val="center"/>
        </w:trPr>
        <w:tc>
          <w:tcPr>
            <w:tcW w:w="816" w:type="dxa"/>
            <w:vAlign w:val="center"/>
          </w:tcPr>
          <w:p w:rsidR="00F70881" w:rsidRPr="00F608B4" w:rsidRDefault="002F700F" w:rsidP="003826D3">
            <w:pPr>
              <w:pStyle w:val="TableParagraph"/>
              <w:contextualSpacing/>
              <w:jc w:val="center"/>
              <w:rPr>
                <w:sz w:val="24"/>
                <w:szCs w:val="24"/>
              </w:rPr>
            </w:pPr>
            <w:r>
              <w:rPr>
                <w:sz w:val="24"/>
                <w:szCs w:val="24"/>
              </w:rPr>
              <w:t>1.2.4</w:t>
            </w:r>
          </w:p>
        </w:tc>
        <w:tc>
          <w:tcPr>
            <w:tcW w:w="3015" w:type="dxa"/>
            <w:vAlign w:val="center"/>
          </w:tcPr>
          <w:p w:rsidR="00F70881" w:rsidRPr="00F608B4" w:rsidRDefault="002F700F" w:rsidP="003826D3">
            <w:pPr>
              <w:pStyle w:val="TableParagraph"/>
              <w:contextualSpacing/>
              <w:jc w:val="both"/>
              <w:rPr>
                <w:sz w:val="24"/>
                <w:szCs w:val="24"/>
              </w:rPr>
            </w:pPr>
            <w:r>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3" w:type="dxa"/>
          </w:tcPr>
          <w:p w:rsidR="00F70881" w:rsidRDefault="00F70881" w:rsidP="001079E8">
            <w:pPr>
              <w:jc w:val="center"/>
            </w:pPr>
            <w:r w:rsidRPr="00C47BFC">
              <w:rPr>
                <w:sz w:val="24"/>
                <w:szCs w:val="24"/>
              </w:rPr>
              <w:t>га</w:t>
            </w:r>
          </w:p>
        </w:tc>
        <w:tc>
          <w:tcPr>
            <w:tcW w:w="1578" w:type="dxa"/>
            <w:vAlign w:val="center"/>
          </w:tcPr>
          <w:p w:rsidR="00F70881" w:rsidRDefault="002F700F" w:rsidP="003826D3">
            <w:pPr>
              <w:pStyle w:val="TableParagraph"/>
              <w:contextualSpacing/>
              <w:jc w:val="center"/>
              <w:rPr>
                <w:sz w:val="24"/>
              </w:rPr>
            </w:pPr>
            <w:r>
              <w:rPr>
                <w:sz w:val="24"/>
              </w:rPr>
              <w:t>10695,6</w:t>
            </w:r>
          </w:p>
        </w:tc>
        <w:tc>
          <w:tcPr>
            <w:tcW w:w="1537" w:type="dxa"/>
            <w:vAlign w:val="center"/>
          </w:tcPr>
          <w:p w:rsidR="00F70881" w:rsidRDefault="002F700F" w:rsidP="00B2326E">
            <w:pPr>
              <w:pStyle w:val="TableParagraph"/>
              <w:contextualSpacing/>
              <w:jc w:val="center"/>
              <w:rPr>
                <w:sz w:val="24"/>
              </w:rPr>
            </w:pPr>
            <w:r>
              <w:rPr>
                <w:sz w:val="24"/>
              </w:rPr>
              <w:t>10695,6</w:t>
            </w:r>
          </w:p>
        </w:tc>
        <w:tc>
          <w:tcPr>
            <w:tcW w:w="1552" w:type="dxa"/>
            <w:vAlign w:val="center"/>
          </w:tcPr>
          <w:p w:rsidR="00F70881" w:rsidRDefault="002F700F" w:rsidP="00B2326E">
            <w:pPr>
              <w:pStyle w:val="TableParagraph"/>
              <w:contextualSpacing/>
              <w:jc w:val="center"/>
              <w:rPr>
                <w:sz w:val="24"/>
              </w:rPr>
            </w:pPr>
            <w:r>
              <w:rPr>
                <w:sz w:val="24"/>
              </w:rPr>
              <w:t>10695,6</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2</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Население</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2.1</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Численность населения</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тыс. чел.</w:t>
            </w:r>
          </w:p>
        </w:tc>
        <w:tc>
          <w:tcPr>
            <w:tcW w:w="1578" w:type="dxa"/>
            <w:vAlign w:val="center"/>
          </w:tcPr>
          <w:p w:rsidR="00492F1A" w:rsidRPr="00F608B4" w:rsidRDefault="00063DD4" w:rsidP="00492F1A">
            <w:pPr>
              <w:pStyle w:val="TableParagraph"/>
              <w:contextualSpacing/>
              <w:jc w:val="center"/>
              <w:rPr>
                <w:sz w:val="24"/>
                <w:szCs w:val="24"/>
              </w:rPr>
            </w:pPr>
            <w:r>
              <w:rPr>
                <w:sz w:val="24"/>
                <w:szCs w:val="24"/>
              </w:rPr>
              <w:t>876</w:t>
            </w:r>
          </w:p>
        </w:tc>
        <w:tc>
          <w:tcPr>
            <w:tcW w:w="1537" w:type="dxa"/>
            <w:vAlign w:val="center"/>
          </w:tcPr>
          <w:p w:rsidR="00492F1A" w:rsidRPr="00F608B4" w:rsidRDefault="00063DD4" w:rsidP="00492F1A">
            <w:pPr>
              <w:pStyle w:val="TableParagraph"/>
              <w:contextualSpacing/>
              <w:jc w:val="center"/>
              <w:rPr>
                <w:sz w:val="24"/>
                <w:szCs w:val="24"/>
              </w:rPr>
            </w:pPr>
            <w:r>
              <w:rPr>
                <w:sz w:val="24"/>
                <w:szCs w:val="24"/>
              </w:rPr>
              <w:t>930</w:t>
            </w:r>
          </w:p>
        </w:tc>
        <w:tc>
          <w:tcPr>
            <w:tcW w:w="1552" w:type="dxa"/>
            <w:vAlign w:val="center"/>
          </w:tcPr>
          <w:p w:rsidR="00492F1A" w:rsidRPr="00F608B4" w:rsidRDefault="00063DD4" w:rsidP="00492F1A">
            <w:pPr>
              <w:pStyle w:val="TableParagraph"/>
              <w:contextualSpacing/>
              <w:jc w:val="center"/>
              <w:rPr>
                <w:sz w:val="24"/>
                <w:szCs w:val="24"/>
              </w:rPr>
            </w:pPr>
            <w:r>
              <w:rPr>
                <w:sz w:val="24"/>
                <w:szCs w:val="24"/>
              </w:rPr>
              <w:t>950</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3</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Жилищный фонд</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3.1</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Жилищный фонд с износом более 70%</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тыс. кв. м / % к общему объему</w:t>
            </w:r>
          </w:p>
          <w:p w:rsidR="00492F1A" w:rsidRPr="00F608B4" w:rsidRDefault="00492F1A" w:rsidP="00492F1A">
            <w:pPr>
              <w:pStyle w:val="TableParagraph"/>
              <w:contextualSpacing/>
              <w:jc w:val="center"/>
              <w:rPr>
                <w:sz w:val="24"/>
                <w:szCs w:val="24"/>
              </w:rPr>
            </w:pPr>
            <w:r w:rsidRPr="00F608B4">
              <w:rPr>
                <w:sz w:val="24"/>
                <w:szCs w:val="24"/>
              </w:rPr>
              <w:t>жилищного фонда</w:t>
            </w:r>
          </w:p>
        </w:tc>
        <w:tc>
          <w:tcPr>
            <w:tcW w:w="1578"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c>
          <w:tcPr>
            <w:tcW w:w="1537"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c>
          <w:tcPr>
            <w:tcW w:w="1552"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3.2</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 xml:space="preserve">Убыль жилищного фонда - </w:t>
            </w:r>
            <w:r w:rsidRPr="00F608B4">
              <w:rPr>
                <w:sz w:val="24"/>
                <w:szCs w:val="24"/>
              </w:rPr>
              <w:lastRenderedPageBreak/>
              <w:t>всего</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lastRenderedPageBreak/>
              <w:t>тыс. кв. м</w:t>
            </w:r>
          </w:p>
        </w:tc>
        <w:tc>
          <w:tcPr>
            <w:tcW w:w="1578"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c>
          <w:tcPr>
            <w:tcW w:w="1537"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c>
          <w:tcPr>
            <w:tcW w:w="1552"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3.3</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Существующий сохраняемый</w:t>
            </w:r>
          </w:p>
          <w:p w:rsidR="00492F1A" w:rsidRPr="00F608B4" w:rsidRDefault="00492F1A" w:rsidP="00492F1A">
            <w:pPr>
              <w:pStyle w:val="TableParagraph"/>
              <w:contextualSpacing/>
              <w:jc w:val="both"/>
              <w:rPr>
                <w:sz w:val="24"/>
                <w:szCs w:val="24"/>
              </w:rPr>
            </w:pPr>
            <w:r w:rsidRPr="00F608B4">
              <w:rPr>
                <w:sz w:val="24"/>
                <w:szCs w:val="24"/>
              </w:rPr>
              <w:t>жилищный фонд</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кв. м</w:t>
            </w:r>
          </w:p>
        </w:tc>
        <w:tc>
          <w:tcPr>
            <w:tcW w:w="1578" w:type="dxa"/>
            <w:vAlign w:val="center"/>
          </w:tcPr>
          <w:p w:rsidR="00492F1A" w:rsidRPr="00F608B4" w:rsidRDefault="00063DD4" w:rsidP="00492F1A">
            <w:pPr>
              <w:pStyle w:val="TableParagraph"/>
              <w:contextualSpacing/>
              <w:jc w:val="center"/>
              <w:rPr>
                <w:sz w:val="24"/>
                <w:szCs w:val="24"/>
              </w:rPr>
            </w:pPr>
            <w:r>
              <w:rPr>
                <w:sz w:val="26"/>
                <w:szCs w:val="26"/>
              </w:rPr>
              <w:t>19905,8</w:t>
            </w:r>
          </w:p>
        </w:tc>
        <w:tc>
          <w:tcPr>
            <w:tcW w:w="1537" w:type="dxa"/>
            <w:vAlign w:val="center"/>
          </w:tcPr>
          <w:p w:rsidR="00492F1A" w:rsidRPr="00F608B4" w:rsidRDefault="00063DD4" w:rsidP="00492F1A">
            <w:pPr>
              <w:pStyle w:val="TableParagraph"/>
              <w:contextualSpacing/>
              <w:jc w:val="center"/>
              <w:rPr>
                <w:sz w:val="24"/>
                <w:szCs w:val="24"/>
              </w:rPr>
            </w:pPr>
            <w:r>
              <w:rPr>
                <w:sz w:val="26"/>
                <w:szCs w:val="26"/>
              </w:rPr>
              <w:t>19905,8</w:t>
            </w:r>
          </w:p>
        </w:tc>
        <w:tc>
          <w:tcPr>
            <w:tcW w:w="1552" w:type="dxa"/>
            <w:vAlign w:val="center"/>
          </w:tcPr>
          <w:p w:rsidR="00492F1A" w:rsidRPr="00F608B4" w:rsidRDefault="00063DD4" w:rsidP="00492F1A">
            <w:pPr>
              <w:pStyle w:val="TableParagraph"/>
              <w:contextualSpacing/>
              <w:jc w:val="center"/>
              <w:rPr>
                <w:sz w:val="24"/>
                <w:szCs w:val="24"/>
              </w:rPr>
            </w:pPr>
            <w:r>
              <w:rPr>
                <w:sz w:val="26"/>
                <w:szCs w:val="26"/>
              </w:rPr>
              <w:t>19905,8</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3.4</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Новое жилищное строительство –</w:t>
            </w:r>
          </w:p>
          <w:p w:rsidR="00492F1A" w:rsidRPr="00F608B4" w:rsidRDefault="00492F1A" w:rsidP="00492F1A">
            <w:pPr>
              <w:pStyle w:val="TableParagraph"/>
              <w:contextualSpacing/>
              <w:jc w:val="both"/>
              <w:rPr>
                <w:sz w:val="24"/>
                <w:szCs w:val="24"/>
              </w:rPr>
            </w:pPr>
            <w:r w:rsidRPr="00F608B4">
              <w:rPr>
                <w:sz w:val="24"/>
                <w:szCs w:val="24"/>
              </w:rPr>
              <w:t>всего, в том числе:</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тыс. кв. м</w:t>
            </w:r>
          </w:p>
        </w:tc>
        <w:tc>
          <w:tcPr>
            <w:tcW w:w="1578" w:type="dxa"/>
            <w:vAlign w:val="center"/>
          </w:tcPr>
          <w:p w:rsidR="00492F1A" w:rsidRPr="00F608B4" w:rsidRDefault="00492F1A" w:rsidP="00492F1A">
            <w:pPr>
              <w:pStyle w:val="TableParagraph"/>
              <w:contextualSpacing/>
              <w:jc w:val="center"/>
              <w:rPr>
                <w:sz w:val="24"/>
                <w:szCs w:val="24"/>
              </w:rPr>
            </w:pPr>
            <w:r w:rsidRPr="00F608B4">
              <w:rPr>
                <w:w w:val="99"/>
                <w:sz w:val="24"/>
                <w:szCs w:val="24"/>
              </w:rPr>
              <w:t>-</w:t>
            </w:r>
          </w:p>
        </w:tc>
        <w:tc>
          <w:tcPr>
            <w:tcW w:w="1537" w:type="dxa"/>
            <w:vAlign w:val="center"/>
          </w:tcPr>
          <w:p w:rsidR="00492F1A" w:rsidRPr="00F608B4" w:rsidRDefault="005028A4" w:rsidP="00492F1A">
            <w:pPr>
              <w:pStyle w:val="TableParagraph"/>
              <w:contextualSpacing/>
              <w:jc w:val="center"/>
              <w:rPr>
                <w:sz w:val="24"/>
                <w:szCs w:val="24"/>
              </w:rPr>
            </w:pPr>
            <w:r>
              <w:rPr>
                <w:sz w:val="24"/>
                <w:szCs w:val="24"/>
              </w:rPr>
              <w:t>по проекту</w:t>
            </w:r>
          </w:p>
        </w:tc>
        <w:tc>
          <w:tcPr>
            <w:tcW w:w="1552" w:type="dxa"/>
            <w:vAlign w:val="center"/>
          </w:tcPr>
          <w:p w:rsidR="00492F1A" w:rsidRPr="00F608B4" w:rsidRDefault="005028A4" w:rsidP="00492F1A">
            <w:pPr>
              <w:pStyle w:val="TableParagraph"/>
              <w:contextualSpacing/>
              <w:jc w:val="center"/>
              <w:rPr>
                <w:sz w:val="24"/>
                <w:szCs w:val="24"/>
              </w:rPr>
            </w:pPr>
            <w:r>
              <w:rPr>
                <w:sz w:val="24"/>
                <w:szCs w:val="24"/>
              </w:rPr>
              <w:t>по проекту</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3.5</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Средняя жилищная обеспеченность</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кв. м общей площади на 1</w:t>
            </w:r>
          </w:p>
          <w:p w:rsidR="00492F1A" w:rsidRPr="00F608B4" w:rsidRDefault="00492F1A" w:rsidP="00492F1A">
            <w:pPr>
              <w:pStyle w:val="TableParagraph"/>
              <w:contextualSpacing/>
              <w:jc w:val="center"/>
              <w:rPr>
                <w:sz w:val="24"/>
                <w:szCs w:val="24"/>
              </w:rPr>
            </w:pPr>
            <w:r w:rsidRPr="00F608B4">
              <w:rPr>
                <w:sz w:val="24"/>
                <w:szCs w:val="24"/>
              </w:rPr>
              <w:t>жителя</w:t>
            </w:r>
          </w:p>
        </w:tc>
        <w:tc>
          <w:tcPr>
            <w:tcW w:w="1578" w:type="dxa"/>
            <w:vAlign w:val="center"/>
          </w:tcPr>
          <w:p w:rsidR="00492F1A" w:rsidRPr="00F608B4" w:rsidRDefault="00063DD4" w:rsidP="00492F1A">
            <w:pPr>
              <w:pStyle w:val="TableParagraph"/>
              <w:contextualSpacing/>
              <w:jc w:val="center"/>
              <w:rPr>
                <w:sz w:val="24"/>
                <w:szCs w:val="24"/>
              </w:rPr>
            </w:pPr>
            <w:r>
              <w:rPr>
                <w:sz w:val="24"/>
                <w:szCs w:val="24"/>
              </w:rPr>
              <w:t>22,7</w:t>
            </w:r>
          </w:p>
        </w:tc>
        <w:tc>
          <w:tcPr>
            <w:tcW w:w="1537" w:type="dxa"/>
            <w:vAlign w:val="center"/>
          </w:tcPr>
          <w:p w:rsidR="00492F1A" w:rsidRPr="00F608B4" w:rsidRDefault="00063DD4" w:rsidP="00492F1A">
            <w:pPr>
              <w:pStyle w:val="TableParagraph"/>
              <w:contextualSpacing/>
              <w:jc w:val="center"/>
              <w:rPr>
                <w:sz w:val="24"/>
                <w:szCs w:val="24"/>
              </w:rPr>
            </w:pPr>
            <w:r>
              <w:rPr>
                <w:sz w:val="24"/>
                <w:szCs w:val="24"/>
              </w:rPr>
              <w:t>25</w:t>
            </w:r>
          </w:p>
        </w:tc>
        <w:tc>
          <w:tcPr>
            <w:tcW w:w="1552" w:type="dxa"/>
            <w:vAlign w:val="center"/>
          </w:tcPr>
          <w:p w:rsidR="00492F1A" w:rsidRPr="00F608B4" w:rsidRDefault="00063DD4" w:rsidP="00492F1A">
            <w:pPr>
              <w:pStyle w:val="TableParagraph"/>
              <w:contextualSpacing/>
              <w:jc w:val="center"/>
              <w:rPr>
                <w:sz w:val="24"/>
                <w:szCs w:val="24"/>
              </w:rPr>
            </w:pPr>
            <w:r>
              <w:rPr>
                <w:sz w:val="24"/>
                <w:szCs w:val="24"/>
              </w:rPr>
              <w:t>30</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4</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Объекты социального и культурно-бытового обслуживания населения</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4.1</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Объекты образования</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5028A4">
            <w:pPr>
              <w:pStyle w:val="TableParagraph"/>
              <w:contextualSpacing/>
              <w:jc w:val="center"/>
              <w:rPr>
                <w:sz w:val="24"/>
                <w:szCs w:val="24"/>
              </w:rPr>
            </w:pPr>
            <w:r w:rsidRPr="00F608B4">
              <w:rPr>
                <w:sz w:val="24"/>
                <w:szCs w:val="24"/>
              </w:rPr>
              <w:t>4.1.</w:t>
            </w:r>
            <w:r w:rsidR="005028A4">
              <w:rPr>
                <w:sz w:val="24"/>
                <w:szCs w:val="24"/>
              </w:rPr>
              <w:t>1</w:t>
            </w:r>
          </w:p>
        </w:tc>
        <w:tc>
          <w:tcPr>
            <w:tcW w:w="3015" w:type="dxa"/>
            <w:vAlign w:val="center"/>
          </w:tcPr>
          <w:p w:rsidR="00492F1A" w:rsidRPr="00F608B4" w:rsidRDefault="00492F1A" w:rsidP="00492F1A">
            <w:pPr>
              <w:pStyle w:val="TableParagraph"/>
              <w:contextualSpacing/>
              <w:jc w:val="both"/>
              <w:rPr>
                <w:sz w:val="24"/>
                <w:szCs w:val="24"/>
              </w:rPr>
            </w:pPr>
            <w:r w:rsidRPr="00F608B4">
              <w:rPr>
                <w:sz w:val="24"/>
                <w:szCs w:val="24"/>
              </w:rPr>
              <w:t>Общеобразовательные школы</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мест</w:t>
            </w:r>
          </w:p>
        </w:tc>
        <w:tc>
          <w:tcPr>
            <w:tcW w:w="1578" w:type="dxa"/>
            <w:vAlign w:val="center"/>
          </w:tcPr>
          <w:p w:rsidR="00492F1A" w:rsidRPr="00806D36" w:rsidRDefault="00063DD4" w:rsidP="00806D36">
            <w:pPr>
              <w:pStyle w:val="TableParagraph"/>
              <w:contextualSpacing/>
              <w:jc w:val="center"/>
              <w:rPr>
                <w:sz w:val="24"/>
                <w:szCs w:val="24"/>
              </w:rPr>
            </w:pPr>
            <w:r>
              <w:rPr>
                <w:sz w:val="24"/>
                <w:szCs w:val="24"/>
              </w:rPr>
              <w:t>250</w:t>
            </w:r>
          </w:p>
        </w:tc>
        <w:tc>
          <w:tcPr>
            <w:tcW w:w="1537" w:type="dxa"/>
            <w:vAlign w:val="center"/>
          </w:tcPr>
          <w:p w:rsidR="00492F1A" w:rsidRPr="00806D36" w:rsidRDefault="00063DD4" w:rsidP="00806D36">
            <w:pPr>
              <w:pStyle w:val="TableParagraph"/>
              <w:contextualSpacing/>
              <w:jc w:val="center"/>
              <w:rPr>
                <w:sz w:val="24"/>
                <w:szCs w:val="24"/>
              </w:rPr>
            </w:pPr>
            <w:r>
              <w:rPr>
                <w:sz w:val="24"/>
                <w:szCs w:val="24"/>
              </w:rPr>
              <w:t>250</w:t>
            </w:r>
          </w:p>
        </w:tc>
        <w:tc>
          <w:tcPr>
            <w:tcW w:w="1552" w:type="dxa"/>
            <w:vAlign w:val="center"/>
          </w:tcPr>
          <w:p w:rsidR="00492F1A" w:rsidRPr="00806D36" w:rsidRDefault="00063DD4" w:rsidP="00492F1A">
            <w:pPr>
              <w:pStyle w:val="TableParagraph"/>
              <w:contextualSpacing/>
              <w:jc w:val="center"/>
              <w:rPr>
                <w:sz w:val="24"/>
                <w:szCs w:val="24"/>
              </w:rPr>
            </w:pPr>
            <w:r>
              <w:rPr>
                <w:sz w:val="24"/>
                <w:szCs w:val="24"/>
              </w:rPr>
              <w:t>250</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4.2</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Объекты и учреждения культуры и искусства</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p>
          <w:p w:rsidR="00492F1A" w:rsidRPr="00F608B4" w:rsidRDefault="00492F1A" w:rsidP="00492F1A">
            <w:pPr>
              <w:pStyle w:val="TableParagraph"/>
              <w:contextualSpacing/>
              <w:jc w:val="center"/>
              <w:rPr>
                <w:sz w:val="24"/>
                <w:szCs w:val="24"/>
              </w:rPr>
            </w:pPr>
            <w:r w:rsidRPr="00F608B4">
              <w:rPr>
                <w:sz w:val="24"/>
                <w:szCs w:val="24"/>
              </w:rPr>
              <w:t>4.2.1</w:t>
            </w:r>
          </w:p>
        </w:tc>
        <w:tc>
          <w:tcPr>
            <w:tcW w:w="3015" w:type="dxa"/>
            <w:vAlign w:val="center"/>
          </w:tcPr>
          <w:p w:rsidR="00492F1A" w:rsidRPr="00F608B4" w:rsidRDefault="005028A4" w:rsidP="00492F1A">
            <w:pPr>
              <w:pStyle w:val="TableParagraph"/>
              <w:contextualSpacing/>
              <w:jc w:val="both"/>
              <w:rPr>
                <w:sz w:val="24"/>
                <w:szCs w:val="24"/>
              </w:rPr>
            </w:pPr>
            <w:r>
              <w:rPr>
                <w:sz w:val="24"/>
                <w:szCs w:val="24"/>
              </w:rPr>
              <w:t>Дом культуры</w:t>
            </w:r>
          </w:p>
        </w:tc>
        <w:tc>
          <w:tcPr>
            <w:tcW w:w="1413" w:type="dxa"/>
            <w:vAlign w:val="center"/>
          </w:tcPr>
          <w:p w:rsidR="00492F1A" w:rsidRPr="00F608B4" w:rsidRDefault="005028A4" w:rsidP="00492F1A">
            <w:pPr>
              <w:pStyle w:val="TableParagraph"/>
              <w:contextualSpacing/>
              <w:jc w:val="center"/>
              <w:rPr>
                <w:sz w:val="24"/>
                <w:szCs w:val="24"/>
              </w:rPr>
            </w:pPr>
            <w:r>
              <w:rPr>
                <w:sz w:val="24"/>
                <w:szCs w:val="24"/>
              </w:rPr>
              <w:t>объект</w:t>
            </w:r>
          </w:p>
        </w:tc>
        <w:tc>
          <w:tcPr>
            <w:tcW w:w="1578" w:type="dxa"/>
            <w:vAlign w:val="center"/>
          </w:tcPr>
          <w:p w:rsidR="00492F1A" w:rsidRPr="00F608B4" w:rsidRDefault="00063DD4" w:rsidP="00492F1A">
            <w:pPr>
              <w:pStyle w:val="TableParagraph"/>
              <w:contextualSpacing/>
              <w:jc w:val="center"/>
              <w:rPr>
                <w:sz w:val="24"/>
                <w:szCs w:val="24"/>
              </w:rPr>
            </w:pPr>
            <w:r>
              <w:rPr>
                <w:sz w:val="24"/>
                <w:szCs w:val="24"/>
              </w:rPr>
              <w:t>1</w:t>
            </w:r>
          </w:p>
        </w:tc>
        <w:tc>
          <w:tcPr>
            <w:tcW w:w="1537" w:type="dxa"/>
            <w:vAlign w:val="center"/>
          </w:tcPr>
          <w:p w:rsidR="00492F1A" w:rsidRPr="00F608B4" w:rsidRDefault="00063DD4" w:rsidP="00492F1A">
            <w:pPr>
              <w:pStyle w:val="TableParagraph"/>
              <w:contextualSpacing/>
              <w:jc w:val="center"/>
              <w:rPr>
                <w:sz w:val="24"/>
                <w:szCs w:val="24"/>
              </w:rPr>
            </w:pPr>
            <w:r>
              <w:rPr>
                <w:sz w:val="24"/>
                <w:szCs w:val="24"/>
              </w:rPr>
              <w:t>1</w:t>
            </w:r>
          </w:p>
        </w:tc>
        <w:tc>
          <w:tcPr>
            <w:tcW w:w="1552" w:type="dxa"/>
            <w:vAlign w:val="center"/>
          </w:tcPr>
          <w:p w:rsidR="00492F1A" w:rsidRPr="00F608B4" w:rsidRDefault="00063DD4" w:rsidP="00492F1A">
            <w:pPr>
              <w:pStyle w:val="TableParagraph"/>
              <w:contextualSpacing/>
              <w:jc w:val="center"/>
              <w:rPr>
                <w:sz w:val="24"/>
                <w:szCs w:val="24"/>
              </w:rPr>
            </w:pPr>
            <w:r>
              <w:rPr>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4.2.2</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Библиотек</w:t>
            </w:r>
            <w:r>
              <w:rPr>
                <w:sz w:val="24"/>
                <w:szCs w:val="24"/>
              </w:rPr>
              <w:t>а</w:t>
            </w:r>
          </w:p>
        </w:tc>
        <w:tc>
          <w:tcPr>
            <w:tcW w:w="1413" w:type="dxa"/>
            <w:vAlign w:val="center"/>
          </w:tcPr>
          <w:p w:rsidR="00A878A3" w:rsidRPr="00F608B4" w:rsidRDefault="00A878A3" w:rsidP="00492F1A">
            <w:pPr>
              <w:pStyle w:val="TableParagraph"/>
              <w:contextualSpacing/>
              <w:jc w:val="center"/>
              <w:rPr>
                <w:sz w:val="24"/>
                <w:szCs w:val="24"/>
              </w:rPr>
            </w:pPr>
            <w:r>
              <w:rPr>
                <w:sz w:val="24"/>
                <w:szCs w:val="24"/>
              </w:rPr>
              <w:t>объект</w:t>
            </w:r>
          </w:p>
        </w:tc>
        <w:tc>
          <w:tcPr>
            <w:tcW w:w="1578" w:type="dxa"/>
            <w:vAlign w:val="center"/>
          </w:tcPr>
          <w:p w:rsidR="00A878A3" w:rsidRPr="00F608B4" w:rsidRDefault="00063DD4" w:rsidP="003D1146">
            <w:pPr>
              <w:pStyle w:val="TableParagraph"/>
              <w:contextualSpacing/>
              <w:jc w:val="center"/>
              <w:rPr>
                <w:sz w:val="24"/>
                <w:szCs w:val="24"/>
              </w:rPr>
            </w:pPr>
            <w:r>
              <w:rPr>
                <w:sz w:val="24"/>
                <w:szCs w:val="24"/>
              </w:rPr>
              <w:t>1</w:t>
            </w:r>
          </w:p>
        </w:tc>
        <w:tc>
          <w:tcPr>
            <w:tcW w:w="1537" w:type="dxa"/>
            <w:vAlign w:val="center"/>
          </w:tcPr>
          <w:p w:rsidR="00A878A3" w:rsidRPr="00F608B4" w:rsidRDefault="00063DD4" w:rsidP="003D1146">
            <w:pPr>
              <w:pStyle w:val="TableParagraph"/>
              <w:contextualSpacing/>
              <w:jc w:val="center"/>
              <w:rPr>
                <w:sz w:val="24"/>
                <w:szCs w:val="24"/>
              </w:rPr>
            </w:pPr>
            <w:r>
              <w:rPr>
                <w:sz w:val="24"/>
                <w:szCs w:val="24"/>
              </w:rPr>
              <w:t>1</w:t>
            </w:r>
          </w:p>
        </w:tc>
        <w:tc>
          <w:tcPr>
            <w:tcW w:w="1552" w:type="dxa"/>
            <w:vAlign w:val="center"/>
          </w:tcPr>
          <w:p w:rsidR="00A878A3" w:rsidRPr="00F608B4" w:rsidRDefault="00063DD4" w:rsidP="003D1146">
            <w:pPr>
              <w:pStyle w:val="TableParagraph"/>
              <w:contextualSpacing/>
              <w:jc w:val="center"/>
              <w:rPr>
                <w:sz w:val="24"/>
                <w:szCs w:val="24"/>
              </w:rPr>
            </w:pPr>
            <w:r>
              <w:rPr>
                <w:sz w:val="24"/>
                <w:szCs w:val="24"/>
              </w:rPr>
              <w:t>1</w:t>
            </w: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b/>
                <w:sz w:val="24"/>
                <w:szCs w:val="24"/>
              </w:rPr>
            </w:pPr>
            <w:r w:rsidRPr="00F608B4">
              <w:rPr>
                <w:b/>
                <w:sz w:val="24"/>
                <w:szCs w:val="24"/>
              </w:rPr>
              <w:t>4.3</w:t>
            </w:r>
          </w:p>
        </w:tc>
        <w:tc>
          <w:tcPr>
            <w:tcW w:w="3015" w:type="dxa"/>
            <w:vAlign w:val="center"/>
          </w:tcPr>
          <w:p w:rsidR="00492F1A" w:rsidRPr="00F608B4" w:rsidRDefault="00492F1A" w:rsidP="00492F1A">
            <w:pPr>
              <w:pStyle w:val="TableParagraph"/>
              <w:contextualSpacing/>
              <w:jc w:val="both"/>
              <w:rPr>
                <w:b/>
                <w:sz w:val="24"/>
                <w:szCs w:val="24"/>
              </w:rPr>
            </w:pPr>
            <w:r w:rsidRPr="00F608B4">
              <w:rPr>
                <w:b/>
                <w:sz w:val="24"/>
                <w:szCs w:val="24"/>
              </w:rPr>
              <w:t>Учреждения здравоохранения</w:t>
            </w:r>
          </w:p>
        </w:tc>
        <w:tc>
          <w:tcPr>
            <w:tcW w:w="1413" w:type="dxa"/>
            <w:vAlign w:val="center"/>
          </w:tcPr>
          <w:p w:rsidR="00492F1A" w:rsidRPr="00F608B4" w:rsidRDefault="00492F1A" w:rsidP="00492F1A">
            <w:pPr>
              <w:pStyle w:val="TableParagraph"/>
              <w:contextualSpacing/>
              <w:jc w:val="center"/>
              <w:rPr>
                <w:sz w:val="24"/>
                <w:szCs w:val="24"/>
              </w:rPr>
            </w:pPr>
          </w:p>
        </w:tc>
        <w:tc>
          <w:tcPr>
            <w:tcW w:w="1578" w:type="dxa"/>
            <w:vAlign w:val="center"/>
          </w:tcPr>
          <w:p w:rsidR="00492F1A" w:rsidRPr="00F608B4" w:rsidRDefault="00492F1A" w:rsidP="00492F1A">
            <w:pPr>
              <w:pStyle w:val="TableParagraph"/>
              <w:contextualSpacing/>
              <w:jc w:val="center"/>
              <w:rPr>
                <w:sz w:val="24"/>
                <w:szCs w:val="24"/>
              </w:rPr>
            </w:pPr>
          </w:p>
        </w:tc>
        <w:tc>
          <w:tcPr>
            <w:tcW w:w="1537" w:type="dxa"/>
            <w:vAlign w:val="center"/>
          </w:tcPr>
          <w:p w:rsidR="00492F1A" w:rsidRPr="00F608B4" w:rsidRDefault="00492F1A" w:rsidP="00492F1A">
            <w:pPr>
              <w:pStyle w:val="TableParagraph"/>
              <w:contextualSpacing/>
              <w:jc w:val="center"/>
              <w:rPr>
                <w:sz w:val="24"/>
                <w:szCs w:val="24"/>
              </w:rPr>
            </w:pPr>
          </w:p>
        </w:tc>
        <w:tc>
          <w:tcPr>
            <w:tcW w:w="1552" w:type="dxa"/>
            <w:vAlign w:val="center"/>
          </w:tcPr>
          <w:p w:rsidR="00492F1A" w:rsidRPr="00F608B4" w:rsidRDefault="00492F1A" w:rsidP="00492F1A">
            <w:pPr>
              <w:pStyle w:val="TableParagraph"/>
              <w:contextualSpacing/>
              <w:jc w:val="center"/>
              <w:rPr>
                <w:sz w:val="24"/>
                <w:szCs w:val="24"/>
              </w:rPr>
            </w:pPr>
          </w:p>
        </w:tc>
      </w:tr>
      <w:tr w:rsidR="00492F1A" w:rsidRPr="006F2E1B" w:rsidTr="005028A4">
        <w:trPr>
          <w:jc w:val="center"/>
        </w:trPr>
        <w:tc>
          <w:tcPr>
            <w:tcW w:w="816" w:type="dxa"/>
            <w:vAlign w:val="center"/>
          </w:tcPr>
          <w:p w:rsidR="00492F1A" w:rsidRPr="00F608B4" w:rsidRDefault="00492F1A" w:rsidP="00492F1A">
            <w:pPr>
              <w:pStyle w:val="TableParagraph"/>
              <w:contextualSpacing/>
              <w:jc w:val="center"/>
              <w:rPr>
                <w:sz w:val="24"/>
                <w:szCs w:val="24"/>
              </w:rPr>
            </w:pPr>
            <w:r w:rsidRPr="00F608B4">
              <w:rPr>
                <w:sz w:val="24"/>
                <w:szCs w:val="24"/>
              </w:rPr>
              <w:t>4.3.1</w:t>
            </w:r>
          </w:p>
        </w:tc>
        <w:tc>
          <w:tcPr>
            <w:tcW w:w="3015" w:type="dxa"/>
            <w:vAlign w:val="center"/>
          </w:tcPr>
          <w:p w:rsidR="00492F1A" w:rsidRPr="00F608B4" w:rsidRDefault="005028A4" w:rsidP="005028A4">
            <w:pPr>
              <w:pStyle w:val="TableParagraph"/>
              <w:contextualSpacing/>
              <w:jc w:val="both"/>
              <w:rPr>
                <w:sz w:val="24"/>
                <w:szCs w:val="24"/>
              </w:rPr>
            </w:pPr>
            <w:r>
              <w:rPr>
                <w:sz w:val="24"/>
                <w:szCs w:val="24"/>
              </w:rPr>
              <w:t>Врачебная а</w:t>
            </w:r>
            <w:r w:rsidR="00492F1A" w:rsidRPr="00F608B4">
              <w:rPr>
                <w:sz w:val="24"/>
                <w:szCs w:val="24"/>
              </w:rPr>
              <w:t>мбулатория</w:t>
            </w:r>
          </w:p>
        </w:tc>
        <w:tc>
          <w:tcPr>
            <w:tcW w:w="1413" w:type="dxa"/>
            <w:vAlign w:val="center"/>
          </w:tcPr>
          <w:p w:rsidR="00492F1A" w:rsidRPr="00F608B4" w:rsidRDefault="00492F1A" w:rsidP="00492F1A">
            <w:pPr>
              <w:pStyle w:val="TableParagraph"/>
              <w:contextualSpacing/>
              <w:jc w:val="center"/>
              <w:rPr>
                <w:sz w:val="24"/>
                <w:szCs w:val="24"/>
              </w:rPr>
            </w:pPr>
            <w:r w:rsidRPr="00F608B4">
              <w:rPr>
                <w:sz w:val="24"/>
                <w:szCs w:val="24"/>
              </w:rPr>
              <w:t>объект</w:t>
            </w:r>
          </w:p>
        </w:tc>
        <w:tc>
          <w:tcPr>
            <w:tcW w:w="1578" w:type="dxa"/>
            <w:vAlign w:val="center"/>
          </w:tcPr>
          <w:p w:rsidR="00492F1A" w:rsidRPr="00F608B4" w:rsidRDefault="00063DD4" w:rsidP="00492F1A">
            <w:pPr>
              <w:pStyle w:val="TableParagraph"/>
              <w:contextualSpacing/>
              <w:jc w:val="center"/>
              <w:rPr>
                <w:sz w:val="24"/>
                <w:szCs w:val="24"/>
              </w:rPr>
            </w:pPr>
            <w:r>
              <w:rPr>
                <w:sz w:val="24"/>
                <w:szCs w:val="24"/>
              </w:rPr>
              <w:t>1</w:t>
            </w:r>
          </w:p>
        </w:tc>
        <w:tc>
          <w:tcPr>
            <w:tcW w:w="1537" w:type="dxa"/>
            <w:vAlign w:val="center"/>
          </w:tcPr>
          <w:p w:rsidR="00492F1A" w:rsidRPr="00F608B4" w:rsidRDefault="00063DD4" w:rsidP="00492F1A">
            <w:pPr>
              <w:pStyle w:val="TableParagraph"/>
              <w:contextualSpacing/>
              <w:jc w:val="center"/>
              <w:rPr>
                <w:sz w:val="24"/>
                <w:szCs w:val="24"/>
              </w:rPr>
            </w:pPr>
            <w:r>
              <w:rPr>
                <w:sz w:val="24"/>
                <w:szCs w:val="24"/>
              </w:rPr>
              <w:t>1</w:t>
            </w:r>
          </w:p>
        </w:tc>
        <w:tc>
          <w:tcPr>
            <w:tcW w:w="1552" w:type="dxa"/>
            <w:vAlign w:val="center"/>
          </w:tcPr>
          <w:p w:rsidR="00492F1A" w:rsidRPr="00F608B4" w:rsidRDefault="00063DD4" w:rsidP="00492F1A">
            <w:pPr>
              <w:pStyle w:val="TableParagraph"/>
              <w:contextualSpacing/>
              <w:jc w:val="center"/>
              <w:rPr>
                <w:sz w:val="24"/>
                <w:szCs w:val="24"/>
              </w:rPr>
            </w:pPr>
            <w:r>
              <w:rPr>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4.3.2</w:t>
            </w:r>
          </w:p>
        </w:tc>
        <w:tc>
          <w:tcPr>
            <w:tcW w:w="3015" w:type="dxa"/>
            <w:vAlign w:val="center"/>
          </w:tcPr>
          <w:p w:rsidR="00A878A3" w:rsidRPr="00F608B4" w:rsidRDefault="00A878A3" w:rsidP="00492F1A">
            <w:pPr>
              <w:pStyle w:val="TableParagraph"/>
              <w:contextualSpacing/>
              <w:jc w:val="both"/>
              <w:rPr>
                <w:sz w:val="24"/>
                <w:szCs w:val="24"/>
              </w:rPr>
            </w:pPr>
            <w:r>
              <w:rPr>
                <w:sz w:val="24"/>
                <w:szCs w:val="24"/>
              </w:rPr>
              <w:t>Аптека</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063DD4" w:rsidP="003D1146">
            <w:pPr>
              <w:pStyle w:val="TableParagraph"/>
              <w:contextualSpacing/>
              <w:jc w:val="center"/>
              <w:rPr>
                <w:sz w:val="24"/>
                <w:szCs w:val="24"/>
              </w:rPr>
            </w:pPr>
            <w:r>
              <w:rPr>
                <w:sz w:val="24"/>
                <w:szCs w:val="24"/>
              </w:rPr>
              <w:t>1</w:t>
            </w:r>
          </w:p>
        </w:tc>
        <w:tc>
          <w:tcPr>
            <w:tcW w:w="1537" w:type="dxa"/>
            <w:vAlign w:val="center"/>
          </w:tcPr>
          <w:p w:rsidR="00A878A3" w:rsidRPr="00F608B4" w:rsidRDefault="00063DD4" w:rsidP="003D1146">
            <w:pPr>
              <w:pStyle w:val="TableParagraph"/>
              <w:contextualSpacing/>
              <w:jc w:val="center"/>
              <w:rPr>
                <w:sz w:val="24"/>
                <w:szCs w:val="24"/>
              </w:rPr>
            </w:pPr>
            <w:r>
              <w:rPr>
                <w:sz w:val="24"/>
                <w:szCs w:val="24"/>
              </w:rPr>
              <w:t>1</w:t>
            </w:r>
          </w:p>
        </w:tc>
        <w:tc>
          <w:tcPr>
            <w:tcW w:w="1552" w:type="dxa"/>
            <w:vAlign w:val="center"/>
          </w:tcPr>
          <w:p w:rsidR="00A878A3" w:rsidRPr="00F608B4" w:rsidRDefault="00063DD4" w:rsidP="003D1146">
            <w:pPr>
              <w:pStyle w:val="TableParagraph"/>
              <w:contextualSpacing/>
              <w:jc w:val="center"/>
              <w:rPr>
                <w:sz w:val="24"/>
                <w:szCs w:val="24"/>
              </w:rPr>
            </w:pPr>
            <w:r>
              <w:rPr>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b/>
                <w:sz w:val="24"/>
                <w:szCs w:val="24"/>
              </w:rPr>
            </w:pPr>
            <w:r w:rsidRPr="00F608B4">
              <w:rPr>
                <w:b/>
                <w:sz w:val="24"/>
                <w:szCs w:val="24"/>
              </w:rPr>
              <w:t>4.4</w:t>
            </w:r>
          </w:p>
        </w:tc>
        <w:tc>
          <w:tcPr>
            <w:tcW w:w="3015" w:type="dxa"/>
            <w:vAlign w:val="center"/>
          </w:tcPr>
          <w:p w:rsidR="00A878A3" w:rsidRPr="00F608B4" w:rsidRDefault="00A878A3" w:rsidP="00492F1A">
            <w:pPr>
              <w:pStyle w:val="TableParagraph"/>
              <w:contextualSpacing/>
              <w:jc w:val="both"/>
              <w:rPr>
                <w:b/>
                <w:sz w:val="24"/>
                <w:szCs w:val="24"/>
              </w:rPr>
            </w:pPr>
            <w:r w:rsidRPr="00F608B4">
              <w:rPr>
                <w:b/>
                <w:sz w:val="24"/>
                <w:szCs w:val="24"/>
              </w:rPr>
              <w:t>Физкультурно-спортивные</w:t>
            </w:r>
          </w:p>
          <w:p w:rsidR="00A878A3" w:rsidRPr="00F608B4" w:rsidRDefault="00A878A3" w:rsidP="00492F1A">
            <w:pPr>
              <w:pStyle w:val="TableParagraph"/>
              <w:contextualSpacing/>
              <w:jc w:val="both"/>
              <w:rPr>
                <w:b/>
                <w:sz w:val="24"/>
                <w:szCs w:val="24"/>
              </w:rPr>
            </w:pPr>
            <w:r w:rsidRPr="00F608B4">
              <w:rPr>
                <w:b/>
                <w:sz w:val="24"/>
                <w:szCs w:val="24"/>
              </w:rPr>
              <w:t>объекты и сооружения</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4.4.1</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Спортивные площадки</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756860" w:rsidP="00492F1A">
            <w:pPr>
              <w:pStyle w:val="TableParagraph"/>
              <w:contextualSpacing/>
              <w:jc w:val="center"/>
              <w:rPr>
                <w:sz w:val="24"/>
                <w:szCs w:val="24"/>
              </w:rPr>
            </w:pPr>
            <w:r>
              <w:rPr>
                <w:sz w:val="24"/>
                <w:szCs w:val="24"/>
              </w:rPr>
              <w:t>2</w:t>
            </w:r>
          </w:p>
        </w:tc>
        <w:tc>
          <w:tcPr>
            <w:tcW w:w="1537" w:type="dxa"/>
            <w:vAlign w:val="center"/>
          </w:tcPr>
          <w:p w:rsidR="00A878A3" w:rsidRPr="00F608B4" w:rsidRDefault="00756860" w:rsidP="00D602C2">
            <w:pPr>
              <w:pStyle w:val="TableParagraph"/>
              <w:contextualSpacing/>
              <w:jc w:val="center"/>
              <w:rPr>
                <w:sz w:val="24"/>
                <w:szCs w:val="24"/>
              </w:rPr>
            </w:pPr>
            <w:r>
              <w:rPr>
                <w:sz w:val="24"/>
                <w:szCs w:val="24"/>
              </w:rPr>
              <w:t>2</w:t>
            </w:r>
          </w:p>
        </w:tc>
        <w:tc>
          <w:tcPr>
            <w:tcW w:w="1552" w:type="dxa"/>
            <w:vAlign w:val="center"/>
          </w:tcPr>
          <w:p w:rsidR="00A878A3" w:rsidRPr="00F608B4" w:rsidRDefault="00756860" w:rsidP="00492F1A">
            <w:pPr>
              <w:pStyle w:val="TableParagraph"/>
              <w:contextualSpacing/>
              <w:jc w:val="center"/>
              <w:rPr>
                <w:sz w:val="24"/>
                <w:szCs w:val="24"/>
              </w:rPr>
            </w:pPr>
            <w:r>
              <w:rPr>
                <w:sz w:val="24"/>
                <w:szCs w:val="24"/>
              </w:rPr>
              <w:t>2</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p>
          <w:p w:rsidR="00A878A3" w:rsidRPr="00F608B4" w:rsidRDefault="00A878A3" w:rsidP="00492F1A">
            <w:pPr>
              <w:pStyle w:val="TableParagraph"/>
              <w:contextualSpacing/>
              <w:jc w:val="center"/>
              <w:rPr>
                <w:b/>
                <w:sz w:val="24"/>
                <w:szCs w:val="24"/>
              </w:rPr>
            </w:pPr>
            <w:r w:rsidRPr="00F608B4">
              <w:rPr>
                <w:b/>
                <w:sz w:val="24"/>
                <w:szCs w:val="24"/>
              </w:rPr>
              <w:t>4.5</w:t>
            </w:r>
          </w:p>
        </w:tc>
        <w:tc>
          <w:tcPr>
            <w:tcW w:w="3015" w:type="dxa"/>
            <w:vAlign w:val="center"/>
          </w:tcPr>
          <w:p w:rsidR="00A878A3" w:rsidRPr="00F608B4" w:rsidRDefault="00A878A3" w:rsidP="00492F1A">
            <w:pPr>
              <w:pStyle w:val="TableParagraph"/>
              <w:contextualSpacing/>
              <w:jc w:val="both"/>
              <w:rPr>
                <w:b/>
                <w:sz w:val="24"/>
                <w:szCs w:val="24"/>
              </w:rPr>
            </w:pPr>
            <w:r w:rsidRPr="00F608B4">
              <w:rPr>
                <w:b/>
                <w:sz w:val="24"/>
                <w:szCs w:val="24"/>
              </w:rPr>
              <w:t>Объекты торговли, общественного питания и бытового обслуживания</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4.5.1</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Магазины</w:t>
            </w:r>
          </w:p>
        </w:tc>
        <w:tc>
          <w:tcPr>
            <w:tcW w:w="1413" w:type="dxa"/>
            <w:vAlign w:val="center"/>
          </w:tcPr>
          <w:p w:rsidR="00A878A3" w:rsidRPr="00F608B4" w:rsidRDefault="00A878A3" w:rsidP="00492F1A">
            <w:pPr>
              <w:pStyle w:val="TableParagraph"/>
              <w:contextualSpacing/>
              <w:jc w:val="center"/>
              <w:rPr>
                <w:sz w:val="24"/>
                <w:szCs w:val="24"/>
              </w:rPr>
            </w:pPr>
            <w:r>
              <w:rPr>
                <w:sz w:val="24"/>
                <w:szCs w:val="24"/>
              </w:rPr>
              <w:t>объект</w:t>
            </w:r>
          </w:p>
        </w:tc>
        <w:tc>
          <w:tcPr>
            <w:tcW w:w="1578" w:type="dxa"/>
            <w:vAlign w:val="center"/>
          </w:tcPr>
          <w:p w:rsidR="00A878A3" w:rsidRPr="00F608B4" w:rsidRDefault="00063DD4" w:rsidP="005028A4">
            <w:pPr>
              <w:pStyle w:val="TableParagraph"/>
              <w:contextualSpacing/>
              <w:jc w:val="center"/>
              <w:rPr>
                <w:sz w:val="24"/>
                <w:szCs w:val="24"/>
              </w:rPr>
            </w:pPr>
            <w:r>
              <w:rPr>
                <w:sz w:val="24"/>
                <w:szCs w:val="24"/>
              </w:rPr>
              <w:t>7</w:t>
            </w:r>
          </w:p>
        </w:tc>
        <w:tc>
          <w:tcPr>
            <w:tcW w:w="1537" w:type="dxa"/>
            <w:vAlign w:val="center"/>
          </w:tcPr>
          <w:p w:rsidR="00A878A3" w:rsidRPr="00F608B4" w:rsidRDefault="00063DD4" w:rsidP="00492F1A">
            <w:pPr>
              <w:pStyle w:val="TableParagraph"/>
              <w:contextualSpacing/>
              <w:jc w:val="center"/>
              <w:rPr>
                <w:sz w:val="24"/>
                <w:szCs w:val="24"/>
              </w:rPr>
            </w:pPr>
            <w:r>
              <w:rPr>
                <w:sz w:val="24"/>
                <w:szCs w:val="24"/>
              </w:rPr>
              <w:t>7</w:t>
            </w:r>
          </w:p>
        </w:tc>
        <w:tc>
          <w:tcPr>
            <w:tcW w:w="1552" w:type="dxa"/>
            <w:vAlign w:val="center"/>
          </w:tcPr>
          <w:p w:rsidR="00A878A3" w:rsidRPr="00F608B4" w:rsidRDefault="00063DD4" w:rsidP="00492F1A">
            <w:pPr>
              <w:pStyle w:val="TableParagraph"/>
              <w:contextualSpacing/>
              <w:jc w:val="center"/>
              <w:rPr>
                <w:sz w:val="24"/>
                <w:szCs w:val="24"/>
              </w:rPr>
            </w:pPr>
            <w:r>
              <w:rPr>
                <w:sz w:val="24"/>
                <w:szCs w:val="24"/>
              </w:rPr>
              <w:t>7</w:t>
            </w:r>
          </w:p>
        </w:tc>
      </w:tr>
      <w:tr w:rsidR="00A878A3" w:rsidRPr="006F2E1B" w:rsidTr="005028A4">
        <w:trPr>
          <w:jc w:val="center"/>
        </w:trPr>
        <w:tc>
          <w:tcPr>
            <w:tcW w:w="816" w:type="dxa"/>
            <w:vAlign w:val="center"/>
          </w:tcPr>
          <w:p w:rsidR="00A878A3" w:rsidRPr="00F608B4" w:rsidRDefault="00A878A3" w:rsidP="00756860">
            <w:pPr>
              <w:pStyle w:val="TableParagraph"/>
              <w:contextualSpacing/>
              <w:jc w:val="center"/>
              <w:rPr>
                <w:sz w:val="24"/>
                <w:szCs w:val="24"/>
              </w:rPr>
            </w:pPr>
            <w:r w:rsidRPr="00F608B4">
              <w:rPr>
                <w:sz w:val="24"/>
                <w:szCs w:val="24"/>
              </w:rPr>
              <w:t>4.5.</w:t>
            </w:r>
            <w:r w:rsidR="00756860">
              <w:rPr>
                <w:sz w:val="24"/>
                <w:szCs w:val="24"/>
              </w:rPr>
              <w:t>2</w:t>
            </w:r>
            <w:bookmarkStart w:id="33" w:name="_GoBack"/>
            <w:bookmarkEnd w:id="33"/>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Предприятия бытового обслуживания</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A878A3" w:rsidP="00492F1A">
            <w:pPr>
              <w:pStyle w:val="TableParagraph"/>
              <w:contextualSpacing/>
              <w:jc w:val="center"/>
              <w:rPr>
                <w:sz w:val="24"/>
                <w:szCs w:val="24"/>
              </w:rPr>
            </w:pPr>
            <w:r>
              <w:rPr>
                <w:w w:val="99"/>
                <w:sz w:val="24"/>
                <w:szCs w:val="24"/>
              </w:rPr>
              <w:t>1</w:t>
            </w:r>
          </w:p>
        </w:tc>
        <w:tc>
          <w:tcPr>
            <w:tcW w:w="1537" w:type="dxa"/>
            <w:vAlign w:val="center"/>
          </w:tcPr>
          <w:p w:rsidR="00A878A3" w:rsidRPr="00F608B4" w:rsidRDefault="00A878A3" w:rsidP="00492F1A">
            <w:pPr>
              <w:pStyle w:val="TableParagraph"/>
              <w:contextualSpacing/>
              <w:jc w:val="center"/>
              <w:rPr>
                <w:sz w:val="24"/>
                <w:szCs w:val="24"/>
              </w:rPr>
            </w:pPr>
            <w:r>
              <w:rPr>
                <w:sz w:val="24"/>
                <w:szCs w:val="24"/>
              </w:rPr>
              <w:t>1</w:t>
            </w:r>
          </w:p>
        </w:tc>
        <w:tc>
          <w:tcPr>
            <w:tcW w:w="1552" w:type="dxa"/>
            <w:vAlign w:val="center"/>
          </w:tcPr>
          <w:p w:rsidR="00A878A3" w:rsidRPr="00F608B4" w:rsidRDefault="00A878A3" w:rsidP="00492F1A">
            <w:pPr>
              <w:pStyle w:val="TableParagraph"/>
              <w:contextualSpacing/>
              <w:jc w:val="center"/>
              <w:rPr>
                <w:sz w:val="24"/>
                <w:szCs w:val="24"/>
              </w:rPr>
            </w:pPr>
            <w:r>
              <w:rPr>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b/>
                <w:sz w:val="24"/>
                <w:szCs w:val="24"/>
              </w:rPr>
            </w:pPr>
            <w:r>
              <w:rPr>
                <w:b/>
                <w:sz w:val="24"/>
                <w:szCs w:val="24"/>
              </w:rPr>
              <w:t>4.6</w:t>
            </w:r>
          </w:p>
        </w:tc>
        <w:tc>
          <w:tcPr>
            <w:tcW w:w="3015" w:type="dxa"/>
            <w:vAlign w:val="center"/>
          </w:tcPr>
          <w:p w:rsidR="00A878A3" w:rsidRPr="00F608B4" w:rsidRDefault="00A878A3" w:rsidP="00492F1A">
            <w:pPr>
              <w:pStyle w:val="TableParagraph"/>
              <w:contextualSpacing/>
              <w:jc w:val="both"/>
              <w:rPr>
                <w:b/>
                <w:sz w:val="24"/>
                <w:szCs w:val="24"/>
              </w:rPr>
            </w:pPr>
            <w:r w:rsidRPr="00F608B4">
              <w:rPr>
                <w:b/>
                <w:sz w:val="24"/>
                <w:szCs w:val="24"/>
              </w:rPr>
              <w:t>Учреждения жилищно- коммунального сектора</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4.7.1</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Гостиницы</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A878A3" w:rsidP="00492F1A">
            <w:pPr>
              <w:pStyle w:val="TableParagraph"/>
              <w:contextualSpacing/>
              <w:jc w:val="center"/>
              <w:rPr>
                <w:sz w:val="24"/>
                <w:szCs w:val="24"/>
              </w:rPr>
            </w:pPr>
            <w:r>
              <w:rPr>
                <w:sz w:val="24"/>
                <w:szCs w:val="24"/>
              </w:rPr>
              <w:t>-</w:t>
            </w:r>
          </w:p>
        </w:tc>
        <w:tc>
          <w:tcPr>
            <w:tcW w:w="1537" w:type="dxa"/>
            <w:vAlign w:val="center"/>
          </w:tcPr>
          <w:p w:rsidR="00A878A3" w:rsidRPr="00F608B4" w:rsidRDefault="00A878A3" w:rsidP="00492F1A">
            <w:pPr>
              <w:pStyle w:val="TableParagraph"/>
              <w:contextualSpacing/>
              <w:jc w:val="center"/>
              <w:rPr>
                <w:sz w:val="24"/>
                <w:szCs w:val="24"/>
              </w:rPr>
            </w:pPr>
            <w:r>
              <w:rPr>
                <w:sz w:val="24"/>
                <w:szCs w:val="24"/>
              </w:rPr>
              <w:t>-</w:t>
            </w:r>
          </w:p>
        </w:tc>
        <w:tc>
          <w:tcPr>
            <w:tcW w:w="1552" w:type="dxa"/>
            <w:vAlign w:val="center"/>
          </w:tcPr>
          <w:p w:rsidR="00A878A3" w:rsidRPr="00F608B4" w:rsidRDefault="00A878A3" w:rsidP="00492F1A">
            <w:pPr>
              <w:pStyle w:val="TableParagraph"/>
              <w:contextualSpacing/>
              <w:jc w:val="center"/>
              <w:rPr>
                <w:sz w:val="24"/>
                <w:szCs w:val="24"/>
              </w:rPr>
            </w:pPr>
            <w:r>
              <w:rPr>
                <w:sz w:val="24"/>
                <w:szCs w:val="24"/>
              </w:rPr>
              <w:t>-</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4.7.3</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Кладбища</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га</w:t>
            </w:r>
          </w:p>
        </w:tc>
        <w:tc>
          <w:tcPr>
            <w:tcW w:w="1578" w:type="dxa"/>
            <w:vAlign w:val="center"/>
          </w:tcPr>
          <w:p w:rsidR="00A878A3" w:rsidRPr="00F608B4" w:rsidRDefault="00CD11EC" w:rsidP="00492F1A">
            <w:pPr>
              <w:pStyle w:val="TableParagraph"/>
              <w:contextualSpacing/>
              <w:jc w:val="center"/>
              <w:rPr>
                <w:sz w:val="24"/>
                <w:szCs w:val="24"/>
              </w:rPr>
            </w:pPr>
            <w:r>
              <w:rPr>
                <w:sz w:val="24"/>
                <w:szCs w:val="24"/>
              </w:rPr>
              <w:t>4,8</w:t>
            </w:r>
          </w:p>
        </w:tc>
        <w:tc>
          <w:tcPr>
            <w:tcW w:w="1537" w:type="dxa"/>
            <w:vAlign w:val="center"/>
          </w:tcPr>
          <w:p w:rsidR="00A878A3" w:rsidRPr="00F608B4" w:rsidRDefault="00CD11EC" w:rsidP="00492F1A">
            <w:pPr>
              <w:pStyle w:val="TableParagraph"/>
              <w:contextualSpacing/>
              <w:jc w:val="center"/>
              <w:rPr>
                <w:sz w:val="24"/>
                <w:szCs w:val="24"/>
              </w:rPr>
            </w:pPr>
            <w:r>
              <w:rPr>
                <w:sz w:val="24"/>
                <w:szCs w:val="24"/>
              </w:rPr>
              <w:t>4,8</w:t>
            </w:r>
          </w:p>
        </w:tc>
        <w:tc>
          <w:tcPr>
            <w:tcW w:w="1552" w:type="dxa"/>
            <w:vAlign w:val="center"/>
          </w:tcPr>
          <w:p w:rsidR="00A878A3" w:rsidRPr="00F608B4" w:rsidRDefault="00CD11EC" w:rsidP="00492F1A">
            <w:pPr>
              <w:pStyle w:val="TableParagraph"/>
              <w:contextualSpacing/>
              <w:jc w:val="center"/>
              <w:rPr>
                <w:sz w:val="24"/>
                <w:szCs w:val="24"/>
              </w:rPr>
            </w:pPr>
            <w:r>
              <w:rPr>
                <w:sz w:val="24"/>
                <w:szCs w:val="24"/>
              </w:rPr>
              <w:t>4,8</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4.7.4</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Пожарные части</w:t>
            </w:r>
          </w:p>
        </w:tc>
        <w:tc>
          <w:tcPr>
            <w:tcW w:w="1413" w:type="dxa"/>
            <w:vAlign w:val="center"/>
          </w:tcPr>
          <w:p w:rsidR="00A878A3" w:rsidRPr="00F608B4" w:rsidRDefault="00A878A3" w:rsidP="00535218">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A878A3" w:rsidP="00492F1A">
            <w:pPr>
              <w:pStyle w:val="TableParagraph"/>
              <w:contextualSpacing/>
              <w:jc w:val="center"/>
              <w:rPr>
                <w:sz w:val="24"/>
                <w:szCs w:val="24"/>
              </w:rPr>
            </w:pPr>
            <w:r>
              <w:rPr>
                <w:sz w:val="24"/>
                <w:szCs w:val="24"/>
              </w:rPr>
              <w:t>1</w:t>
            </w:r>
          </w:p>
        </w:tc>
        <w:tc>
          <w:tcPr>
            <w:tcW w:w="1537" w:type="dxa"/>
            <w:vAlign w:val="center"/>
          </w:tcPr>
          <w:p w:rsidR="00A878A3" w:rsidRPr="00F608B4" w:rsidRDefault="00A878A3" w:rsidP="00492F1A">
            <w:pPr>
              <w:pStyle w:val="TableParagraph"/>
              <w:contextualSpacing/>
              <w:jc w:val="center"/>
              <w:rPr>
                <w:sz w:val="24"/>
                <w:szCs w:val="24"/>
              </w:rPr>
            </w:pPr>
            <w:r>
              <w:rPr>
                <w:sz w:val="24"/>
                <w:szCs w:val="24"/>
              </w:rPr>
              <w:t>1</w:t>
            </w:r>
          </w:p>
        </w:tc>
        <w:tc>
          <w:tcPr>
            <w:tcW w:w="1552" w:type="dxa"/>
            <w:vAlign w:val="center"/>
          </w:tcPr>
          <w:p w:rsidR="00A878A3" w:rsidRPr="00F608B4" w:rsidRDefault="00A878A3" w:rsidP="00492F1A">
            <w:pPr>
              <w:pStyle w:val="TableParagraph"/>
              <w:contextualSpacing/>
              <w:jc w:val="center"/>
              <w:rPr>
                <w:sz w:val="24"/>
                <w:szCs w:val="24"/>
              </w:rPr>
            </w:pPr>
            <w:r>
              <w:rPr>
                <w:w w:val="99"/>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p>
          <w:p w:rsidR="00A878A3" w:rsidRPr="00F608B4" w:rsidRDefault="00A878A3" w:rsidP="00492F1A">
            <w:pPr>
              <w:pStyle w:val="TableParagraph"/>
              <w:contextualSpacing/>
              <w:jc w:val="center"/>
              <w:rPr>
                <w:b/>
                <w:sz w:val="24"/>
                <w:szCs w:val="24"/>
              </w:rPr>
            </w:pPr>
            <w:r w:rsidRPr="00F608B4">
              <w:rPr>
                <w:b/>
                <w:sz w:val="24"/>
                <w:szCs w:val="24"/>
              </w:rPr>
              <w:t>4.8</w:t>
            </w:r>
          </w:p>
        </w:tc>
        <w:tc>
          <w:tcPr>
            <w:tcW w:w="3015" w:type="dxa"/>
            <w:vAlign w:val="center"/>
          </w:tcPr>
          <w:p w:rsidR="00A878A3" w:rsidRPr="00F608B4" w:rsidRDefault="00A878A3" w:rsidP="0026012B">
            <w:pPr>
              <w:pStyle w:val="TableParagraph"/>
              <w:contextualSpacing/>
              <w:jc w:val="both"/>
              <w:rPr>
                <w:b/>
                <w:sz w:val="24"/>
                <w:szCs w:val="24"/>
              </w:rPr>
            </w:pPr>
            <w:r w:rsidRPr="00F608B4">
              <w:rPr>
                <w:b/>
                <w:sz w:val="24"/>
                <w:szCs w:val="24"/>
              </w:rPr>
              <w:t xml:space="preserve">Организации и учреждения управления, </w:t>
            </w:r>
          </w:p>
          <w:p w:rsidR="00A878A3" w:rsidRPr="00F608B4" w:rsidRDefault="00A878A3" w:rsidP="00492F1A">
            <w:pPr>
              <w:pStyle w:val="TableParagraph"/>
              <w:contextualSpacing/>
              <w:jc w:val="both"/>
              <w:rPr>
                <w:b/>
                <w:sz w:val="24"/>
                <w:szCs w:val="24"/>
              </w:rPr>
            </w:pPr>
            <w:r w:rsidRPr="00F608B4">
              <w:rPr>
                <w:b/>
                <w:sz w:val="24"/>
                <w:szCs w:val="24"/>
              </w:rPr>
              <w:t>связи</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4.8.1</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Отделения связи</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A878A3" w:rsidP="00492F1A">
            <w:pPr>
              <w:pStyle w:val="TableParagraph"/>
              <w:contextualSpacing/>
              <w:jc w:val="center"/>
              <w:rPr>
                <w:sz w:val="24"/>
                <w:szCs w:val="24"/>
              </w:rPr>
            </w:pPr>
            <w:r w:rsidRPr="00F608B4">
              <w:rPr>
                <w:sz w:val="24"/>
                <w:szCs w:val="24"/>
              </w:rPr>
              <w:t>1</w:t>
            </w:r>
          </w:p>
        </w:tc>
        <w:tc>
          <w:tcPr>
            <w:tcW w:w="1537" w:type="dxa"/>
            <w:vAlign w:val="center"/>
          </w:tcPr>
          <w:p w:rsidR="00A878A3" w:rsidRPr="00F608B4" w:rsidRDefault="00A878A3" w:rsidP="00492F1A">
            <w:pPr>
              <w:pStyle w:val="TableParagraph"/>
              <w:contextualSpacing/>
              <w:jc w:val="center"/>
              <w:rPr>
                <w:sz w:val="24"/>
                <w:szCs w:val="24"/>
              </w:rPr>
            </w:pPr>
            <w:r w:rsidRPr="00F608B4">
              <w:rPr>
                <w:sz w:val="24"/>
                <w:szCs w:val="24"/>
              </w:rPr>
              <w:t>1</w:t>
            </w:r>
          </w:p>
        </w:tc>
        <w:tc>
          <w:tcPr>
            <w:tcW w:w="1552" w:type="dxa"/>
            <w:vAlign w:val="center"/>
          </w:tcPr>
          <w:p w:rsidR="00A878A3" w:rsidRPr="00F608B4" w:rsidRDefault="00A878A3" w:rsidP="00492F1A">
            <w:pPr>
              <w:pStyle w:val="TableParagraph"/>
              <w:contextualSpacing/>
              <w:jc w:val="center"/>
              <w:rPr>
                <w:sz w:val="24"/>
                <w:szCs w:val="24"/>
              </w:rPr>
            </w:pPr>
            <w:r w:rsidRPr="00F608B4">
              <w:rPr>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4.8.2</w:t>
            </w:r>
          </w:p>
        </w:tc>
        <w:tc>
          <w:tcPr>
            <w:tcW w:w="3015" w:type="dxa"/>
            <w:vAlign w:val="center"/>
          </w:tcPr>
          <w:p w:rsidR="00A878A3" w:rsidRPr="00F608B4" w:rsidRDefault="00A878A3" w:rsidP="00492F1A">
            <w:pPr>
              <w:pStyle w:val="TableParagraph"/>
              <w:contextualSpacing/>
              <w:jc w:val="both"/>
              <w:rPr>
                <w:sz w:val="24"/>
                <w:szCs w:val="24"/>
              </w:rPr>
            </w:pPr>
            <w:r>
              <w:rPr>
                <w:sz w:val="24"/>
                <w:szCs w:val="24"/>
              </w:rPr>
              <w:t>Здание администрации</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объект</w:t>
            </w:r>
          </w:p>
        </w:tc>
        <w:tc>
          <w:tcPr>
            <w:tcW w:w="1578" w:type="dxa"/>
            <w:vAlign w:val="center"/>
          </w:tcPr>
          <w:p w:rsidR="00A878A3" w:rsidRPr="00F608B4" w:rsidRDefault="00A878A3" w:rsidP="00492F1A">
            <w:pPr>
              <w:pStyle w:val="TableParagraph"/>
              <w:contextualSpacing/>
              <w:jc w:val="center"/>
              <w:rPr>
                <w:sz w:val="24"/>
                <w:szCs w:val="24"/>
              </w:rPr>
            </w:pPr>
            <w:r>
              <w:rPr>
                <w:w w:val="99"/>
                <w:sz w:val="24"/>
                <w:szCs w:val="24"/>
              </w:rPr>
              <w:t>1</w:t>
            </w:r>
          </w:p>
        </w:tc>
        <w:tc>
          <w:tcPr>
            <w:tcW w:w="1537" w:type="dxa"/>
            <w:vAlign w:val="center"/>
          </w:tcPr>
          <w:p w:rsidR="00A878A3" w:rsidRPr="00F608B4" w:rsidRDefault="00A878A3" w:rsidP="00492F1A">
            <w:pPr>
              <w:pStyle w:val="TableParagraph"/>
              <w:contextualSpacing/>
              <w:jc w:val="center"/>
              <w:rPr>
                <w:sz w:val="24"/>
                <w:szCs w:val="24"/>
              </w:rPr>
            </w:pPr>
            <w:r>
              <w:rPr>
                <w:sz w:val="24"/>
                <w:szCs w:val="24"/>
              </w:rPr>
              <w:t>1</w:t>
            </w:r>
          </w:p>
        </w:tc>
        <w:tc>
          <w:tcPr>
            <w:tcW w:w="1552" w:type="dxa"/>
            <w:vAlign w:val="center"/>
          </w:tcPr>
          <w:p w:rsidR="00A878A3" w:rsidRPr="00F608B4" w:rsidRDefault="00A878A3" w:rsidP="00492F1A">
            <w:pPr>
              <w:pStyle w:val="TableParagraph"/>
              <w:contextualSpacing/>
              <w:jc w:val="center"/>
              <w:rPr>
                <w:sz w:val="24"/>
                <w:szCs w:val="24"/>
              </w:rPr>
            </w:pPr>
            <w:r>
              <w:rPr>
                <w:w w:val="99"/>
                <w:sz w:val="24"/>
                <w:szCs w:val="24"/>
              </w:rPr>
              <w:t>1</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b/>
                <w:sz w:val="24"/>
                <w:szCs w:val="24"/>
              </w:rPr>
            </w:pPr>
            <w:r w:rsidRPr="00F608B4">
              <w:rPr>
                <w:b/>
                <w:sz w:val="24"/>
                <w:szCs w:val="24"/>
              </w:rPr>
              <w:t>5</w:t>
            </w:r>
          </w:p>
        </w:tc>
        <w:tc>
          <w:tcPr>
            <w:tcW w:w="3015" w:type="dxa"/>
            <w:vAlign w:val="center"/>
          </w:tcPr>
          <w:p w:rsidR="00A878A3" w:rsidRPr="00F608B4" w:rsidRDefault="00A878A3" w:rsidP="00492F1A">
            <w:pPr>
              <w:pStyle w:val="TableParagraph"/>
              <w:contextualSpacing/>
              <w:jc w:val="both"/>
              <w:rPr>
                <w:b/>
                <w:sz w:val="24"/>
                <w:szCs w:val="24"/>
              </w:rPr>
            </w:pPr>
            <w:r w:rsidRPr="00F608B4">
              <w:rPr>
                <w:b/>
                <w:sz w:val="24"/>
                <w:szCs w:val="24"/>
              </w:rPr>
              <w:t>Транспортная инфраструктура</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p>
          <w:p w:rsidR="00A878A3" w:rsidRPr="00F608B4" w:rsidRDefault="00A878A3" w:rsidP="00492F1A">
            <w:pPr>
              <w:pStyle w:val="TableParagraph"/>
              <w:contextualSpacing/>
              <w:jc w:val="center"/>
              <w:rPr>
                <w:sz w:val="24"/>
                <w:szCs w:val="24"/>
              </w:rPr>
            </w:pPr>
            <w:r w:rsidRPr="00F608B4">
              <w:rPr>
                <w:sz w:val="24"/>
                <w:szCs w:val="24"/>
              </w:rPr>
              <w:lastRenderedPageBreak/>
              <w:t>5.1</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lastRenderedPageBreak/>
              <w:t xml:space="preserve">Протяженность линий </w:t>
            </w:r>
            <w:r w:rsidRPr="00F608B4">
              <w:rPr>
                <w:sz w:val="24"/>
                <w:szCs w:val="24"/>
              </w:rPr>
              <w:lastRenderedPageBreak/>
              <w:t>общественного пассажирского транспорта</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lastRenderedPageBreak/>
              <w:t>км</w:t>
            </w:r>
          </w:p>
        </w:tc>
        <w:tc>
          <w:tcPr>
            <w:tcW w:w="1578" w:type="dxa"/>
            <w:vAlign w:val="center"/>
          </w:tcPr>
          <w:p w:rsidR="00A878A3" w:rsidRPr="00F608B4" w:rsidRDefault="00CD11EC" w:rsidP="00492F1A">
            <w:pPr>
              <w:pStyle w:val="TableParagraph"/>
              <w:contextualSpacing/>
              <w:jc w:val="center"/>
              <w:rPr>
                <w:sz w:val="24"/>
                <w:szCs w:val="24"/>
              </w:rPr>
            </w:pPr>
            <w:r>
              <w:rPr>
                <w:sz w:val="24"/>
                <w:szCs w:val="24"/>
              </w:rPr>
              <w:t>7,2</w:t>
            </w:r>
          </w:p>
        </w:tc>
        <w:tc>
          <w:tcPr>
            <w:tcW w:w="1537" w:type="dxa"/>
            <w:vAlign w:val="center"/>
          </w:tcPr>
          <w:p w:rsidR="00A878A3" w:rsidRPr="00F608B4" w:rsidRDefault="00A878A3" w:rsidP="00492F1A">
            <w:pPr>
              <w:pStyle w:val="TableParagraph"/>
              <w:contextualSpacing/>
              <w:jc w:val="center"/>
              <w:rPr>
                <w:sz w:val="24"/>
                <w:szCs w:val="24"/>
              </w:rPr>
            </w:pPr>
            <w:r w:rsidRPr="00F608B4">
              <w:rPr>
                <w:sz w:val="24"/>
                <w:szCs w:val="24"/>
              </w:rPr>
              <w:t>по проекту</w:t>
            </w:r>
          </w:p>
        </w:tc>
        <w:tc>
          <w:tcPr>
            <w:tcW w:w="1552" w:type="dxa"/>
            <w:vAlign w:val="center"/>
          </w:tcPr>
          <w:p w:rsidR="00A878A3" w:rsidRPr="00F608B4" w:rsidRDefault="00A878A3" w:rsidP="00492F1A">
            <w:pPr>
              <w:pStyle w:val="TableParagraph"/>
              <w:contextualSpacing/>
              <w:jc w:val="center"/>
              <w:rPr>
                <w:sz w:val="24"/>
                <w:szCs w:val="24"/>
              </w:rPr>
            </w:pPr>
            <w:r w:rsidRPr="00F608B4">
              <w:rPr>
                <w:sz w:val="24"/>
                <w:szCs w:val="24"/>
              </w:rPr>
              <w:t>по проекту</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sz w:val="24"/>
                <w:szCs w:val="24"/>
              </w:rPr>
            </w:pPr>
            <w:r w:rsidRPr="00F608B4">
              <w:rPr>
                <w:sz w:val="24"/>
                <w:szCs w:val="24"/>
              </w:rPr>
              <w:t>5.2</w:t>
            </w:r>
          </w:p>
        </w:tc>
        <w:tc>
          <w:tcPr>
            <w:tcW w:w="3015" w:type="dxa"/>
            <w:vAlign w:val="center"/>
          </w:tcPr>
          <w:p w:rsidR="00A878A3" w:rsidRPr="00F608B4" w:rsidRDefault="00A878A3" w:rsidP="00492F1A">
            <w:pPr>
              <w:pStyle w:val="TableParagraph"/>
              <w:contextualSpacing/>
              <w:jc w:val="both"/>
              <w:rPr>
                <w:sz w:val="24"/>
                <w:szCs w:val="24"/>
              </w:rPr>
            </w:pPr>
            <w:r w:rsidRPr="00F608B4">
              <w:rPr>
                <w:sz w:val="24"/>
                <w:szCs w:val="24"/>
              </w:rPr>
              <w:t>Общая протяженность улично-дорожной сети</w:t>
            </w:r>
          </w:p>
        </w:tc>
        <w:tc>
          <w:tcPr>
            <w:tcW w:w="1413" w:type="dxa"/>
            <w:vAlign w:val="center"/>
          </w:tcPr>
          <w:p w:rsidR="00A878A3" w:rsidRPr="00F608B4" w:rsidRDefault="00A878A3" w:rsidP="00492F1A">
            <w:pPr>
              <w:pStyle w:val="TableParagraph"/>
              <w:contextualSpacing/>
              <w:jc w:val="center"/>
              <w:rPr>
                <w:sz w:val="24"/>
                <w:szCs w:val="24"/>
              </w:rPr>
            </w:pPr>
            <w:r w:rsidRPr="00F608B4">
              <w:rPr>
                <w:sz w:val="24"/>
                <w:szCs w:val="24"/>
              </w:rPr>
              <w:t>км</w:t>
            </w:r>
          </w:p>
        </w:tc>
        <w:tc>
          <w:tcPr>
            <w:tcW w:w="1578" w:type="dxa"/>
            <w:vAlign w:val="center"/>
          </w:tcPr>
          <w:p w:rsidR="00A878A3" w:rsidRPr="00F608B4" w:rsidRDefault="00CD11EC" w:rsidP="00492F1A">
            <w:pPr>
              <w:pStyle w:val="TableParagraph"/>
              <w:contextualSpacing/>
              <w:jc w:val="center"/>
              <w:rPr>
                <w:sz w:val="24"/>
                <w:szCs w:val="24"/>
              </w:rPr>
            </w:pPr>
            <w:r>
              <w:rPr>
                <w:sz w:val="24"/>
                <w:szCs w:val="24"/>
              </w:rPr>
              <w:t>7,2</w:t>
            </w:r>
          </w:p>
        </w:tc>
        <w:tc>
          <w:tcPr>
            <w:tcW w:w="1537" w:type="dxa"/>
            <w:vAlign w:val="center"/>
          </w:tcPr>
          <w:p w:rsidR="00A878A3" w:rsidRPr="00F608B4" w:rsidRDefault="00CD11EC" w:rsidP="00492F1A">
            <w:pPr>
              <w:pStyle w:val="TableParagraph"/>
              <w:contextualSpacing/>
              <w:jc w:val="center"/>
              <w:rPr>
                <w:sz w:val="24"/>
                <w:szCs w:val="24"/>
              </w:rPr>
            </w:pPr>
            <w:r>
              <w:rPr>
                <w:sz w:val="24"/>
                <w:szCs w:val="24"/>
              </w:rPr>
              <w:t>7,2</w:t>
            </w:r>
          </w:p>
        </w:tc>
        <w:tc>
          <w:tcPr>
            <w:tcW w:w="1552" w:type="dxa"/>
            <w:vAlign w:val="center"/>
          </w:tcPr>
          <w:p w:rsidR="00A878A3" w:rsidRPr="00F608B4" w:rsidRDefault="00CD11EC" w:rsidP="00492F1A">
            <w:pPr>
              <w:pStyle w:val="TableParagraph"/>
              <w:contextualSpacing/>
              <w:jc w:val="center"/>
              <w:rPr>
                <w:sz w:val="24"/>
                <w:szCs w:val="24"/>
              </w:rPr>
            </w:pPr>
            <w:r>
              <w:rPr>
                <w:sz w:val="24"/>
                <w:szCs w:val="24"/>
              </w:rPr>
              <w:t>7,2</w:t>
            </w:r>
          </w:p>
        </w:tc>
      </w:tr>
      <w:tr w:rsidR="00A878A3" w:rsidRPr="006F2E1B" w:rsidTr="005028A4">
        <w:trPr>
          <w:jc w:val="center"/>
        </w:trPr>
        <w:tc>
          <w:tcPr>
            <w:tcW w:w="816" w:type="dxa"/>
            <w:vAlign w:val="center"/>
          </w:tcPr>
          <w:p w:rsidR="00A878A3" w:rsidRPr="00F608B4" w:rsidRDefault="00A878A3" w:rsidP="00492F1A">
            <w:pPr>
              <w:pStyle w:val="TableParagraph"/>
              <w:contextualSpacing/>
              <w:jc w:val="center"/>
              <w:rPr>
                <w:b/>
                <w:sz w:val="24"/>
                <w:szCs w:val="24"/>
              </w:rPr>
            </w:pPr>
            <w:r w:rsidRPr="00F608B4">
              <w:rPr>
                <w:b/>
                <w:sz w:val="24"/>
                <w:szCs w:val="24"/>
              </w:rPr>
              <w:t>6</w:t>
            </w:r>
          </w:p>
        </w:tc>
        <w:tc>
          <w:tcPr>
            <w:tcW w:w="3015" w:type="dxa"/>
            <w:vAlign w:val="center"/>
          </w:tcPr>
          <w:p w:rsidR="00A878A3" w:rsidRPr="00F608B4" w:rsidRDefault="00A878A3" w:rsidP="00134085">
            <w:pPr>
              <w:pStyle w:val="TableParagraph"/>
              <w:contextualSpacing/>
              <w:jc w:val="both"/>
              <w:rPr>
                <w:b/>
                <w:sz w:val="24"/>
                <w:szCs w:val="24"/>
              </w:rPr>
            </w:pPr>
            <w:r>
              <w:rPr>
                <w:b/>
                <w:sz w:val="24"/>
                <w:szCs w:val="24"/>
              </w:rPr>
              <w:t xml:space="preserve">Коммунальная </w:t>
            </w:r>
            <w:r w:rsidRPr="00F608B4">
              <w:rPr>
                <w:b/>
                <w:sz w:val="24"/>
                <w:szCs w:val="24"/>
              </w:rPr>
              <w:t xml:space="preserve">инфраструктура </w:t>
            </w:r>
          </w:p>
        </w:tc>
        <w:tc>
          <w:tcPr>
            <w:tcW w:w="1413" w:type="dxa"/>
            <w:vAlign w:val="center"/>
          </w:tcPr>
          <w:p w:rsidR="00A878A3" w:rsidRPr="00F608B4" w:rsidRDefault="00A878A3" w:rsidP="00492F1A">
            <w:pPr>
              <w:pStyle w:val="TableParagraph"/>
              <w:contextualSpacing/>
              <w:jc w:val="center"/>
              <w:rPr>
                <w:sz w:val="24"/>
                <w:szCs w:val="24"/>
              </w:rPr>
            </w:pPr>
          </w:p>
        </w:tc>
        <w:tc>
          <w:tcPr>
            <w:tcW w:w="1578" w:type="dxa"/>
            <w:vAlign w:val="center"/>
          </w:tcPr>
          <w:p w:rsidR="00A878A3" w:rsidRPr="00F608B4" w:rsidRDefault="00A878A3" w:rsidP="00492F1A">
            <w:pPr>
              <w:pStyle w:val="TableParagraph"/>
              <w:contextualSpacing/>
              <w:jc w:val="center"/>
              <w:rPr>
                <w:sz w:val="24"/>
                <w:szCs w:val="24"/>
              </w:rPr>
            </w:pPr>
          </w:p>
        </w:tc>
        <w:tc>
          <w:tcPr>
            <w:tcW w:w="1537" w:type="dxa"/>
            <w:vAlign w:val="center"/>
          </w:tcPr>
          <w:p w:rsidR="00A878A3" w:rsidRPr="00F608B4" w:rsidRDefault="00A878A3" w:rsidP="00492F1A">
            <w:pPr>
              <w:pStyle w:val="TableParagraph"/>
              <w:contextualSpacing/>
              <w:jc w:val="center"/>
              <w:rPr>
                <w:sz w:val="24"/>
                <w:szCs w:val="24"/>
              </w:rPr>
            </w:pPr>
          </w:p>
        </w:tc>
        <w:tc>
          <w:tcPr>
            <w:tcW w:w="1552" w:type="dxa"/>
            <w:vAlign w:val="center"/>
          </w:tcPr>
          <w:p w:rsidR="00A878A3" w:rsidRPr="00F608B4"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6.1</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Водоснабжение</w:t>
            </w:r>
          </w:p>
        </w:tc>
        <w:tc>
          <w:tcPr>
            <w:tcW w:w="1413" w:type="dxa"/>
            <w:vAlign w:val="center"/>
          </w:tcPr>
          <w:p w:rsidR="00A878A3" w:rsidRPr="00301DF0" w:rsidRDefault="00A878A3" w:rsidP="00492F1A">
            <w:pPr>
              <w:pStyle w:val="TableParagraph"/>
              <w:contextualSpacing/>
              <w:jc w:val="center"/>
              <w:rPr>
                <w:sz w:val="24"/>
                <w:szCs w:val="24"/>
              </w:rPr>
            </w:pPr>
          </w:p>
        </w:tc>
        <w:tc>
          <w:tcPr>
            <w:tcW w:w="1578" w:type="dxa"/>
            <w:vAlign w:val="center"/>
          </w:tcPr>
          <w:p w:rsidR="00A878A3" w:rsidRPr="00301DF0" w:rsidRDefault="00A878A3" w:rsidP="00492F1A">
            <w:pPr>
              <w:pStyle w:val="TableParagraph"/>
              <w:contextualSpacing/>
              <w:jc w:val="center"/>
              <w:rPr>
                <w:sz w:val="24"/>
                <w:szCs w:val="24"/>
              </w:rPr>
            </w:pPr>
          </w:p>
        </w:tc>
        <w:tc>
          <w:tcPr>
            <w:tcW w:w="1537" w:type="dxa"/>
            <w:vAlign w:val="center"/>
          </w:tcPr>
          <w:p w:rsidR="00A878A3" w:rsidRPr="00301DF0" w:rsidRDefault="00A878A3" w:rsidP="00492F1A">
            <w:pPr>
              <w:pStyle w:val="TableParagraph"/>
              <w:contextualSpacing/>
              <w:jc w:val="center"/>
              <w:rPr>
                <w:sz w:val="24"/>
                <w:szCs w:val="24"/>
              </w:rPr>
            </w:pPr>
          </w:p>
        </w:tc>
        <w:tc>
          <w:tcPr>
            <w:tcW w:w="1552" w:type="dxa"/>
            <w:vAlign w:val="center"/>
          </w:tcPr>
          <w:p w:rsidR="00A878A3" w:rsidRPr="00301DF0" w:rsidRDefault="00A878A3" w:rsidP="00492F1A">
            <w:pPr>
              <w:pStyle w:val="TableParagraph"/>
              <w:contextualSpacing/>
              <w:jc w:val="center"/>
              <w:rPr>
                <w:sz w:val="24"/>
                <w:szCs w:val="24"/>
              </w:rPr>
            </w:pP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6.1.1</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Водопотребление - всего</w:t>
            </w:r>
          </w:p>
        </w:tc>
        <w:tc>
          <w:tcPr>
            <w:tcW w:w="1413" w:type="dxa"/>
            <w:vAlign w:val="center"/>
          </w:tcPr>
          <w:p w:rsidR="00A878A3" w:rsidRPr="00301DF0" w:rsidRDefault="00A878A3" w:rsidP="00492F1A">
            <w:pPr>
              <w:pStyle w:val="TableParagraph"/>
              <w:contextualSpacing/>
              <w:jc w:val="center"/>
              <w:rPr>
                <w:sz w:val="24"/>
                <w:szCs w:val="24"/>
              </w:rPr>
            </w:pPr>
            <w:r w:rsidRPr="00301DF0">
              <w:rPr>
                <w:sz w:val="24"/>
                <w:szCs w:val="24"/>
              </w:rPr>
              <w:t>тыс.</w:t>
            </w:r>
          </w:p>
          <w:p w:rsidR="00A878A3" w:rsidRPr="00301DF0" w:rsidRDefault="00A878A3" w:rsidP="00492F1A">
            <w:pPr>
              <w:pStyle w:val="TableParagraph"/>
              <w:contextualSpacing/>
              <w:jc w:val="center"/>
              <w:rPr>
                <w:sz w:val="24"/>
                <w:szCs w:val="24"/>
              </w:rPr>
            </w:pPr>
            <w:r w:rsidRPr="00301DF0">
              <w:rPr>
                <w:sz w:val="24"/>
                <w:szCs w:val="24"/>
              </w:rPr>
              <w:t>куб. м / сут.</w:t>
            </w:r>
          </w:p>
        </w:tc>
        <w:tc>
          <w:tcPr>
            <w:tcW w:w="1578" w:type="dxa"/>
            <w:vAlign w:val="center"/>
          </w:tcPr>
          <w:p w:rsidR="00A878A3" w:rsidRPr="00301DF0" w:rsidRDefault="00A878A3" w:rsidP="00492F1A">
            <w:pPr>
              <w:pStyle w:val="TableParagraph"/>
              <w:contextualSpacing/>
              <w:jc w:val="center"/>
              <w:rPr>
                <w:sz w:val="24"/>
                <w:szCs w:val="24"/>
              </w:rPr>
            </w:pPr>
            <w:r w:rsidRPr="00301DF0">
              <w:rPr>
                <w:w w:val="99"/>
                <w:sz w:val="24"/>
                <w:szCs w:val="24"/>
              </w:rPr>
              <w:t>-</w:t>
            </w:r>
          </w:p>
        </w:tc>
        <w:tc>
          <w:tcPr>
            <w:tcW w:w="1537"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6.1.2</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Среднесуточное водопотребление</w:t>
            </w:r>
          </w:p>
          <w:p w:rsidR="00A878A3" w:rsidRPr="00301DF0" w:rsidRDefault="00A878A3" w:rsidP="00492F1A">
            <w:pPr>
              <w:pStyle w:val="TableParagraph"/>
              <w:contextualSpacing/>
              <w:jc w:val="both"/>
              <w:rPr>
                <w:sz w:val="24"/>
                <w:szCs w:val="24"/>
              </w:rPr>
            </w:pPr>
            <w:r w:rsidRPr="00301DF0">
              <w:rPr>
                <w:sz w:val="24"/>
                <w:szCs w:val="24"/>
              </w:rPr>
              <w:t>на 1 человека</w:t>
            </w:r>
          </w:p>
        </w:tc>
        <w:tc>
          <w:tcPr>
            <w:tcW w:w="1413" w:type="dxa"/>
            <w:vAlign w:val="center"/>
          </w:tcPr>
          <w:p w:rsidR="00A878A3" w:rsidRPr="00301DF0" w:rsidRDefault="00A878A3" w:rsidP="00492F1A">
            <w:pPr>
              <w:pStyle w:val="TableParagraph"/>
              <w:contextualSpacing/>
              <w:jc w:val="center"/>
              <w:rPr>
                <w:sz w:val="24"/>
                <w:szCs w:val="24"/>
              </w:rPr>
            </w:pPr>
            <w:r w:rsidRPr="00301DF0">
              <w:rPr>
                <w:sz w:val="24"/>
                <w:szCs w:val="24"/>
              </w:rPr>
              <w:t>л / сут. на</w:t>
            </w:r>
          </w:p>
          <w:p w:rsidR="00A878A3" w:rsidRPr="00301DF0" w:rsidRDefault="00A878A3" w:rsidP="00492F1A">
            <w:pPr>
              <w:pStyle w:val="TableParagraph"/>
              <w:contextualSpacing/>
              <w:jc w:val="center"/>
              <w:rPr>
                <w:sz w:val="24"/>
                <w:szCs w:val="24"/>
              </w:rPr>
            </w:pPr>
            <w:r w:rsidRPr="00301DF0">
              <w:rPr>
                <w:sz w:val="24"/>
                <w:szCs w:val="24"/>
              </w:rPr>
              <w:t>чел.</w:t>
            </w:r>
          </w:p>
        </w:tc>
        <w:tc>
          <w:tcPr>
            <w:tcW w:w="1578" w:type="dxa"/>
            <w:vAlign w:val="center"/>
          </w:tcPr>
          <w:p w:rsidR="00A878A3" w:rsidRPr="00301DF0" w:rsidRDefault="00A878A3" w:rsidP="00492F1A">
            <w:pPr>
              <w:pStyle w:val="TableParagraph"/>
              <w:contextualSpacing/>
              <w:jc w:val="center"/>
              <w:rPr>
                <w:sz w:val="24"/>
                <w:szCs w:val="24"/>
              </w:rPr>
            </w:pPr>
            <w:r w:rsidRPr="00301DF0">
              <w:rPr>
                <w:w w:val="99"/>
                <w:sz w:val="24"/>
                <w:szCs w:val="24"/>
              </w:rPr>
              <w:t>180-210</w:t>
            </w:r>
          </w:p>
        </w:tc>
        <w:tc>
          <w:tcPr>
            <w:tcW w:w="1537"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6.1.3</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Протяженность сетей</w:t>
            </w:r>
          </w:p>
        </w:tc>
        <w:tc>
          <w:tcPr>
            <w:tcW w:w="1413" w:type="dxa"/>
            <w:vAlign w:val="center"/>
          </w:tcPr>
          <w:p w:rsidR="00A878A3" w:rsidRPr="00301DF0" w:rsidRDefault="00A878A3" w:rsidP="00492F1A">
            <w:pPr>
              <w:pStyle w:val="TableParagraph"/>
              <w:contextualSpacing/>
              <w:jc w:val="center"/>
              <w:rPr>
                <w:sz w:val="24"/>
                <w:szCs w:val="24"/>
              </w:rPr>
            </w:pPr>
            <w:r w:rsidRPr="00301DF0">
              <w:rPr>
                <w:sz w:val="24"/>
                <w:szCs w:val="24"/>
              </w:rPr>
              <w:t>км</w:t>
            </w:r>
          </w:p>
        </w:tc>
        <w:tc>
          <w:tcPr>
            <w:tcW w:w="1578" w:type="dxa"/>
            <w:vAlign w:val="center"/>
          </w:tcPr>
          <w:p w:rsidR="00A878A3" w:rsidRPr="00301DF0" w:rsidRDefault="00A878A3" w:rsidP="00BB1C52">
            <w:pPr>
              <w:pStyle w:val="TableParagraph"/>
              <w:contextualSpacing/>
              <w:jc w:val="center"/>
              <w:rPr>
                <w:sz w:val="24"/>
                <w:szCs w:val="24"/>
              </w:rPr>
            </w:pPr>
            <w:r>
              <w:rPr>
                <w:sz w:val="24"/>
                <w:szCs w:val="24"/>
              </w:rPr>
              <w:t>8,26</w:t>
            </w:r>
          </w:p>
        </w:tc>
        <w:tc>
          <w:tcPr>
            <w:tcW w:w="1537"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6.2</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Водоотведение</w:t>
            </w:r>
          </w:p>
        </w:tc>
        <w:tc>
          <w:tcPr>
            <w:tcW w:w="1413" w:type="dxa"/>
            <w:vAlign w:val="center"/>
          </w:tcPr>
          <w:p w:rsidR="00A878A3" w:rsidRPr="00301DF0" w:rsidRDefault="00A878A3" w:rsidP="00492F1A">
            <w:pPr>
              <w:pStyle w:val="TableParagraph"/>
              <w:contextualSpacing/>
              <w:jc w:val="center"/>
              <w:rPr>
                <w:sz w:val="24"/>
                <w:szCs w:val="24"/>
              </w:rPr>
            </w:pPr>
          </w:p>
        </w:tc>
        <w:tc>
          <w:tcPr>
            <w:tcW w:w="1578" w:type="dxa"/>
            <w:vAlign w:val="center"/>
          </w:tcPr>
          <w:p w:rsidR="00A878A3" w:rsidRPr="00301DF0" w:rsidRDefault="00A878A3" w:rsidP="00492F1A">
            <w:pPr>
              <w:pStyle w:val="TableParagraph"/>
              <w:contextualSpacing/>
              <w:jc w:val="center"/>
              <w:rPr>
                <w:sz w:val="24"/>
                <w:szCs w:val="24"/>
              </w:rPr>
            </w:pPr>
            <w:r>
              <w:rPr>
                <w:sz w:val="24"/>
                <w:szCs w:val="24"/>
              </w:rPr>
              <w:t>-</w:t>
            </w:r>
          </w:p>
        </w:tc>
        <w:tc>
          <w:tcPr>
            <w:tcW w:w="1537" w:type="dxa"/>
            <w:vAlign w:val="center"/>
          </w:tcPr>
          <w:p w:rsidR="00A878A3" w:rsidRPr="00301DF0" w:rsidRDefault="00A878A3" w:rsidP="00492F1A">
            <w:pPr>
              <w:pStyle w:val="TableParagraph"/>
              <w:contextualSpacing/>
              <w:jc w:val="center"/>
              <w:rPr>
                <w:sz w:val="24"/>
                <w:szCs w:val="24"/>
              </w:rPr>
            </w:pPr>
            <w:r>
              <w:rPr>
                <w:sz w:val="24"/>
                <w:szCs w:val="24"/>
              </w:rPr>
              <w:t>-</w:t>
            </w:r>
          </w:p>
        </w:tc>
        <w:tc>
          <w:tcPr>
            <w:tcW w:w="1552" w:type="dxa"/>
            <w:vAlign w:val="center"/>
          </w:tcPr>
          <w:p w:rsidR="00A878A3" w:rsidRPr="00301DF0" w:rsidRDefault="00A878A3" w:rsidP="00492F1A">
            <w:pPr>
              <w:pStyle w:val="TableParagraph"/>
              <w:contextualSpacing/>
              <w:jc w:val="center"/>
              <w:rPr>
                <w:sz w:val="24"/>
                <w:szCs w:val="24"/>
              </w:rPr>
            </w:pPr>
            <w:r>
              <w:rPr>
                <w:sz w:val="24"/>
                <w:szCs w:val="24"/>
              </w:rPr>
              <w:t>-</w:t>
            </w:r>
          </w:p>
        </w:tc>
      </w:tr>
      <w:tr w:rsidR="00A878A3" w:rsidRPr="006F2E1B" w:rsidTr="00BA099E">
        <w:trPr>
          <w:jc w:val="center"/>
        </w:trPr>
        <w:tc>
          <w:tcPr>
            <w:tcW w:w="816" w:type="dxa"/>
            <w:vAlign w:val="center"/>
          </w:tcPr>
          <w:p w:rsidR="00A878A3" w:rsidRPr="00301DF0" w:rsidRDefault="00A878A3" w:rsidP="0026012B">
            <w:pPr>
              <w:pStyle w:val="TableParagraph"/>
              <w:contextualSpacing/>
              <w:jc w:val="center"/>
              <w:rPr>
                <w:sz w:val="24"/>
                <w:szCs w:val="24"/>
              </w:rPr>
            </w:pPr>
            <w:r w:rsidRPr="00301DF0">
              <w:rPr>
                <w:sz w:val="24"/>
                <w:szCs w:val="24"/>
              </w:rPr>
              <w:t>6.2.1</w:t>
            </w:r>
          </w:p>
        </w:tc>
        <w:tc>
          <w:tcPr>
            <w:tcW w:w="3015" w:type="dxa"/>
            <w:vAlign w:val="center"/>
          </w:tcPr>
          <w:p w:rsidR="00A878A3" w:rsidRPr="00301DF0" w:rsidRDefault="00A878A3" w:rsidP="0026012B">
            <w:pPr>
              <w:pStyle w:val="TableParagraph"/>
              <w:contextualSpacing/>
              <w:jc w:val="both"/>
              <w:rPr>
                <w:sz w:val="24"/>
                <w:szCs w:val="24"/>
              </w:rPr>
            </w:pPr>
            <w:r w:rsidRPr="00301DF0">
              <w:rPr>
                <w:sz w:val="24"/>
                <w:szCs w:val="24"/>
              </w:rPr>
              <w:t>Общее поступление сточных вод - всего</w:t>
            </w:r>
          </w:p>
        </w:tc>
        <w:tc>
          <w:tcPr>
            <w:tcW w:w="1413" w:type="dxa"/>
            <w:vAlign w:val="center"/>
          </w:tcPr>
          <w:p w:rsidR="00A878A3" w:rsidRPr="00301DF0" w:rsidRDefault="00A878A3" w:rsidP="0026012B">
            <w:pPr>
              <w:pStyle w:val="TableParagraph"/>
              <w:contextualSpacing/>
              <w:jc w:val="center"/>
              <w:rPr>
                <w:sz w:val="24"/>
                <w:szCs w:val="24"/>
              </w:rPr>
            </w:pPr>
            <w:r w:rsidRPr="00301DF0">
              <w:rPr>
                <w:sz w:val="24"/>
                <w:szCs w:val="24"/>
              </w:rPr>
              <w:t>тыс. куб. м / сут.</w:t>
            </w:r>
          </w:p>
        </w:tc>
        <w:tc>
          <w:tcPr>
            <w:tcW w:w="1578" w:type="dxa"/>
            <w:vAlign w:val="center"/>
          </w:tcPr>
          <w:p w:rsidR="00A878A3" w:rsidRPr="00301DF0" w:rsidRDefault="00A878A3" w:rsidP="0026012B">
            <w:pPr>
              <w:pStyle w:val="TableParagraph"/>
              <w:contextualSpacing/>
              <w:jc w:val="center"/>
              <w:rPr>
                <w:sz w:val="24"/>
                <w:szCs w:val="24"/>
              </w:rPr>
            </w:pPr>
            <w:r w:rsidRPr="00301DF0">
              <w:rPr>
                <w:w w:val="99"/>
                <w:sz w:val="24"/>
                <w:szCs w:val="24"/>
              </w:rPr>
              <w:t>-</w:t>
            </w:r>
          </w:p>
        </w:tc>
        <w:tc>
          <w:tcPr>
            <w:tcW w:w="1537" w:type="dxa"/>
          </w:tcPr>
          <w:p w:rsidR="00A878A3" w:rsidRPr="00301DF0" w:rsidRDefault="00A878A3" w:rsidP="0026012B">
            <w:pPr>
              <w:pStyle w:val="TableParagraph"/>
              <w:contextualSpacing/>
              <w:jc w:val="center"/>
              <w:rPr>
                <w:sz w:val="24"/>
                <w:szCs w:val="24"/>
              </w:rPr>
            </w:pPr>
            <w:r>
              <w:rPr>
                <w:sz w:val="24"/>
                <w:szCs w:val="24"/>
              </w:rPr>
              <w:t>-</w:t>
            </w:r>
          </w:p>
          <w:p w:rsidR="00A878A3" w:rsidRPr="00301DF0" w:rsidRDefault="00A878A3" w:rsidP="0026012B">
            <w:pPr>
              <w:pStyle w:val="TableParagraph"/>
              <w:contextualSpacing/>
              <w:jc w:val="center"/>
              <w:rPr>
                <w:sz w:val="24"/>
                <w:szCs w:val="24"/>
              </w:rPr>
            </w:pPr>
          </w:p>
        </w:tc>
        <w:tc>
          <w:tcPr>
            <w:tcW w:w="1552" w:type="dxa"/>
          </w:tcPr>
          <w:p w:rsidR="00A878A3" w:rsidRPr="00301DF0" w:rsidRDefault="00A878A3" w:rsidP="0026012B">
            <w:pPr>
              <w:pStyle w:val="TableParagraph"/>
              <w:contextualSpacing/>
              <w:jc w:val="center"/>
              <w:rPr>
                <w:sz w:val="24"/>
                <w:szCs w:val="24"/>
              </w:rPr>
            </w:pPr>
          </w:p>
          <w:p w:rsidR="00A878A3" w:rsidRPr="00301DF0" w:rsidRDefault="00A878A3" w:rsidP="0026012B">
            <w:pPr>
              <w:pStyle w:val="TableParagraph"/>
              <w:contextualSpacing/>
              <w:jc w:val="center"/>
              <w:rPr>
                <w:sz w:val="24"/>
                <w:szCs w:val="24"/>
              </w:rPr>
            </w:pPr>
            <w:r>
              <w:rPr>
                <w:sz w:val="24"/>
                <w:szCs w:val="24"/>
              </w:rPr>
              <w:t>-</w:t>
            </w: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p>
          <w:p w:rsidR="00A878A3" w:rsidRPr="00301DF0" w:rsidRDefault="00A878A3" w:rsidP="00492F1A">
            <w:pPr>
              <w:pStyle w:val="TableParagraph"/>
              <w:contextualSpacing/>
              <w:jc w:val="center"/>
              <w:rPr>
                <w:sz w:val="24"/>
                <w:szCs w:val="24"/>
              </w:rPr>
            </w:pPr>
            <w:r w:rsidRPr="00301DF0">
              <w:rPr>
                <w:sz w:val="24"/>
                <w:szCs w:val="24"/>
              </w:rPr>
              <w:t>6.2.2</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Производительность очистных сооружений канализации</w:t>
            </w:r>
          </w:p>
        </w:tc>
        <w:tc>
          <w:tcPr>
            <w:tcW w:w="1413" w:type="dxa"/>
            <w:vAlign w:val="center"/>
          </w:tcPr>
          <w:p w:rsidR="00A878A3" w:rsidRPr="00301DF0" w:rsidRDefault="00A878A3" w:rsidP="00492F1A">
            <w:pPr>
              <w:pStyle w:val="TableParagraph"/>
              <w:contextualSpacing/>
              <w:jc w:val="center"/>
              <w:rPr>
                <w:sz w:val="24"/>
                <w:szCs w:val="24"/>
              </w:rPr>
            </w:pPr>
            <w:r w:rsidRPr="00301DF0">
              <w:rPr>
                <w:sz w:val="24"/>
                <w:szCs w:val="24"/>
              </w:rPr>
              <w:t>тыс.</w:t>
            </w:r>
          </w:p>
          <w:p w:rsidR="00A878A3" w:rsidRPr="00301DF0" w:rsidRDefault="00A878A3" w:rsidP="0026012B">
            <w:pPr>
              <w:pStyle w:val="TableParagraph"/>
              <w:contextualSpacing/>
              <w:jc w:val="center"/>
              <w:rPr>
                <w:sz w:val="24"/>
                <w:szCs w:val="24"/>
              </w:rPr>
            </w:pPr>
            <w:r w:rsidRPr="00301DF0">
              <w:rPr>
                <w:sz w:val="24"/>
                <w:szCs w:val="24"/>
              </w:rPr>
              <w:t>куб.м/сут.</w:t>
            </w:r>
          </w:p>
        </w:tc>
        <w:tc>
          <w:tcPr>
            <w:tcW w:w="1578" w:type="dxa"/>
            <w:vAlign w:val="center"/>
          </w:tcPr>
          <w:p w:rsidR="00A878A3" w:rsidRPr="00301DF0" w:rsidRDefault="00A878A3" w:rsidP="00492F1A">
            <w:pPr>
              <w:pStyle w:val="TableParagraph"/>
              <w:contextualSpacing/>
              <w:jc w:val="center"/>
              <w:rPr>
                <w:sz w:val="24"/>
                <w:szCs w:val="24"/>
              </w:rPr>
            </w:pPr>
            <w:r w:rsidRPr="00301DF0">
              <w:rPr>
                <w:w w:val="99"/>
                <w:sz w:val="24"/>
                <w:szCs w:val="24"/>
              </w:rPr>
              <w:t>-</w:t>
            </w:r>
          </w:p>
        </w:tc>
        <w:tc>
          <w:tcPr>
            <w:tcW w:w="1537" w:type="dxa"/>
            <w:vAlign w:val="center"/>
          </w:tcPr>
          <w:p w:rsidR="00A878A3" w:rsidRPr="00301DF0" w:rsidRDefault="00A878A3" w:rsidP="00492F1A">
            <w:pPr>
              <w:pStyle w:val="TableParagraph"/>
              <w:contextualSpacing/>
              <w:jc w:val="center"/>
              <w:rPr>
                <w:sz w:val="24"/>
                <w:szCs w:val="24"/>
              </w:rPr>
            </w:pPr>
            <w:r w:rsidRPr="00301DF0">
              <w:rPr>
                <w:w w:val="99"/>
                <w:sz w:val="24"/>
                <w:szCs w:val="24"/>
              </w:rPr>
              <w:t>-</w:t>
            </w:r>
          </w:p>
        </w:tc>
        <w:tc>
          <w:tcPr>
            <w:tcW w:w="1552" w:type="dxa"/>
            <w:vAlign w:val="center"/>
          </w:tcPr>
          <w:p w:rsidR="00A878A3" w:rsidRPr="00301DF0" w:rsidRDefault="00A878A3" w:rsidP="00492F1A">
            <w:pPr>
              <w:pStyle w:val="TableParagraph"/>
              <w:contextualSpacing/>
              <w:jc w:val="center"/>
              <w:rPr>
                <w:sz w:val="24"/>
                <w:szCs w:val="24"/>
              </w:rPr>
            </w:pPr>
            <w:r w:rsidRPr="00301DF0">
              <w:rPr>
                <w:w w:val="99"/>
                <w:sz w:val="24"/>
                <w:szCs w:val="24"/>
              </w:rPr>
              <w:t>-</w:t>
            </w:r>
          </w:p>
        </w:tc>
      </w:tr>
      <w:tr w:rsidR="00A878A3" w:rsidRPr="006F2E1B" w:rsidTr="005028A4">
        <w:trPr>
          <w:jc w:val="center"/>
        </w:trPr>
        <w:tc>
          <w:tcPr>
            <w:tcW w:w="816" w:type="dxa"/>
            <w:vAlign w:val="center"/>
          </w:tcPr>
          <w:p w:rsidR="00A878A3" w:rsidRPr="00301DF0" w:rsidRDefault="00A878A3" w:rsidP="00492F1A">
            <w:pPr>
              <w:pStyle w:val="TableParagraph"/>
              <w:contextualSpacing/>
              <w:jc w:val="center"/>
              <w:rPr>
                <w:sz w:val="24"/>
                <w:szCs w:val="24"/>
              </w:rPr>
            </w:pPr>
            <w:r w:rsidRPr="00301DF0">
              <w:rPr>
                <w:sz w:val="24"/>
                <w:szCs w:val="24"/>
              </w:rPr>
              <w:t>6.2.3</w:t>
            </w:r>
          </w:p>
        </w:tc>
        <w:tc>
          <w:tcPr>
            <w:tcW w:w="3015" w:type="dxa"/>
            <w:vAlign w:val="center"/>
          </w:tcPr>
          <w:p w:rsidR="00A878A3" w:rsidRPr="00301DF0" w:rsidRDefault="00A878A3" w:rsidP="00492F1A">
            <w:pPr>
              <w:pStyle w:val="TableParagraph"/>
              <w:contextualSpacing/>
              <w:jc w:val="both"/>
              <w:rPr>
                <w:sz w:val="24"/>
                <w:szCs w:val="24"/>
              </w:rPr>
            </w:pPr>
            <w:r w:rsidRPr="00301DF0">
              <w:rPr>
                <w:sz w:val="24"/>
                <w:szCs w:val="24"/>
              </w:rPr>
              <w:t>Протяженность сетей</w:t>
            </w:r>
          </w:p>
        </w:tc>
        <w:tc>
          <w:tcPr>
            <w:tcW w:w="1413" w:type="dxa"/>
            <w:vAlign w:val="center"/>
          </w:tcPr>
          <w:p w:rsidR="00A878A3" w:rsidRPr="00301DF0" w:rsidRDefault="00A878A3" w:rsidP="00492F1A">
            <w:pPr>
              <w:pStyle w:val="TableParagraph"/>
              <w:contextualSpacing/>
              <w:jc w:val="center"/>
              <w:rPr>
                <w:sz w:val="24"/>
                <w:szCs w:val="24"/>
              </w:rPr>
            </w:pPr>
            <w:r w:rsidRPr="00301DF0">
              <w:rPr>
                <w:sz w:val="24"/>
                <w:szCs w:val="24"/>
              </w:rPr>
              <w:t>км</w:t>
            </w:r>
          </w:p>
        </w:tc>
        <w:tc>
          <w:tcPr>
            <w:tcW w:w="1578" w:type="dxa"/>
            <w:vAlign w:val="center"/>
          </w:tcPr>
          <w:p w:rsidR="00A878A3" w:rsidRPr="00301DF0" w:rsidRDefault="00A878A3" w:rsidP="00492F1A">
            <w:pPr>
              <w:pStyle w:val="TableParagraph"/>
              <w:contextualSpacing/>
              <w:jc w:val="center"/>
              <w:rPr>
                <w:sz w:val="24"/>
                <w:szCs w:val="24"/>
              </w:rPr>
            </w:pPr>
            <w:r w:rsidRPr="00301DF0">
              <w:rPr>
                <w:w w:val="99"/>
                <w:sz w:val="24"/>
                <w:szCs w:val="24"/>
              </w:rPr>
              <w:t>-</w:t>
            </w:r>
          </w:p>
        </w:tc>
        <w:tc>
          <w:tcPr>
            <w:tcW w:w="1537"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492F1A">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6.3</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Теплоснабжение</w:t>
            </w:r>
          </w:p>
        </w:tc>
        <w:tc>
          <w:tcPr>
            <w:tcW w:w="1413" w:type="dxa"/>
            <w:vAlign w:val="center"/>
          </w:tcPr>
          <w:p w:rsidR="00A878A3" w:rsidRPr="00301DF0" w:rsidRDefault="00A878A3" w:rsidP="00134085">
            <w:pPr>
              <w:pStyle w:val="TableParagraph"/>
              <w:contextualSpacing/>
              <w:jc w:val="center"/>
              <w:rPr>
                <w:sz w:val="24"/>
                <w:szCs w:val="24"/>
              </w:rPr>
            </w:pPr>
          </w:p>
        </w:tc>
        <w:tc>
          <w:tcPr>
            <w:tcW w:w="1578" w:type="dxa"/>
            <w:vAlign w:val="center"/>
          </w:tcPr>
          <w:p w:rsidR="00A878A3" w:rsidRPr="00301DF0" w:rsidRDefault="00A878A3" w:rsidP="00134085">
            <w:pPr>
              <w:pStyle w:val="TableParagraph"/>
              <w:contextualSpacing/>
              <w:jc w:val="center"/>
              <w:rPr>
                <w:w w:val="99"/>
                <w:sz w:val="24"/>
                <w:szCs w:val="24"/>
              </w:rPr>
            </w:pPr>
          </w:p>
        </w:tc>
        <w:tc>
          <w:tcPr>
            <w:tcW w:w="1537" w:type="dxa"/>
            <w:vAlign w:val="center"/>
          </w:tcPr>
          <w:p w:rsidR="00A878A3" w:rsidRPr="00301DF0" w:rsidRDefault="00A878A3" w:rsidP="00134085">
            <w:pPr>
              <w:pStyle w:val="TableParagraph"/>
              <w:contextualSpacing/>
              <w:jc w:val="center"/>
              <w:rPr>
                <w:sz w:val="24"/>
                <w:szCs w:val="24"/>
              </w:rPr>
            </w:pPr>
          </w:p>
        </w:tc>
        <w:tc>
          <w:tcPr>
            <w:tcW w:w="1552" w:type="dxa"/>
            <w:vAlign w:val="center"/>
          </w:tcPr>
          <w:p w:rsidR="00A878A3" w:rsidRPr="00301DF0" w:rsidRDefault="00A878A3" w:rsidP="00134085">
            <w:pPr>
              <w:pStyle w:val="TableParagraph"/>
              <w:contextualSpacing/>
              <w:jc w:val="center"/>
              <w:rPr>
                <w:sz w:val="24"/>
                <w:szCs w:val="24"/>
              </w:rPr>
            </w:pP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6.3.1</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Потребность в теплоэнергии - всего</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Гкал</w:t>
            </w:r>
          </w:p>
        </w:tc>
        <w:tc>
          <w:tcPr>
            <w:tcW w:w="1578" w:type="dxa"/>
            <w:vAlign w:val="center"/>
          </w:tcPr>
          <w:p w:rsidR="00A878A3" w:rsidRPr="00301DF0" w:rsidRDefault="00A878A3" w:rsidP="00134085">
            <w:pPr>
              <w:pStyle w:val="TableParagraph"/>
              <w:contextualSpacing/>
              <w:jc w:val="center"/>
              <w:rPr>
                <w:w w:val="99"/>
                <w:sz w:val="24"/>
                <w:szCs w:val="24"/>
              </w:rPr>
            </w:pPr>
            <w:r w:rsidRPr="00301DF0">
              <w:rPr>
                <w:w w:val="99"/>
                <w:sz w:val="24"/>
                <w:szCs w:val="24"/>
              </w:rPr>
              <w:t>-</w:t>
            </w:r>
          </w:p>
        </w:tc>
        <w:tc>
          <w:tcPr>
            <w:tcW w:w="1537"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6.3.2</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Потребление на 1</w:t>
            </w:r>
          </w:p>
          <w:p w:rsidR="00A878A3" w:rsidRPr="00301DF0" w:rsidRDefault="00A878A3" w:rsidP="00134085">
            <w:pPr>
              <w:pStyle w:val="TableParagraph"/>
              <w:contextualSpacing/>
              <w:jc w:val="both"/>
              <w:rPr>
                <w:sz w:val="24"/>
                <w:szCs w:val="24"/>
              </w:rPr>
            </w:pPr>
            <w:r w:rsidRPr="00301DF0">
              <w:rPr>
                <w:sz w:val="24"/>
                <w:szCs w:val="24"/>
              </w:rPr>
              <w:t>чел. в год</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Гкал/год</w:t>
            </w:r>
          </w:p>
        </w:tc>
        <w:tc>
          <w:tcPr>
            <w:tcW w:w="1578" w:type="dxa"/>
            <w:vAlign w:val="center"/>
          </w:tcPr>
          <w:p w:rsidR="00A878A3" w:rsidRPr="00301DF0" w:rsidRDefault="00A878A3" w:rsidP="00134085">
            <w:pPr>
              <w:pStyle w:val="TableParagraph"/>
              <w:contextualSpacing/>
              <w:jc w:val="center"/>
              <w:rPr>
                <w:w w:val="99"/>
                <w:sz w:val="24"/>
                <w:szCs w:val="24"/>
              </w:rPr>
            </w:pPr>
            <w:r w:rsidRPr="00301DF0">
              <w:rPr>
                <w:w w:val="99"/>
                <w:sz w:val="24"/>
                <w:szCs w:val="24"/>
              </w:rPr>
              <w:t>-</w:t>
            </w:r>
          </w:p>
        </w:tc>
        <w:tc>
          <w:tcPr>
            <w:tcW w:w="1537"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6.3.3</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Протяженность сетей</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км</w:t>
            </w:r>
          </w:p>
        </w:tc>
        <w:tc>
          <w:tcPr>
            <w:tcW w:w="1578" w:type="dxa"/>
            <w:vAlign w:val="center"/>
          </w:tcPr>
          <w:p w:rsidR="00A878A3" w:rsidRPr="00301DF0" w:rsidRDefault="00A878A3" w:rsidP="00134085">
            <w:pPr>
              <w:pStyle w:val="TableParagraph"/>
              <w:contextualSpacing/>
              <w:jc w:val="center"/>
              <w:rPr>
                <w:w w:val="99"/>
                <w:sz w:val="24"/>
                <w:szCs w:val="24"/>
              </w:rPr>
            </w:pPr>
            <w:r>
              <w:rPr>
                <w:w w:val="99"/>
                <w:sz w:val="24"/>
                <w:szCs w:val="24"/>
              </w:rPr>
              <w:t>-</w:t>
            </w:r>
          </w:p>
        </w:tc>
        <w:tc>
          <w:tcPr>
            <w:tcW w:w="1537"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6.4</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Электроснабжение</w:t>
            </w:r>
          </w:p>
        </w:tc>
        <w:tc>
          <w:tcPr>
            <w:tcW w:w="1413" w:type="dxa"/>
            <w:vAlign w:val="center"/>
          </w:tcPr>
          <w:p w:rsidR="00A878A3" w:rsidRPr="00301DF0" w:rsidRDefault="00A878A3" w:rsidP="00134085">
            <w:pPr>
              <w:pStyle w:val="TableParagraph"/>
              <w:contextualSpacing/>
              <w:jc w:val="center"/>
              <w:rPr>
                <w:sz w:val="24"/>
                <w:szCs w:val="24"/>
              </w:rPr>
            </w:pPr>
          </w:p>
        </w:tc>
        <w:tc>
          <w:tcPr>
            <w:tcW w:w="1578" w:type="dxa"/>
            <w:vAlign w:val="center"/>
          </w:tcPr>
          <w:p w:rsidR="00A878A3" w:rsidRPr="00301DF0" w:rsidRDefault="00A878A3" w:rsidP="00134085">
            <w:pPr>
              <w:pStyle w:val="TableParagraph"/>
              <w:contextualSpacing/>
              <w:jc w:val="center"/>
              <w:rPr>
                <w:sz w:val="24"/>
                <w:szCs w:val="24"/>
              </w:rPr>
            </w:pPr>
          </w:p>
        </w:tc>
        <w:tc>
          <w:tcPr>
            <w:tcW w:w="1537" w:type="dxa"/>
            <w:vAlign w:val="center"/>
          </w:tcPr>
          <w:p w:rsidR="00A878A3" w:rsidRPr="00301DF0" w:rsidRDefault="00A878A3" w:rsidP="00134085">
            <w:pPr>
              <w:pStyle w:val="TableParagraph"/>
              <w:contextualSpacing/>
              <w:jc w:val="center"/>
              <w:rPr>
                <w:sz w:val="24"/>
                <w:szCs w:val="24"/>
              </w:rPr>
            </w:pPr>
          </w:p>
        </w:tc>
        <w:tc>
          <w:tcPr>
            <w:tcW w:w="1552" w:type="dxa"/>
            <w:vAlign w:val="center"/>
          </w:tcPr>
          <w:p w:rsidR="00A878A3" w:rsidRPr="00301DF0" w:rsidRDefault="00A878A3" w:rsidP="00134085">
            <w:pPr>
              <w:pStyle w:val="TableParagraph"/>
              <w:contextualSpacing/>
              <w:jc w:val="center"/>
              <w:rPr>
                <w:sz w:val="24"/>
                <w:szCs w:val="24"/>
              </w:rPr>
            </w:pP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6.4.1</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Потребность в электроэнергии - всего</w:t>
            </w:r>
          </w:p>
        </w:tc>
        <w:tc>
          <w:tcPr>
            <w:tcW w:w="1413" w:type="dxa"/>
            <w:vAlign w:val="center"/>
          </w:tcPr>
          <w:p w:rsidR="00A878A3" w:rsidRPr="00301DF0" w:rsidRDefault="00A878A3" w:rsidP="00134085">
            <w:pPr>
              <w:pStyle w:val="TableParagraph"/>
              <w:contextualSpacing/>
              <w:jc w:val="center"/>
              <w:rPr>
                <w:sz w:val="24"/>
                <w:szCs w:val="24"/>
              </w:rPr>
            </w:pPr>
            <w:r>
              <w:rPr>
                <w:sz w:val="24"/>
                <w:szCs w:val="24"/>
              </w:rPr>
              <w:t>млн.</w:t>
            </w:r>
            <w:r w:rsidRPr="00301DF0">
              <w:rPr>
                <w:sz w:val="24"/>
                <w:szCs w:val="24"/>
              </w:rPr>
              <w:t>кВтч/год</w:t>
            </w:r>
          </w:p>
        </w:tc>
        <w:tc>
          <w:tcPr>
            <w:tcW w:w="1578" w:type="dxa"/>
            <w:vAlign w:val="center"/>
          </w:tcPr>
          <w:p w:rsidR="00A878A3" w:rsidRPr="00301DF0" w:rsidRDefault="00A878A3" w:rsidP="00134085">
            <w:pPr>
              <w:pStyle w:val="TableParagraph"/>
              <w:contextualSpacing/>
              <w:jc w:val="center"/>
              <w:rPr>
                <w:sz w:val="24"/>
                <w:szCs w:val="24"/>
              </w:rPr>
            </w:pPr>
            <w:r>
              <w:rPr>
                <w:w w:val="99"/>
                <w:sz w:val="24"/>
                <w:szCs w:val="24"/>
              </w:rPr>
              <w:t>1,01</w:t>
            </w:r>
          </w:p>
        </w:tc>
        <w:tc>
          <w:tcPr>
            <w:tcW w:w="1537" w:type="dxa"/>
            <w:vAlign w:val="center"/>
          </w:tcPr>
          <w:p w:rsidR="00A878A3" w:rsidRPr="00301DF0" w:rsidRDefault="00A878A3" w:rsidP="00134085">
            <w:pPr>
              <w:pStyle w:val="TableParagraph"/>
              <w:contextualSpacing/>
              <w:jc w:val="center"/>
              <w:rPr>
                <w:sz w:val="24"/>
                <w:szCs w:val="24"/>
              </w:rPr>
            </w:pPr>
            <w:r>
              <w:rPr>
                <w:sz w:val="24"/>
                <w:szCs w:val="24"/>
              </w:rPr>
              <w:t>1,01</w:t>
            </w:r>
          </w:p>
        </w:tc>
        <w:tc>
          <w:tcPr>
            <w:tcW w:w="1552" w:type="dxa"/>
            <w:vAlign w:val="center"/>
          </w:tcPr>
          <w:p w:rsidR="00A878A3" w:rsidRPr="00301DF0" w:rsidRDefault="00A878A3" w:rsidP="00134085">
            <w:pPr>
              <w:pStyle w:val="TableParagraph"/>
              <w:contextualSpacing/>
              <w:jc w:val="center"/>
              <w:rPr>
                <w:sz w:val="24"/>
                <w:szCs w:val="24"/>
              </w:rPr>
            </w:pPr>
            <w:r>
              <w:rPr>
                <w:sz w:val="24"/>
                <w:szCs w:val="24"/>
              </w:rPr>
              <w:t>1,01</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p>
          <w:p w:rsidR="00A878A3" w:rsidRPr="00301DF0" w:rsidRDefault="00A878A3" w:rsidP="00134085">
            <w:pPr>
              <w:pStyle w:val="TableParagraph"/>
              <w:contextualSpacing/>
              <w:jc w:val="center"/>
              <w:rPr>
                <w:sz w:val="24"/>
                <w:szCs w:val="24"/>
              </w:rPr>
            </w:pPr>
            <w:r w:rsidRPr="00301DF0">
              <w:rPr>
                <w:sz w:val="24"/>
                <w:szCs w:val="24"/>
              </w:rPr>
              <w:t>6.4.2</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Потребление электроэнергии на 1</w:t>
            </w:r>
          </w:p>
          <w:p w:rsidR="00A878A3" w:rsidRPr="00301DF0" w:rsidRDefault="00A878A3" w:rsidP="00134085">
            <w:pPr>
              <w:pStyle w:val="TableParagraph"/>
              <w:contextualSpacing/>
              <w:jc w:val="both"/>
              <w:rPr>
                <w:sz w:val="24"/>
                <w:szCs w:val="24"/>
              </w:rPr>
            </w:pPr>
            <w:r w:rsidRPr="00301DF0">
              <w:rPr>
                <w:sz w:val="24"/>
                <w:szCs w:val="24"/>
              </w:rPr>
              <w:t>чел. в год</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кВтч/год</w:t>
            </w:r>
          </w:p>
        </w:tc>
        <w:tc>
          <w:tcPr>
            <w:tcW w:w="1578" w:type="dxa"/>
            <w:vAlign w:val="center"/>
          </w:tcPr>
          <w:p w:rsidR="00A878A3" w:rsidRPr="00301DF0" w:rsidRDefault="00A878A3" w:rsidP="00134085">
            <w:pPr>
              <w:pStyle w:val="TableParagraph"/>
              <w:contextualSpacing/>
              <w:jc w:val="center"/>
              <w:rPr>
                <w:sz w:val="24"/>
                <w:szCs w:val="24"/>
              </w:rPr>
            </w:pPr>
            <w:r w:rsidRPr="00301DF0">
              <w:rPr>
                <w:w w:val="99"/>
                <w:sz w:val="24"/>
                <w:szCs w:val="24"/>
              </w:rPr>
              <w:t>950</w:t>
            </w:r>
          </w:p>
        </w:tc>
        <w:tc>
          <w:tcPr>
            <w:tcW w:w="1537" w:type="dxa"/>
            <w:vAlign w:val="center"/>
          </w:tcPr>
          <w:p w:rsidR="00A878A3" w:rsidRPr="00301DF0" w:rsidRDefault="00A878A3" w:rsidP="00134085">
            <w:pPr>
              <w:pStyle w:val="TableParagraph"/>
              <w:contextualSpacing/>
              <w:jc w:val="center"/>
              <w:rPr>
                <w:sz w:val="24"/>
                <w:szCs w:val="24"/>
              </w:rPr>
            </w:pPr>
            <w:r>
              <w:rPr>
                <w:sz w:val="24"/>
                <w:szCs w:val="24"/>
              </w:rPr>
              <w:t>950</w:t>
            </w:r>
          </w:p>
        </w:tc>
        <w:tc>
          <w:tcPr>
            <w:tcW w:w="1552" w:type="dxa"/>
            <w:vAlign w:val="center"/>
          </w:tcPr>
          <w:p w:rsidR="00A878A3" w:rsidRPr="00301DF0" w:rsidRDefault="00A878A3" w:rsidP="00134085">
            <w:pPr>
              <w:pStyle w:val="TableParagraph"/>
              <w:contextualSpacing/>
              <w:jc w:val="center"/>
              <w:rPr>
                <w:sz w:val="24"/>
                <w:szCs w:val="24"/>
              </w:rPr>
            </w:pPr>
            <w:r>
              <w:rPr>
                <w:sz w:val="24"/>
                <w:szCs w:val="24"/>
              </w:rPr>
              <w:t>950</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6.4.3</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Протяженность сетей</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км</w:t>
            </w:r>
          </w:p>
        </w:tc>
        <w:tc>
          <w:tcPr>
            <w:tcW w:w="1578" w:type="dxa"/>
            <w:vAlign w:val="center"/>
          </w:tcPr>
          <w:p w:rsidR="00A878A3" w:rsidRPr="00301DF0" w:rsidRDefault="00A878A3" w:rsidP="00134085">
            <w:pPr>
              <w:pStyle w:val="TableParagraph"/>
              <w:contextualSpacing/>
              <w:jc w:val="center"/>
              <w:rPr>
                <w:sz w:val="24"/>
                <w:szCs w:val="24"/>
              </w:rPr>
            </w:pPr>
            <w:r>
              <w:rPr>
                <w:sz w:val="24"/>
                <w:szCs w:val="24"/>
              </w:rPr>
              <w:t>-</w:t>
            </w:r>
          </w:p>
        </w:tc>
        <w:tc>
          <w:tcPr>
            <w:tcW w:w="1537"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c>
          <w:tcPr>
            <w:tcW w:w="1552" w:type="dxa"/>
            <w:vAlign w:val="center"/>
          </w:tcPr>
          <w:p w:rsidR="00A878A3" w:rsidRPr="00301DF0" w:rsidRDefault="00A878A3" w:rsidP="00134085">
            <w:pPr>
              <w:pStyle w:val="TableParagraph"/>
              <w:contextualSpacing/>
              <w:jc w:val="center"/>
              <w:rPr>
                <w:sz w:val="24"/>
                <w:szCs w:val="24"/>
              </w:rPr>
            </w:pPr>
            <w:r w:rsidRPr="00301DF0">
              <w:rPr>
                <w:sz w:val="24"/>
                <w:szCs w:val="24"/>
              </w:rPr>
              <w:t>по проекту</w:t>
            </w: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6.5</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Связь</w:t>
            </w:r>
          </w:p>
        </w:tc>
        <w:tc>
          <w:tcPr>
            <w:tcW w:w="1413" w:type="dxa"/>
            <w:vAlign w:val="center"/>
          </w:tcPr>
          <w:p w:rsidR="00A878A3" w:rsidRPr="00301DF0" w:rsidRDefault="00A878A3" w:rsidP="00134085">
            <w:pPr>
              <w:pStyle w:val="TableParagraph"/>
              <w:contextualSpacing/>
              <w:jc w:val="center"/>
              <w:rPr>
                <w:sz w:val="24"/>
                <w:szCs w:val="24"/>
              </w:rPr>
            </w:pPr>
          </w:p>
        </w:tc>
        <w:tc>
          <w:tcPr>
            <w:tcW w:w="1578" w:type="dxa"/>
            <w:vAlign w:val="center"/>
          </w:tcPr>
          <w:p w:rsidR="00A878A3" w:rsidRPr="00301DF0" w:rsidRDefault="00A878A3" w:rsidP="00134085">
            <w:pPr>
              <w:pStyle w:val="TableParagraph"/>
              <w:contextualSpacing/>
              <w:jc w:val="center"/>
              <w:rPr>
                <w:sz w:val="24"/>
                <w:szCs w:val="24"/>
              </w:rPr>
            </w:pPr>
          </w:p>
        </w:tc>
        <w:tc>
          <w:tcPr>
            <w:tcW w:w="1537" w:type="dxa"/>
            <w:vAlign w:val="center"/>
          </w:tcPr>
          <w:p w:rsidR="00A878A3" w:rsidRPr="00301DF0" w:rsidRDefault="00A878A3" w:rsidP="00134085">
            <w:pPr>
              <w:pStyle w:val="TableParagraph"/>
              <w:contextualSpacing/>
              <w:jc w:val="center"/>
              <w:rPr>
                <w:sz w:val="24"/>
                <w:szCs w:val="24"/>
              </w:rPr>
            </w:pPr>
          </w:p>
        </w:tc>
        <w:tc>
          <w:tcPr>
            <w:tcW w:w="1552" w:type="dxa"/>
            <w:vAlign w:val="center"/>
          </w:tcPr>
          <w:p w:rsidR="00A878A3" w:rsidRPr="00301DF0" w:rsidRDefault="00A878A3" w:rsidP="00134085">
            <w:pPr>
              <w:pStyle w:val="TableParagraph"/>
              <w:contextualSpacing/>
              <w:jc w:val="center"/>
              <w:rPr>
                <w:sz w:val="24"/>
                <w:szCs w:val="24"/>
              </w:rPr>
            </w:pPr>
          </w:p>
        </w:tc>
      </w:tr>
      <w:tr w:rsidR="00A878A3" w:rsidRPr="006F2E1B" w:rsidTr="005028A4">
        <w:trPr>
          <w:jc w:val="center"/>
        </w:trPr>
        <w:tc>
          <w:tcPr>
            <w:tcW w:w="816" w:type="dxa"/>
            <w:vAlign w:val="center"/>
          </w:tcPr>
          <w:p w:rsidR="00A878A3" w:rsidRPr="00301DF0" w:rsidRDefault="00A878A3" w:rsidP="00134085">
            <w:pPr>
              <w:pStyle w:val="TableParagraph"/>
              <w:contextualSpacing/>
              <w:jc w:val="center"/>
              <w:rPr>
                <w:sz w:val="24"/>
                <w:szCs w:val="24"/>
              </w:rPr>
            </w:pPr>
            <w:r w:rsidRPr="00301DF0">
              <w:rPr>
                <w:sz w:val="24"/>
                <w:szCs w:val="24"/>
              </w:rPr>
              <w:t>6.5.1</w:t>
            </w:r>
          </w:p>
        </w:tc>
        <w:tc>
          <w:tcPr>
            <w:tcW w:w="3015" w:type="dxa"/>
            <w:vAlign w:val="center"/>
          </w:tcPr>
          <w:p w:rsidR="00A878A3" w:rsidRPr="00301DF0" w:rsidRDefault="00A878A3" w:rsidP="00134085">
            <w:pPr>
              <w:pStyle w:val="TableParagraph"/>
              <w:contextualSpacing/>
              <w:jc w:val="both"/>
              <w:rPr>
                <w:sz w:val="24"/>
                <w:szCs w:val="24"/>
              </w:rPr>
            </w:pPr>
            <w:r w:rsidRPr="00301DF0">
              <w:rPr>
                <w:sz w:val="24"/>
                <w:szCs w:val="24"/>
              </w:rPr>
              <w:t>Протяженность сетей</w:t>
            </w:r>
          </w:p>
        </w:tc>
        <w:tc>
          <w:tcPr>
            <w:tcW w:w="1413" w:type="dxa"/>
            <w:vAlign w:val="center"/>
          </w:tcPr>
          <w:p w:rsidR="00A878A3" w:rsidRPr="00301DF0" w:rsidRDefault="00A878A3" w:rsidP="00134085">
            <w:pPr>
              <w:pStyle w:val="TableParagraph"/>
              <w:contextualSpacing/>
              <w:jc w:val="center"/>
              <w:rPr>
                <w:sz w:val="24"/>
                <w:szCs w:val="24"/>
              </w:rPr>
            </w:pPr>
            <w:r w:rsidRPr="00301DF0">
              <w:rPr>
                <w:sz w:val="24"/>
                <w:szCs w:val="24"/>
              </w:rPr>
              <w:t>км</w:t>
            </w:r>
          </w:p>
        </w:tc>
        <w:tc>
          <w:tcPr>
            <w:tcW w:w="1578" w:type="dxa"/>
            <w:vAlign w:val="center"/>
          </w:tcPr>
          <w:p w:rsidR="00A878A3" w:rsidRPr="00A878A3" w:rsidRDefault="00A878A3" w:rsidP="00134085">
            <w:pPr>
              <w:pStyle w:val="TableParagraph"/>
              <w:contextualSpacing/>
              <w:jc w:val="center"/>
              <w:rPr>
                <w:sz w:val="24"/>
                <w:szCs w:val="24"/>
              </w:rPr>
            </w:pPr>
            <w:r w:rsidRPr="00A878A3">
              <w:rPr>
                <w:sz w:val="24"/>
                <w:szCs w:val="24"/>
              </w:rPr>
              <w:t>-</w:t>
            </w:r>
          </w:p>
        </w:tc>
        <w:tc>
          <w:tcPr>
            <w:tcW w:w="1537" w:type="dxa"/>
            <w:vAlign w:val="center"/>
          </w:tcPr>
          <w:p w:rsidR="00A878A3" w:rsidRPr="00A878A3" w:rsidRDefault="00A878A3" w:rsidP="00134085">
            <w:pPr>
              <w:pStyle w:val="TableParagraph"/>
              <w:contextualSpacing/>
              <w:jc w:val="center"/>
              <w:rPr>
                <w:sz w:val="24"/>
                <w:szCs w:val="24"/>
              </w:rPr>
            </w:pPr>
            <w:r w:rsidRPr="00A878A3">
              <w:rPr>
                <w:sz w:val="24"/>
                <w:szCs w:val="24"/>
              </w:rPr>
              <w:t>по</w:t>
            </w:r>
          </w:p>
          <w:p w:rsidR="00A878A3" w:rsidRPr="00A878A3" w:rsidRDefault="00A878A3" w:rsidP="00134085">
            <w:pPr>
              <w:pStyle w:val="TableParagraph"/>
              <w:contextualSpacing/>
              <w:jc w:val="center"/>
              <w:rPr>
                <w:sz w:val="24"/>
                <w:szCs w:val="24"/>
              </w:rPr>
            </w:pPr>
            <w:r w:rsidRPr="00A878A3">
              <w:rPr>
                <w:sz w:val="24"/>
                <w:szCs w:val="24"/>
              </w:rPr>
              <w:t>проекту</w:t>
            </w:r>
          </w:p>
        </w:tc>
        <w:tc>
          <w:tcPr>
            <w:tcW w:w="1552" w:type="dxa"/>
            <w:vAlign w:val="center"/>
          </w:tcPr>
          <w:p w:rsidR="00A878A3" w:rsidRPr="00A878A3" w:rsidRDefault="00A878A3" w:rsidP="00134085">
            <w:pPr>
              <w:pStyle w:val="TableParagraph"/>
              <w:contextualSpacing/>
              <w:jc w:val="center"/>
              <w:rPr>
                <w:sz w:val="24"/>
                <w:szCs w:val="24"/>
              </w:rPr>
            </w:pPr>
            <w:r w:rsidRPr="00A878A3">
              <w:rPr>
                <w:sz w:val="24"/>
                <w:szCs w:val="24"/>
              </w:rPr>
              <w:t>по</w:t>
            </w:r>
          </w:p>
          <w:p w:rsidR="00A878A3" w:rsidRPr="00A878A3" w:rsidRDefault="00A878A3" w:rsidP="00134085">
            <w:pPr>
              <w:pStyle w:val="TableParagraph"/>
              <w:contextualSpacing/>
              <w:jc w:val="center"/>
              <w:rPr>
                <w:sz w:val="24"/>
                <w:szCs w:val="24"/>
              </w:rPr>
            </w:pPr>
            <w:r w:rsidRPr="00A878A3">
              <w:rPr>
                <w:sz w:val="24"/>
                <w:szCs w:val="24"/>
              </w:rPr>
              <w:t>проекту</w:t>
            </w:r>
          </w:p>
        </w:tc>
      </w:tr>
    </w:tbl>
    <w:p w:rsidR="00B25376" w:rsidRPr="00B25376" w:rsidRDefault="00B25376" w:rsidP="00B25376">
      <w:pPr>
        <w:rPr>
          <w:lang w:eastAsia="ru-RU"/>
        </w:rPr>
      </w:pPr>
    </w:p>
    <w:p w:rsidR="00FB52C0" w:rsidRPr="00FB52C0" w:rsidRDefault="00FB52C0" w:rsidP="00FB52C0">
      <w:pPr>
        <w:rPr>
          <w:lang w:eastAsia="ru-RU"/>
        </w:rPr>
      </w:pPr>
    </w:p>
    <w:p w:rsidR="00FB52C0" w:rsidRPr="00FB52C0" w:rsidRDefault="00FB52C0" w:rsidP="00FB52C0">
      <w:pPr>
        <w:ind w:firstLine="709"/>
        <w:contextualSpacing/>
        <w:rPr>
          <w:sz w:val="24"/>
          <w:szCs w:val="24"/>
        </w:rPr>
      </w:pPr>
      <w:bookmarkStart w:id="34" w:name="_bookmark33"/>
      <w:bookmarkStart w:id="35" w:name="_bookmark54"/>
      <w:bookmarkStart w:id="36" w:name="_bookmark55"/>
      <w:bookmarkStart w:id="37" w:name="_bookmark56"/>
      <w:bookmarkEnd w:id="34"/>
      <w:bookmarkEnd w:id="35"/>
      <w:bookmarkEnd w:id="36"/>
      <w:bookmarkEnd w:id="37"/>
    </w:p>
    <w:sectPr w:rsidR="00FB52C0" w:rsidRPr="00FB52C0" w:rsidSect="00A84833">
      <w:headerReference w:type="default" r:id="rId10"/>
      <w:foot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6A" w:rsidRDefault="0098296A">
      <w:r>
        <w:separator/>
      </w:r>
    </w:p>
  </w:endnote>
  <w:endnote w:type="continuationSeparator" w:id="0">
    <w:p w:rsidR="0098296A" w:rsidRDefault="0098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Mincho"/>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728310"/>
      <w:docPartObj>
        <w:docPartGallery w:val="Page Numbers (Bottom of Page)"/>
        <w:docPartUnique/>
      </w:docPartObj>
    </w:sdtPr>
    <w:sdtEndPr/>
    <w:sdtContent>
      <w:p w:rsidR="002F0C26" w:rsidRDefault="002F0C26">
        <w:pPr>
          <w:pStyle w:val="af"/>
          <w:jc w:val="center"/>
        </w:pPr>
        <w:r>
          <w:fldChar w:fldCharType="begin"/>
        </w:r>
        <w:r>
          <w:instrText>PAGE   \* MERGEFORMAT</w:instrText>
        </w:r>
        <w:r>
          <w:fldChar w:fldCharType="separate"/>
        </w:r>
        <w:r w:rsidR="00756860">
          <w:rPr>
            <w:noProof/>
          </w:rPr>
          <w:t>52</w:t>
        </w:r>
        <w:r>
          <w:fldChar w:fldCharType="end"/>
        </w:r>
      </w:p>
    </w:sdtContent>
  </w:sdt>
  <w:p w:rsidR="002F0C26" w:rsidRDefault="002F0C26">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6A" w:rsidRDefault="0098296A">
      <w:r>
        <w:separator/>
      </w:r>
    </w:p>
  </w:footnote>
  <w:footnote w:type="continuationSeparator" w:id="0">
    <w:p w:rsidR="0098296A" w:rsidRDefault="0098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26" w:rsidRDefault="002F0C26">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540"/>
        </w:tabs>
        <w:ind w:left="54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6"/>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8"/>
    <w:lvl w:ilvl="0">
      <w:start w:val="1"/>
      <w:numFmt w:val="decimal"/>
      <w:lvlText w:val="%1."/>
      <w:lvlJc w:val="left"/>
      <w:pPr>
        <w:tabs>
          <w:tab w:val="num" w:pos="0"/>
        </w:tabs>
        <w:ind w:left="0" w:firstLine="0"/>
      </w:pPr>
      <w:rPr>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D690590"/>
    <w:multiLevelType w:val="hybridMultilevel"/>
    <w:tmpl w:val="0DD4FCC0"/>
    <w:lvl w:ilvl="0" w:tplc="45D8F58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D1F83"/>
    <w:multiLevelType w:val="hybridMultilevel"/>
    <w:tmpl w:val="0D468A1C"/>
    <w:lvl w:ilvl="0" w:tplc="C974EF92">
      <w:start w:val="1"/>
      <w:numFmt w:val="bullet"/>
      <w:pStyle w:val="1"/>
      <w:lvlText w:val=""/>
      <w:lvlJc w:val="left"/>
      <w:pPr>
        <w:ind w:left="928" w:hanging="360"/>
      </w:pPr>
      <w:rPr>
        <w:rFonts w:ascii="Symbol" w:hAnsi="Symbol" w:hint="default"/>
        <w:color w:val="auto"/>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15:restartNumberingAfterBreak="0">
    <w:nsid w:val="2C0208CB"/>
    <w:multiLevelType w:val="singleLevel"/>
    <w:tmpl w:val="D5CEFD2E"/>
    <w:lvl w:ilvl="0">
      <w:start w:val="1"/>
      <w:numFmt w:val="decimal"/>
      <w:lvlText w:val="1.%1."/>
      <w:legacy w:legacy="1" w:legacySpace="0" w:legacyIndent="470"/>
      <w:lvlJc w:val="left"/>
      <w:pPr>
        <w:ind w:left="0" w:firstLine="0"/>
      </w:pPr>
      <w:rPr>
        <w:rFonts w:ascii="Times New Roman" w:hAnsi="Times New Roman" w:cs="Times New Roman" w:hint="default"/>
        <w:color w:val="auto"/>
      </w:rPr>
    </w:lvl>
  </w:abstractNum>
  <w:abstractNum w:abstractNumId="6" w15:restartNumberingAfterBreak="0">
    <w:nsid w:val="3348058F"/>
    <w:multiLevelType w:val="hybridMultilevel"/>
    <w:tmpl w:val="FA3ECB4C"/>
    <w:lvl w:ilvl="0" w:tplc="0419000F">
      <w:start w:val="1"/>
      <w:numFmt w:val="bullet"/>
      <w:lvlText w:val="−"/>
      <w:lvlJc w:val="left"/>
      <w:pPr>
        <w:tabs>
          <w:tab w:val="num" w:pos="284"/>
        </w:tabs>
        <w:ind w:left="284" w:hanging="284"/>
      </w:pPr>
      <w:rPr>
        <w:rFonts w:ascii="Courier New" w:hAnsi="Courier New" w:hint="default"/>
      </w:rPr>
    </w:lvl>
    <w:lvl w:ilvl="1" w:tplc="DD662C7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Marlett" w:hAnsi="Marlett"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Marlett" w:hAnsi="Marlett"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97B66AE"/>
    <w:multiLevelType w:val="multilevel"/>
    <w:tmpl w:val="8E2EF216"/>
    <w:lvl w:ilvl="0">
      <w:start w:val="5"/>
      <w:numFmt w:val="decimal"/>
      <w:lvlText w:val="%1"/>
      <w:lvlJc w:val="left"/>
      <w:pPr>
        <w:ind w:left="1350"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510" w:hanging="360"/>
      </w:pPr>
      <w:rPr>
        <w:rFonts w:hint="default"/>
        <w:lang w:val="ru-RU" w:eastAsia="en-US" w:bidi="ar-SA"/>
      </w:rPr>
    </w:lvl>
    <w:lvl w:ilvl="4">
      <w:numFmt w:val="bullet"/>
      <w:lvlText w:val="•"/>
      <w:lvlJc w:val="left"/>
      <w:pPr>
        <w:ind w:left="4435" w:hanging="360"/>
      </w:pPr>
      <w:rPr>
        <w:rFonts w:hint="default"/>
        <w:lang w:val="ru-RU" w:eastAsia="en-US" w:bidi="ar-SA"/>
      </w:rPr>
    </w:lvl>
    <w:lvl w:ilvl="5">
      <w:numFmt w:val="bullet"/>
      <w:lvlText w:val="•"/>
      <w:lvlJc w:val="left"/>
      <w:pPr>
        <w:ind w:left="5360" w:hanging="360"/>
      </w:pPr>
      <w:rPr>
        <w:rFonts w:hint="default"/>
        <w:lang w:val="ru-RU" w:eastAsia="en-US" w:bidi="ar-SA"/>
      </w:rPr>
    </w:lvl>
    <w:lvl w:ilvl="6">
      <w:numFmt w:val="bullet"/>
      <w:lvlText w:val="•"/>
      <w:lvlJc w:val="left"/>
      <w:pPr>
        <w:ind w:left="6285" w:hanging="360"/>
      </w:pPr>
      <w:rPr>
        <w:rFonts w:hint="default"/>
        <w:lang w:val="ru-RU" w:eastAsia="en-US" w:bidi="ar-SA"/>
      </w:rPr>
    </w:lvl>
    <w:lvl w:ilvl="7">
      <w:numFmt w:val="bullet"/>
      <w:lvlText w:val="•"/>
      <w:lvlJc w:val="left"/>
      <w:pPr>
        <w:ind w:left="7210" w:hanging="360"/>
      </w:pPr>
      <w:rPr>
        <w:rFonts w:hint="default"/>
        <w:lang w:val="ru-RU" w:eastAsia="en-US" w:bidi="ar-SA"/>
      </w:rPr>
    </w:lvl>
    <w:lvl w:ilvl="8">
      <w:numFmt w:val="bullet"/>
      <w:lvlText w:val="•"/>
      <w:lvlJc w:val="left"/>
      <w:pPr>
        <w:ind w:left="8136" w:hanging="360"/>
      </w:pPr>
      <w:rPr>
        <w:rFonts w:hint="default"/>
        <w:lang w:val="ru-RU" w:eastAsia="en-US" w:bidi="ar-SA"/>
      </w:rPr>
    </w:lvl>
  </w:abstractNum>
  <w:abstractNum w:abstractNumId="8" w15:restartNumberingAfterBreak="0">
    <w:nsid w:val="43974ADE"/>
    <w:multiLevelType w:val="hybridMultilevel"/>
    <w:tmpl w:val="B61A7BC6"/>
    <w:lvl w:ilvl="0" w:tplc="86FC0BB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EBD7BCD"/>
    <w:multiLevelType w:val="hybridMultilevel"/>
    <w:tmpl w:val="90AE0518"/>
    <w:lvl w:ilvl="0" w:tplc="45D8F58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24E5D"/>
    <w:multiLevelType w:val="hybridMultilevel"/>
    <w:tmpl w:val="2B3AC5FE"/>
    <w:lvl w:ilvl="0" w:tplc="45D8F58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C65685"/>
    <w:multiLevelType w:val="hybridMultilevel"/>
    <w:tmpl w:val="D10EA6D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D6132"/>
    <w:multiLevelType w:val="hybridMultilevel"/>
    <w:tmpl w:val="2BAE3F44"/>
    <w:lvl w:ilvl="0" w:tplc="86FC0BB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6410CC0"/>
    <w:multiLevelType w:val="hybridMultilevel"/>
    <w:tmpl w:val="B1B86DDE"/>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C13599D"/>
    <w:multiLevelType w:val="hybridMultilevel"/>
    <w:tmpl w:val="2A7C4B64"/>
    <w:lvl w:ilvl="0" w:tplc="EDFA531A">
      <w:start w:val="1"/>
      <w:numFmt w:val="bullet"/>
      <w:lvlText w:val=""/>
      <w:lvlJc w:val="left"/>
      <w:pPr>
        <w:tabs>
          <w:tab w:val="num" w:pos="1069"/>
        </w:tabs>
        <w:ind w:left="1069" w:hanging="360"/>
      </w:pPr>
      <w:rPr>
        <w:rFonts w:ascii="Symbol" w:hAnsi="Symbol" w:hint="default"/>
      </w:rPr>
    </w:lvl>
    <w:lvl w:ilvl="1" w:tplc="EDFA531A">
      <w:start w:val="1"/>
      <w:numFmt w:val="bullet"/>
      <w:lvlText w:val=""/>
      <w:lvlJc w:val="left"/>
      <w:pPr>
        <w:tabs>
          <w:tab w:val="num" w:pos="-1069"/>
        </w:tabs>
        <w:ind w:left="-1069" w:hanging="360"/>
      </w:pPr>
      <w:rPr>
        <w:rFonts w:ascii="Symbol" w:hAnsi="Symbol" w:hint="default"/>
      </w:rPr>
    </w:lvl>
    <w:lvl w:ilvl="2" w:tplc="04190005" w:tentative="1">
      <w:start w:val="1"/>
      <w:numFmt w:val="bullet"/>
      <w:lvlText w:val=""/>
      <w:lvlJc w:val="left"/>
      <w:pPr>
        <w:tabs>
          <w:tab w:val="num" w:pos="-349"/>
        </w:tabs>
        <w:ind w:left="-349" w:hanging="360"/>
      </w:pPr>
      <w:rPr>
        <w:rFonts w:ascii="Wingdings" w:hAnsi="Wingdings" w:hint="default"/>
      </w:rPr>
    </w:lvl>
    <w:lvl w:ilvl="3" w:tplc="04190001" w:tentative="1">
      <w:start w:val="1"/>
      <w:numFmt w:val="bullet"/>
      <w:lvlText w:val=""/>
      <w:lvlJc w:val="left"/>
      <w:pPr>
        <w:tabs>
          <w:tab w:val="num" w:pos="371"/>
        </w:tabs>
        <w:ind w:left="371" w:hanging="360"/>
      </w:pPr>
      <w:rPr>
        <w:rFonts w:ascii="Symbol" w:hAnsi="Symbol" w:hint="default"/>
      </w:rPr>
    </w:lvl>
    <w:lvl w:ilvl="4" w:tplc="04190003" w:tentative="1">
      <w:start w:val="1"/>
      <w:numFmt w:val="bullet"/>
      <w:lvlText w:val="o"/>
      <w:lvlJc w:val="left"/>
      <w:pPr>
        <w:tabs>
          <w:tab w:val="num" w:pos="1091"/>
        </w:tabs>
        <w:ind w:left="1091" w:hanging="360"/>
      </w:pPr>
      <w:rPr>
        <w:rFonts w:ascii="Courier New" w:hAnsi="Courier New" w:cs="Courier New" w:hint="default"/>
      </w:rPr>
    </w:lvl>
    <w:lvl w:ilvl="5" w:tplc="04190005" w:tentative="1">
      <w:start w:val="1"/>
      <w:numFmt w:val="bullet"/>
      <w:lvlText w:val=""/>
      <w:lvlJc w:val="left"/>
      <w:pPr>
        <w:tabs>
          <w:tab w:val="num" w:pos="1811"/>
        </w:tabs>
        <w:ind w:left="1811" w:hanging="360"/>
      </w:pPr>
      <w:rPr>
        <w:rFonts w:ascii="Wingdings" w:hAnsi="Wingdings" w:hint="default"/>
      </w:rPr>
    </w:lvl>
    <w:lvl w:ilvl="6" w:tplc="04190001" w:tentative="1">
      <w:start w:val="1"/>
      <w:numFmt w:val="bullet"/>
      <w:lvlText w:val=""/>
      <w:lvlJc w:val="left"/>
      <w:pPr>
        <w:tabs>
          <w:tab w:val="num" w:pos="2531"/>
        </w:tabs>
        <w:ind w:left="2531" w:hanging="360"/>
      </w:pPr>
      <w:rPr>
        <w:rFonts w:ascii="Symbol" w:hAnsi="Symbol" w:hint="default"/>
      </w:rPr>
    </w:lvl>
    <w:lvl w:ilvl="7" w:tplc="04190003" w:tentative="1">
      <w:start w:val="1"/>
      <w:numFmt w:val="bullet"/>
      <w:lvlText w:val="o"/>
      <w:lvlJc w:val="left"/>
      <w:pPr>
        <w:tabs>
          <w:tab w:val="num" w:pos="3251"/>
        </w:tabs>
        <w:ind w:left="3251" w:hanging="360"/>
      </w:pPr>
      <w:rPr>
        <w:rFonts w:ascii="Courier New" w:hAnsi="Courier New" w:cs="Courier New" w:hint="default"/>
      </w:rPr>
    </w:lvl>
    <w:lvl w:ilvl="8" w:tplc="04190005" w:tentative="1">
      <w:start w:val="1"/>
      <w:numFmt w:val="bullet"/>
      <w:lvlText w:val=""/>
      <w:lvlJc w:val="left"/>
      <w:pPr>
        <w:tabs>
          <w:tab w:val="num" w:pos="3971"/>
        </w:tabs>
        <w:ind w:left="3971" w:hanging="360"/>
      </w:pPr>
      <w:rPr>
        <w:rFonts w:ascii="Wingdings" w:hAnsi="Wingdings" w:hint="default"/>
      </w:rPr>
    </w:lvl>
  </w:abstractNum>
  <w:abstractNum w:abstractNumId="15" w15:restartNumberingAfterBreak="0">
    <w:nsid w:val="6D0A5EA5"/>
    <w:multiLevelType w:val="hybridMultilevel"/>
    <w:tmpl w:val="38E65AEA"/>
    <w:lvl w:ilvl="0" w:tplc="BF8270F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3"/>
  </w:num>
  <w:num w:numId="4">
    <w:abstractNumId w:val="12"/>
  </w:num>
  <w:num w:numId="5">
    <w:abstractNumId w:val="14"/>
  </w:num>
  <w:num w:numId="6">
    <w:abstractNumId w:val="8"/>
  </w:num>
  <w:num w:numId="7">
    <w:abstractNumId w:val="11"/>
  </w:num>
  <w:num w:numId="8">
    <w:abstractNumId w:val="5"/>
    <w:lvlOverride w:ilvl="0">
      <w:startOverride w:val="1"/>
    </w:lvlOverride>
  </w:num>
  <w:num w:numId="9">
    <w:abstractNumId w:val="15"/>
  </w:num>
  <w:num w:numId="10">
    <w:abstractNumId w:val="3"/>
  </w:num>
  <w:num w:numId="11">
    <w:abstractNumId w:val="10"/>
  </w:num>
  <w:num w:numId="12">
    <w:abstractNumId w:val="9"/>
  </w:num>
  <w:num w:numId="13">
    <w:abstractNumId w:val="0"/>
  </w:num>
  <w:num w:numId="14">
    <w:abstractNumId w:val="1"/>
  </w:num>
  <w:num w:numId="15">
    <w:abstractNumId w:val="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10"/>
    <w:rsid w:val="000007AC"/>
    <w:rsid w:val="000044C8"/>
    <w:rsid w:val="00004A5E"/>
    <w:rsid w:val="00006247"/>
    <w:rsid w:val="0001236C"/>
    <w:rsid w:val="0001589C"/>
    <w:rsid w:val="000167B3"/>
    <w:rsid w:val="000206A7"/>
    <w:rsid w:val="00026865"/>
    <w:rsid w:val="00032100"/>
    <w:rsid w:val="000371E0"/>
    <w:rsid w:val="0004486A"/>
    <w:rsid w:val="000461FD"/>
    <w:rsid w:val="00047A6D"/>
    <w:rsid w:val="00050EA1"/>
    <w:rsid w:val="00054E20"/>
    <w:rsid w:val="0005537A"/>
    <w:rsid w:val="00055666"/>
    <w:rsid w:val="0006050F"/>
    <w:rsid w:val="00060FE9"/>
    <w:rsid w:val="00063DD4"/>
    <w:rsid w:val="00064C0A"/>
    <w:rsid w:val="00070024"/>
    <w:rsid w:val="000776C4"/>
    <w:rsid w:val="000901A7"/>
    <w:rsid w:val="00090794"/>
    <w:rsid w:val="00094D8F"/>
    <w:rsid w:val="000A6BEC"/>
    <w:rsid w:val="000B0E04"/>
    <w:rsid w:val="000B1CF5"/>
    <w:rsid w:val="000B774D"/>
    <w:rsid w:val="000B7B5B"/>
    <w:rsid w:val="000C0AE9"/>
    <w:rsid w:val="000C248F"/>
    <w:rsid w:val="000C6618"/>
    <w:rsid w:val="000D6D44"/>
    <w:rsid w:val="000E2F33"/>
    <w:rsid w:val="000E3815"/>
    <w:rsid w:val="000E47B4"/>
    <w:rsid w:val="000E4C88"/>
    <w:rsid w:val="000E6A8F"/>
    <w:rsid w:val="000F2F0A"/>
    <w:rsid w:val="0010759D"/>
    <w:rsid w:val="001079E8"/>
    <w:rsid w:val="0011373B"/>
    <w:rsid w:val="001158D6"/>
    <w:rsid w:val="0011674A"/>
    <w:rsid w:val="00125FC2"/>
    <w:rsid w:val="00130AA4"/>
    <w:rsid w:val="00134085"/>
    <w:rsid w:val="001343EA"/>
    <w:rsid w:val="001432C1"/>
    <w:rsid w:val="00166DDA"/>
    <w:rsid w:val="0017488A"/>
    <w:rsid w:val="00175016"/>
    <w:rsid w:val="00177F16"/>
    <w:rsid w:val="00183123"/>
    <w:rsid w:val="001932CD"/>
    <w:rsid w:val="0019332E"/>
    <w:rsid w:val="001A1BE9"/>
    <w:rsid w:val="001A3C3D"/>
    <w:rsid w:val="001A570A"/>
    <w:rsid w:val="001B1FAF"/>
    <w:rsid w:val="001B3397"/>
    <w:rsid w:val="001B3679"/>
    <w:rsid w:val="001B438D"/>
    <w:rsid w:val="001B5BEE"/>
    <w:rsid w:val="001C5EAB"/>
    <w:rsid w:val="001D2931"/>
    <w:rsid w:val="001D2F72"/>
    <w:rsid w:val="001D49B9"/>
    <w:rsid w:val="001D5009"/>
    <w:rsid w:val="001D6842"/>
    <w:rsid w:val="001E6FD3"/>
    <w:rsid w:val="001F09DB"/>
    <w:rsid w:val="001F34B2"/>
    <w:rsid w:val="001F591C"/>
    <w:rsid w:val="0020263D"/>
    <w:rsid w:val="002037C1"/>
    <w:rsid w:val="002051F1"/>
    <w:rsid w:val="00205F27"/>
    <w:rsid w:val="00213342"/>
    <w:rsid w:val="0021716C"/>
    <w:rsid w:val="00223D9D"/>
    <w:rsid w:val="0023215A"/>
    <w:rsid w:val="002322F7"/>
    <w:rsid w:val="0023315F"/>
    <w:rsid w:val="002333E6"/>
    <w:rsid w:val="00233CA8"/>
    <w:rsid w:val="00235FDD"/>
    <w:rsid w:val="002423FA"/>
    <w:rsid w:val="00254E1B"/>
    <w:rsid w:val="00257A40"/>
    <w:rsid w:val="0026012B"/>
    <w:rsid w:val="0026116B"/>
    <w:rsid w:val="00262B7C"/>
    <w:rsid w:val="002671BD"/>
    <w:rsid w:val="0026779C"/>
    <w:rsid w:val="002707CC"/>
    <w:rsid w:val="0027538F"/>
    <w:rsid w:val="00276968"/>
    <w:rsid w:val="002769C7"/>
    <w:rsid w:val="00277866"/>
    <w:rsid w:val="00286682"/>
    <w:rsid w:val="0029398C"/>
    <w:rsid w:val="00297424"/>
    <w:rsid w:val="00297AC5"/>
    <w:rsid w:val="002A0568"/>
    <w:rsid w:val="002A2412"/>
    <w:rsid w:val="002A3B5E"/>
    <w:rsid w:val="002A4D4E"/>
    <w:rsid w:val="002A555F"/>
    <w:rsid w:val="002A6512"/>
    <w:rsid w:val="002A712E"/>
    <w:rsid w:val="002B1DAD"/>
    <w:rsid w:val="002B478A"/>
    <w:rsid w:val="002B648D"/>
    <w:rsid w:val="002B66C3"/>
    <w:rsid w:val="002B6CD5"/>
    <w:rsid w:val="002C242A"/>
    <w:rsid w:val="002C348A"/>
    <w:rsid w:val="002C433B"/>
    <w:rsid w:val="002C600A"/>
    <w:rsid w:val="002C7EBD"/>
    <w:rsid w:val="002D1290"/>
    <w:rsid w:val="002D1884"/>
    <w:rsid w:val="002E0011"/>
    <w:rsid w:val="002E6918"/>
    <w:rsid w:val="002E7653"/>
    <w:rsid w:val="002F0C26"/>
    <w:rsid w:val="002F0D62"/>
    <w:rsid w:val="002F30CF"/>
    <w:rsid w:val="002F4D65"/>
    <w:rsid w:val="002F54DF"/>
    <w:rsid w:val="002F700F"/>
    <w:rsid w:val="002F7A24"/>
    <w:rsid w:val="00301DF0"/>
    <w:rsid w:val="003121E5"/>
    <w:rsid w:val="003126CB"/>
    <w:rsid w:val="003143E0"/>
    <w:rsid w:val="00317EF5"/>
    <w:rsid w:val="003240BE"/>
    <w:rsid w:val="00330773"/>
    <w:rsid w:val="00332A3E"/>
    <w:rsid w:val="00337B94"/>
    <w:rsid w:val="00342A0E"/>
    <w:rsid w:val="003458BB"/>
    <w:rsid w:val="003477E6"/>
    <w:rsid w:val="0035034D"/>
    <w:rsid w:val="00352AEA"/>
    <w:rsid w:val="00352F4F"/>
    <w:rsid w:val="00355B83"/>
    <w:rsid w:val="00356E46"/>
    <w:rsid w:val="003600AD"/>
    <w:rsid w:val="00367A09"/>
    <w:rsid w:val="00374683"/>
    <w:rsid w:val="003807A1"/>
    <w:rsid w:val="003816C1"/>
    <w:rsid w:val="00381D5E"/>
    <w:rsid w:val="003826D3"/>
    <w:rsid w:val="00383395"/>
    <w:rsid w:val="00383730"/>
    <w:rsid w:val="003837D1"/>
    <w:rsid w:val="00384706"/>
    <w:rsid w:val="00385D12"/>
    <w:rsid w:val="00387CF6"/>
    <w:rsid w:val="0039194B"/>
    <w:rsid w:val="00392841"/>
    <w:rsid w:val="00395FE7"/>
    <w:rsid w:val="00396F7D"/>
    <w:rsid w:val="003A12D8"/>
    <w:rsid w:val="003A2601"/>
    <w:rsid w:val="003A29B3"/>
    <w:rsid w:val="003A50E3"/>
    <w:rsid w:val="003A6DF1"/>
    <w:rsid w:val="003B5083"/>
    <w:rsid w:val="003C23C2"/>
    <w:rsid w:val="003C56A1"/>
    <w:rsid w:val="003C5E0E"/>
    <w:rsid w:val="003D1146"/>
    <w:rsid w:val="003D1EA8"/>
    <w:rsid w:val="003D2E91"/>
    <w:rsid w:val="003E0892"/>
    <w:rsid w:val="003E2B90"/>
    <w:rsid w:val="003F1923"/>
    <w:rsid w:val="00402A00"/>
    <w:rsid w:val="004038C9"/>
    <w:rsid w:val="00410665"/>
    <w:rsid w:val="00410A3C"/>
    <w:rsid w:val="00412808"/>
    <w:rsid w:val="00412C6F"/>
    <w:rsid w:val="00417E19"/>
    <w:rsid w:val="00420933"/>
    <w:rsid w:val="00422DCF"/>
    <w:rsid w:val="004257F0"/>
    <w:rsid w:val="00430FD6"/>
    <w:rsid w:val="004312B4"/>
    <w:rsid w:val="004341C6"/>
    <w:rsid w:val="004357DA"/>
    <w:rsid w:val="00436451"/>
    <w:rsid w:val="00447367"/>
    <w:rsid w:val="00460C47"/>
    <w:rsid w:val="00461BD0"/>
    <w:rsid w:val="00465FE6"/>
    <w:rsid w:val="004661FC"/>
    <w:rsid w:val="00467890"/>
    <w:rsid w:val="00474D83"/>
    <w:rsid w:val="004753E1"/>
    <w:rsid w:val="00476F89"/>
    <w:rsid w:val="004774E9"/>
    <w:rsid w:val="00486243"/>
    <w:rsid w:val="00486EAC"/>
    <w:rsid w:val="0049190E"/>
    <w:rsid w:val="0049280D"/>
    <w:rsid w:val="00492F1A"/>
    <w:rsid w:val="00494315"/>
    <w:rsid w:val="0049594C"/>
    <w:rsid w:val="004A206E"/>
    <w:rsid w:val="004A2F9F"/>
    <w:rsid w:val="004A617D"/>
    <w:rsid w:val="004B0305"/>
    <w:rsid w:val="004B26D5"/>
    <w:rsid w:val="004B286B"/>
    <w:rsid w:val="004B46FB"/>
    <w:rsid w:val="004C0F81"/>
    <w:rsid w:val="004D1B86"/>
    <w:rsid w:val="004D6D29"/>
    <w:rsid w:val="004D73C0"/>
    <w:rsid w:val="004E7784"/>
    <w:rsid w:val="004F1327"/>
    <w:rsid w:val="005028A4"/>
    <w:rsid w:val="005029D6"/>
    <w:rsid w:val="0050378F"/>
    <w:rsid w:val="005052D9"/>
    <w:rsid w:val="005070A8"/>
    <w:rsid w:val="00513CC8"/>
    <w:rsid w:val="00515683"/>
    <w:rsid w:val="0052251C"/>
    <w:rsid w:val="00533037"/>
    <w:rsid w:val="005337A5"/>
    <w:rsid w:val="00535218"/>
    <w:rsid w:val="00545339"/>
    <w:rsid w:val="005458AF"/>
    <w:rsid w:val="005462C2"/>
    <w:rsid w:val="005540C8"/>
    <w:rsid w:val="005605FC"/>
    <w:rsid w:val="005704E2"/>
    <w:rsid w:val="005715FF"/>
    <w:rsid w:val="005718AF"/>
    <w:rsid w:val="00582DF8"/>
    <w:rsid w:val="00584B35"/>
    <w:rsid w:val="00585E30"/>
    <w:rsid w:val="00586F69"/>
    <w:rsid w:val="005941C1"/>
    <w:rsid w:val="005950A8"/>
    <w:rsid w:val="00595E59"/>
    <w:rsid w:val="005A0E68"/>
    <w:rsid w:val="005A26C7"/>
    <w:rsid w:val="005A538C"/>
    <w:rsid w:val="005A5650"/>
    <w:rsid w:val="005B034B"/>
    <w:rsid w:val="005B3E8B"/>
    <w:rsid w:val="005B7F06"/>
    <w:rsid w:val="005C015A"/>
    <w:rsid w:val="005C3D63"/>
    <w:rsid w:val="005C4C62"/>
    <w:rsid w:val="005C6D75"/>
    <w:rsid w:val="005C782B"/>
    <w:rsid w:val="005D52FC"/>
    <w:rsid w:val="005D7E1F"/>
    <w:rsid w:val="005E3C3E"/>
    <w:rsid w:val="005E425D"/>
    <w:rsid w:val="005E6213"/>
    <w:rsid w:val="005E65A6"/>
    <w:rsid w:val="005F579A"/>
    <w:rsid w:val="005F59AC"/>
    <w:rsid w:val="005F5AC6"/>
    <w:rsid w:val="005F7826"/>
    <w:rsid w:val="006101B7"/>
    <w:rsid w:val="0061254E"/>
    <w:rsid w:val="006133F5"/>
    <w:rsid w:val="00615684"/>
    <w:rsid w:val="00640053"/>
    <w:rsid w:val="006437F6"/>
    <w:rsid w:val="006513A5"/>
    <w:rsid w:val="00670E2F"/>
    <w:rsid w:val="00677E7E"/>
    <w:rsid w:val="006823F8"/>
    <w:rsid w:val="0068728B"/>
    <w:rsid w:val="00687C98"/>
    <w:rsid w:val="00694CA7"/>
    <w:rsid w:val="006A105B"/>
    <w:rsid w:val="006A730E"/>
    <w:rsid w:val="006B38EA"/>
    <w:rsid w:val="006C28B2"/>
    <w:rsid w:val="006D3407"/>
    <w:rsid w:val="006D750F"/>
    <w:rsid w:val="006E3259"/>
    <w:rsid w:val="006F2E1B"/>
    <w:rsid w:val="006F3E65"/>
    <w:rsid w:val="006F5598"/>
    <w:rsid w:val="006F5FED"/>
    <w:rsid w:val="006F7101"/>
    <w:rsid w:val="00704231"/>
    <w:rsid w:val="0070587A"/>
    <w:rsid w:val="00712204"/>
    <w:rsid w:val="007139C6"/>
    <w:rsid w:val="0071496E"/>
    <w:rsid w:val="00715930"/>
    <w:rsid w:val="0072462E"/>
    <w:rsid w:val="00732780"/>
    <w:rsid w:val="00743378"/>
    <w:rsid w:val="00751847"/>
    <w:rsid w:val="00752679"/>
    <w:rsid w:val="007530DE"/>
    <w:rsid w:val="00756860"/>
    <w:rsid w:val="007650BB"/>
    <w:rsid w:val="007662CE"/>
    <w:rsid w:val="00766B7A"/>
    <w:rsid w:val="0077480B"/>
    <w:rsid w:val="00776FA4"/>
    <w:rsid w:val="007773B8"/>
    <w:rsid w:val="0078089E"/>
    <w:rsid w:val="00780C4E"/>
    <w:rsid w:val="007876D3"/>
    <w:rsid w:val="00787899"/>
    <w:rsid w:val="00792D90"/>
    <w:rsid w:val="0079574E"/>
    <w:rsid w:val="007A0335"/>
    <w:rsid w:val="007A64E1"/>
    <w:rsid w:val="007A6A71"/>
    <w:rsid w:val="007A7A9B"/>
    <w:rsid w:val="007B1F6D"/>
    <w:rsid w:val="007B287A"/>
    <w:rsid w:val="007B368D"/>
    <w:rsid w:val="007B7861"/>
    <w:rsid w:val="007C2132"/>
    <w:rsid w:val="007C244B"/>
    <w:rsid w:val="007C5575"/>
    <w:rsid w:val="007D3AF8"/>
    <w:rsid w:val="007D5DF3"/>
    <w:rsid w:val="007D6668"/>
    <w:rsid w:val="007D79C9"/>
    <w:rsid w:val="007E05F0"/>
    <w:rsid w:val="007E433B"/>
    <w:rsid w:val="007F5E5F"/>
    <w:rsid w:val="007F686B"/>
    <w:rsid w:val="00806D36"/>
    <w:rsid w:val="00807847"/>
    <w:rsid w:val="00811703"/>
    <w:rsid w:val="0081232A"/>
    <w:rsid w:val="00814860"/>
    <w:rsid w:val="008152FE"/>
    <w:rsid w:val="008174B8"/>
    <w:rsid w:val="00820ED5"/>
    <w:rsid w:val="0082459E"/>
    <w:rsid w:val="008259C7"/>
    <w:rsid w:val="00825FB3"/>
    <w:rsid w:val="00826402"/>
    <w:rsid w:val="00826BC4"/>
    <w:rsid w:val="00827CEE"/>
    <w:rsid w:val="00836E68"/>
    <w:rsid w:val="00837E85"/>
    <w:rsid w:val="00843A9F"/>
    <w:rsid w:val="00843E1D"/>
    <w:rsid w:val="0084471E"/>
    <w:rsid w:val="00844C10"/>
    <w:rsid w:val="00852370"/>
    <w:rsid w:val="008529AD"/>
    <w:rsid w:val="0085478C"/>
    <w:rsid w:val="00861804"/>
    <w:rsid w:val="00864447"/>
    <w:rsid w:val="008658D8"/>
    <w:rsid w:val="00865AB6"/>
    <w:rsid w:val="0087152F"/>
    <w:rsid w:val="00877311"/>
    <w:rsid w:val="008813C4"/>
    <w:rsid w:val="00883181"/>
    <w:rsid w:val="0088437C"/>
    <w:rsid w:val="00884FB8"/>
    <w:rsid w:val="008914FD"/>
    <w:rsid w:val="008928AA"/>
    <w:rsid w:val="00894D52"/>
    <w:rsid w:val="00896204"/>
    <w:rsid w:val="0089687B"/>
    <w:rsid w:val="008A15B0"/>
    <w:rsid w:val="008A4FC1"/>
    <w:rsid w:val="008A6236"/>
    <w:rsid w:val="008B7411"/>
    <w:rsid w:val="008C0C42"/>
    <w:rsid w:val="008C117A"/>
    <w:rsid w:val="008C7C0A"/>
    <w:rsid w:val="008D1087"/>
    <w:rsid w:val="008D45DD"/>
    <w:rsid w:val="008D4F7B"/>
    <w:rsid w:val="008D5534"/>
    <w:rsid w:val="008D5A58"/>
    <w:rsid w:val="008D5DF4"/>
    <w:rsid w:val="008D6AEF"/>
    <w:rsid w:val="008D7E62"/>
    <w:rsid w:val="008E6204"/>
    <w:rsid w:val="008E65C1"/>
    <w:rsid w:val="008E6F27"/>
    <w:rsid w:val="008E755A"/>
    <w:rsid w:val="00900C88"/>
    <w:rsid w:val="00904432"/>
    <w:rsid w:val="00914219"/>
    <w:rsid w:val="00920D28"/>
    <w:rsid w:val="00921E94"/>
    <w:rsid w:val="009220C9"/>
    <w:rsid w:val="0092253D"/>
    <w:rsid w:val="00922BC4"/>
    <w:rsid w:val="00932EE9"/>
    <w:rsid w:val="009450E9"/>
    <w:rsid w:val="00946B04"/>
    <w:rsid w:val="00947543"/>
    <w:rsid w:val="00950394"/>
    <w:rsid w:val="00952F1E"/>
    <w:rsid w:val="00961AA2"/>
    <w:rsid w:val="00962490"/>
    <w:rsid w:val="00966834"/>
    <w:rsid w:val="009734E7"/>
    <w:rsid w:val="00975BC9"/>
    <w:rsid w:val="0098296A"/>
    <w:rsid w:val="00985C88"/>
    <w:rsid w:val="009866A4"/>
    <w:rsid w:val="00994B50"/>
    <w:rsid w:val="00996A1A"/>
    <w:rsid w:val="00997FB0"/>
    <w:rsid w:val="009A2187"/>
    <w:rsid w:val="009A2921"/>
    <w:rsid w:val="009A50A3"/>
    <w:rsid w:val="009A52C6"/>
    <w:rsid w:val="009B4663"/>
    <w:rsid w:val="009D04A4"/>
    <w:rsid w:val="009D2212"/>
    <w:rsid w:val="009E0198"/>
    <w:rsid w:val="009E1282"/>
    <w:rsid w:val="009E1EC7"/>
    <w:rsid w:val="009E2E5E"/>
    <w:rsid w:val="009E326B"/>
    <w:rsid w:val="009E6EC3"/>
    <w:rsid w:val="009E727A"/>
    <w:rsid w:val="009E7405"/>
    <w:rsid w:val="009F50B9"/>
    <w:rsid w:val="009F5DD1"/>
    <w:rsid w:val="009F664E"/>
    <w:rsid w:val="009F7780"/>
    <w:rsid w:val="00A01DF1"/>
    <w:rsid w:val="00A03D15"/>
    <w:rsid w:val="00A124A7"/>
    <w:rsid w:val="00A13E51"/>
    <w:rsid w:val="00A14F96"/>
    <w:rsid w:val="00A151BB"/>
    <w:rsid w:val="00A175C0"/>
    <w:rsid w:val="00A22080"/>
    <w:rsid w:val="00A24580"/>
    <w:rsid w:val="00A27D23"/>
    <w:rsid w:val="00A30AA4"/>
    <w:rsid w:val="00A35B91"/>
    <w:rsid w:val="00A40473"/>
    <w:rsid w:val="00A40737"/>
    <w:rsid w:val="00A408E3"/>
    <w:rsid w:val="00A411B1"/>
    <w:rsid w:val="00A442CE"/>
    <w:rsid w:val="00A45672"/>
    <w:rsid w:val="00A45F41"/>
    <w:rsid w:val="00A51853"/>
    <w:rsid w:val="00A5549D"/>
    <w:rsid w:val="00A6118B"/>
    <w:rsid w:val="00A62B30"/>
    <w:rsid w:val="00A66D3C"/>
    <w:rsid w:val="00A673D8"/>
    <w:rsid w:val="00A7604B"/>
    <w:rsid w:val="00A76EFF"/>
    <w:rsid w:val="00A84833"/>
    <w:rsid w:val="00A86CAE"/>
    <w:rsid w:val="00A878A3"/>
    <w:rsid w:val="00A91589"/>
    <w:rsid w:val="00A934E8"/>
    <w:rsid w:val="00A93751"/>
    <w:rsid w:val="00AA4712"/>
    <w:rsid w:val="00AB0C15"/>
    <w:rsid w:val="00AB3863"/>
    <w:rsid w:val="00AB3878"/>
    <w:rsid w:val="00AB538F"/>
    <w:rsid w:val="00AB6701"/>
    <w:rsid w:val="00AC0C9C"/>
    <w:rsid w:val="00AC0CC1"/>
    <w:rsid w:val="00AC3CEA"/>
    <w:rsid w:val="00AC714A"/>
    <w:rsid w:val="00AC7872"/>
    <w:rsid w:val="00AD341D"/>
    <w:rsid w:val="00AD4704"/>
    <w:rsid w:val="00AE0DCF"/>
    <w:rsid w:val="00AF3D41"/>
    <w:rsid w:val="00B00E14"/>
    <w:rsid w:val="00B0280D"/>
    <w:rsid w:val="00B04A99"/>
    <w:rsid w:val="00B04F76"/>
    <w:rsid w:val="00B163B4"/>
    <w:rsid w:val="00B1710A"/>
    <w:rsid w:val="00B20340"/>
    <w:rsid w:val="00B2326E"/>
    <w:rsid w:val="00B241F1"/>
    <w:rsid w:val="00B25376"/>
    <w:rsid w:val="00B303DD"/>
    <w:rsid w:val="00B306B0"/>
    <w:rsid w:val="00B34BF9"/>
    <w:rsid w:val="00B34CB0"/>
    <w:rsid w:val="00B4062B"/>
    <w:rsid w:val="00B45170"/>
    <w:rsid w:val="00B47DB6"/>
    <w:rsid w:val="00B51B3C"/>
    <w:rsid w:val="00B52E97"/>
    <w:rsid w:val="00B53F89"/>
    <w:rsid w:val="00B544D6"/>
    <w:rsid w:val="00B54C35"/>
    <w:rsid w:val="00B56814"/>
    <w:rsid w:val="00B6054A"/>
    <w:rsid w:val="00B66F40"/>
    <w:rsid w:val="00B67B7F"/>
    <w:rsid w:val="00B7451C"/>
    <w:rsid w:val="00B74D13"/>
    <w:rsid w:val="00B84196"/>
    <w:rsid w:val="00B86122"/>
    <w:rsid w:val="00B91AD2"/>
    <w:rsid w:val="00B94BF8"/>
    <w:rsid w:val="00B953D1"/>
    <w:rsid w:val="00B95836"/>
    <w:rsid w:val="00B96A6D"/>
    <w:rsid w:val="00B97ACB"/>
    <w:rsid w:val="00BA099E"/>
    <w:rsid w:val="00BA21D0"/>
    <w:rsid w:val="00BA4E32"/>
    <w:rsid w:val="00BA5C71"/>
    <w:rsid w:val="00BA6A27"/>
    <w:rsid w:val="00BB0047"/>
    <w:rsid w:val="00BB1C52"/>
    <w:rsid w:val="00BB3115"/>
    <w:rsid w:val="00BB3395"/>
    <w:rsid w:val="00BB4625"/>
    <w:rsid w:val="00BB7D90"/>
    <w:rsid w:val="00BC0DA2"/>
    <w:rsid w:val="00BC5B3B"/>
    <w:rsid w:val="00BC6BEC"/>
    <w:rsid w:val="00BD0B2F"/>
    <w:rsid w:val="00BD3069"/>
    <w:rsid w:val="00BD50AB"/>
    <w:rsid w:val="00BE0393"/>
    <w:rsid w:val="00BE5E32"/>
    <w:rsid w:val="00BF0556"/>
    <w:rsid w:val="00BF5A2D"/>
    <w:rsid w:val="00C01493"/>
    <w:rsid w:val="00C0558A"/>
    <w:rsid w:val="00C12BD8"/>
    <w:rsid w:val="00C2057C"/>
    <w:rsid w:val="00C21B00"/>
    <w:rsid w:val="00C2410B"/>
    <w:rsid w:val="00C257A7"/>
    <w:rsid w:val="00C32859"/>
    <w:rsid w:val="00C40037"/>
    <w:rsid w:val="00C427C2"/>
    <w:rsid w:val="00C43A3E"/>
    <w:rsid w:val="00C443CF"/>
    <w:rsid w:val="00C459C9"/>
    <w:rsid w:val="00C47044"/>
    <w:rsid w:val="00C53325"/>
    <w:rsid w:val="00C5367E"/>
    <w:rsid w:val="00C60DA7"/>
    <w:rsid w:val="00C64359"/>
    <w:rsid w:val="00C67FE6"/>
    <w:rsid w:val="00C7245C"/>
    <w:rsid w:val="00C7345A"/>
    <w:rsid w:val="00C742EE"/>
    <w:rsid w:val="00C80671"/>
    <w:rsid w:val="00C876FB"/>
    <w:rsid w:val="00C8774A"/>
    <w:rsid w:val="00C87EB1"/>
    <w:rsid w:val="00C91B21"/>
    <w:rsid w:val="00C91FF7"/>
    <w:rsid w:val="00C93179"/>
    <w:rsid w:val="00C93FCA"/>
    <w:rsid w:val="00C94C47"/>
    <w:rsid w:val="00C95785"/>
    <w:rsid w:val="00C96C38"/>
    <w:rsid w:val="00CA3B0F"/>
    <w:rsid w:val="00CA718E"/>
    <w:rsid w:val="00CB27D4"/>
    <w:rsid w:val="00CC4B50"/>
    <w:rsid w:val="00CD11EC"/>
    <w:rsid w:val="00CE1DC7"/>
    <w:rsid w:val="00CF4C24"/>
    <w:rsid w:val="00D0496C"/>
    <w:rsid w:val="00D057AD"/>
    <w:rsid w:val="00D07933"/>
    <w:rsid w:val="00D20E96"/>
    <w:rsid w:val="00D225AE"/>
    <w:rsid w:val="00D262A2"/>
    <w:rsid w:val="00D470F7"/>
    <w:rsid w:val="00D50673"/>
    <w:rsid w:val="00D53664"/>
    <w:rsid w:val="00D53A1D"/>
    <w:rsid w:val="00D56CE7"/>
    <w:rsid w:val="00D602C2"/>
    <w:rsid w:val="00D60561"/>
    <w:rsid w:val="00D6154B"/>
    <w:rsid w:val="00D62CDD"/>
    <w:rsid w:val="00D6412E"/>
    <w:rsid w:val="00D71658"/>
    <w:rsid w:val="00D81329"/>
    <w:rsid w:val="00D8366C"/>
    <w:rsid w:val="00D95D45"/>
    <w:rsid w:val="00DA1196"/>
    <w:rsid w:val="00DA1DC9"/>
    <w:rsid w:val="00DA77EE"/>
    <w:rsid w:val="00DB0561"/>
    <w:rsid w:val="00DB12A4"/>
    <w:rsid w:val="00DB3A2D"/>
    <w:rsid w:val="00DC1B7D"/>
    <w:rsid w:val="00DC4553"/>
    <w:rsid w:val="00DC4A70"/>
    <w:rsid w:val="00DC4C23"/>
    <w:rsid w:val="00DD2D98"/>
    <w:rsid w:val="00DD6482"/>
    <w:rsid w:val="00DE05AA"/>
    <w:rsid w:val="00DE1AA0"/>
    <w:rsid w:val="00DE1B1A"/>
    <w:rsid w:val="00DE1CE4"/>
    <w:rsid w:val="00DE2D6D"/>
    <w:rsid w:val="00DE344B"/>
    <w:rsid w:val="00DE67A4"/>
    <w:rsid w:val="00DE7E7C"/>
    <w:rsid w:val="00DF475B"/>
    <w:rsid w:val="00DF507E"/>
    <w:rsid w:val="00DF7F64"/>
    <w:rsid w:val="00E05AC3"/>
    <w:rsid w:val="00E07321"/>
    <w:rsid w:val="00E126DD"/>
    <w:rsid w:val="00E12894"/>
    <w:rsid w:val="00E1573F"/>
    <w:rsid w:val="00E15FD2"/>
    <w:rsid w:val="00E30607"/>
    <w:rsid w:val="00E32F1B"/>
    <w:rsid w:val="00E36FFC"/>
    <w:rsid w:val="00E42B93"/>
    <w:rsid w:val="00E4404A"/>
    <w:rsid w:val="00E44B00"/>
    <w:rsid w:val="00E53D18"/>
    <w:rsid w:val="00E5637D"/>
    <w:rsid w:val="00E57E20"/>
    <w:rsid w:val="00E61768"/>
    <w:rsid w:val="00E640C7"/>
    <w:rsid w:val="00E65806"/>
    <w:rsid w:val="00E726F7"/>
    <w:rsid w:val="00E7303B"/>
    <w:rsid w:val="00E913EA"/>
    <w:rsid w:val="00E94501"/>
    <w:rsid w:val="00EA3040"/>
    <w:rsid w:val="00EA4BCB"/>
    <w:rsid w:val="00EB4A36"/>
    <w:rsid w:val="00EB61D0"/>
    <w:rsid w:val="00EB79D2"/>
    <w:rsid w:val="00EC2829"/>
    <w:rsid w:val="00EC755D"/>
    <w:rsid w:val="00ED1B70"/>
    <w:rsid w:val="00EE2893"/>
    <w:rsid w:val="00EE3EED"/>
    <w:rsid w:val="00EE609B"/>
    <w:rsid w:val="00EE68D1"/>
    <w:rsid w:val="00EF19E5"/>
    <w:rsid w:val="00EF225B"/>
    <w:rsid w:val="00EF49BC"/>
    <w:rsid w:val="00EF622D"/>
    <w:rsid w:val="00F0332F"/>
    <w:rsid w:val="00F06C9A"/>
    <w:rsid w:val="00F07C7C"/>
    <w:rsid w:val="00F120A8"/>
    <w:rsid w:val="00F12DE6"/>
    <w:rsid w:val="00F1615E"/>
    <w:rsid w:val="00F2309C"/>
    <w:rsid w:val="00F254DA"/>
    <w:rsid w:val="00F34987"/>
    <w:rsid w:val="00F37762"/>
    <w:rsid w:val="00F41813"/>
    <w:rsid w:val="00F42B13"/>
    <w:rsid w:val="00F44E75"/>
    <w:rsid w:val="00F47507"/>
    <w:rsid w:val="00F5140D"/>
    <w:rsid w:val="00F54D61"/>
    <w:rsid w:val="00F608B4"/>
    <w:rsid w:val="00F6225D"/>
    <w:rsid w:val="00F6275F"/>
    <w:rsid w:val="00F70881"/>
    <w:rsid w:val="00F71B10"/>
    <w:rsid w:val="00F72227"/>
    <w:rsid w:val="00F72FF3"/>
    <w:rsid w:val="00F734DD"/>
    <w:rsid w:val="00F74EF8"/>
    <w:rsid w:val="00F752B3"/>
    <w:rsid w:val="00F83FC8"/>
    <w:rsid w:val="00F90AFD"/>
    <w:rsid w:val="00F95386"/>
    <w:rsid w:val="00FA1A09"/>
    <w:rsid w:val="00FA711B"/>
    <w:rsid w:val="00FB010F"/>
    <w:rsid w:val="00FB0B86"/>
    <w:rsid w:val="00FB18CF"/>
    <w:rsid w:val="00FB1D6B"/>
    <w:rsid w:val="00FB359D"/>
    <w:rsid w:val="00FB4BEB"/>
    <w:rsid w:val="00FB52C0"/>
    <w:rsid w:val="00FB7771"/>
    <w:rsid w:val="00FC31EA"/>
    <w:rsid w:val="00FC6971"/>
    <w:rsid w:val="00FC6EE7"/>
    <w:rsid w:val="00FD0702"/>
    <w:rsid w:val="00FD3011"/>
    <w:rsid w:val="00FD67E0"/>
    <w:rsid w:val="00FE0088"/>
    <w:rsid w:val="00FE0A7C"/>
    <w:rsid w:val="00FE2385"/>
    <w:rsid w:val="00FE43F0"/>
    <w:rsid w:val="00FF0343"/>
    <w:rsid w:val="00FF3BA7"/>
    <w:rsid w:val="00FF5B11"/>
    <w:rsid w:val="00FF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62BA7E"/>
  <w15:docId w15:val="{4FC792FC-A379-4BC5-ABC6-77BB557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609B"/>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1"/>
    <w:qFormat/>
    <w:rsid w:val="00EE609B"/>
    <w:pPr>
      <w:ind w:left="1430" w:hanging="420"/>
      <w:jc w:val="both"/>
      <w:outlineLvl w:val="0"/>
    </w:pPr>
    <w:rPr>
      <w:b/>
      <w:bCs/>
      <w:sz w:val="24"/>
      <w:szCs w:val="24"/>
    </w:rPr>
  </w:style>
  <w:style w:type="paragraph" w:styleId="2">
    <w:name w:val="heading 2"/>
    <w:basedOn w:val="a"/>
    <w:link w:val="20"/>
    <w:uiPriority w:val="1"/>
    <w:qFormat/>
    <w:rsid w:val="00BB4625"/>
    <w:pPr>
      <w:ind w:left="930"/>
      <w:jc w:val="both"/>
      <w:outlineLvl w:val="1"/>
    </w:pPr>
    <w:rPr>
      <w:b/>
      <w:bCs/>
      <w:i/>
      <w:sz w:val="24"/>
      <w:szCs w:val="24"/>
      <w:u w:val="single" w:color="000000"/>
    </w:rPr>
  </w:style>
  <w:style w:type="paragraph" w:styleId="3">
    <w:name w:val="heading 3"/>
    <w:basedOn w:val="a"/>
    <w:next w:val="a"/>
    <w:link w:val="30"/>
    <w:uiPriority w:val="9"/>
    <w:semiHidden/>
    <w:unhideWhenUsed/>
    <w:qFormat/>
    <w:rsid w:val="000556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55B83"/>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6C28B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EE609B"/>
    <w:rPr>
      <w:rFonts w:ascii="Times New Roman" w:eastAsia="Times New Roman" w:hAnsi="Times New Roman" w:cs="Times New Roman"/>
      <w:b/>
      <w:bCs/>
      <w:sz w:val="24"/>
      <w:szCs w:val="24"/>
    </w:rPr>
  </w:style>
  <w:style w:type="paragraph" w:styleId="a3">
    <w:name w:val="Body Text"/>
    <w:basedOn w:val="a"/>
    <w:link w:val="a4"/>
    <w:uiPriority w:val="1"/>
    <w:qFormat/>
    <w:rsid w:val="00EE609B"/>
    <w:pPr>
      <w:ind w:left="222"/>
      <w:jc w:val="both"/>
    </w:pPr>
    <w:rPr>
      <w:sz w:val="24"/>
      <w:szCs w:val="24"/>
    </w:rPr>
  </w:style>
  <w:style w:type="character" w:customStyle="1" w:styleId="a4">
    <w:name w:val="Основной текст Знак"/>
    <w:basedOn w:val="a0"/>
    <w:link w:val="a3"/>
    <w:uiPriority w:val="1"/>
    <w:rsid w:val="00EE609B"/>
    <w:rPr>
      <w:rFonts w:ascii="Times New Roman" w:eastAsia="Times New Roman" w:hAnsi="Times New Roman" w:cs="Times New Roman"/>
      <w:sz w:val="24"/>
      <w:szCs w:val="24"/>
    </w:rPr>
  </w:style>
  <w:style w:type="paragraph" w:styleId="a5">
    <w:name w:val="List Paragraph"/>
    <w:basedOn w:val="a"/>
    <w:qFormat/>
    <w:rsid w:val="00EE609B"/>
    <w:pPr>
      <w:ind w:left="1640" w:hanging="425"/>
      <w:jc w:val="both"/>
    </w:pPr>
  </w:style>
  <w:style w:type="table" w:customStyle="1" w:styleId="TableNormal">
    <w:name w:val="Table Normal"/>
    <w:uiPriority w:val="2"/>
    <w:semiHidden/>
    <w:unhideWhenUsed/>
    <w:qFormat/>
    <w:rsid w:val="002C6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600A"/>
  </w:style>
  <w:style w:type="character" w:customStyle="1" w:styleId="20">
    <w:name w:val="Заголовок 2 Знак"/>
    <w:basedOn w:val="a0"/>
    <w:link w:val="2"/>
    <w:uiPriority w:val="1"/>
    <w:rsid w:val="00BB4625"/>
    <w:rPr>
      <w:rFonts w:ascii="Times New Roman" w:eastAsia="Times New Roman" w:hAnsi="Times New Roman" w:cs="Times New Roman"/>
      <w:b/>
      <w:bCs/>
      <w:i/>
      <w:sz w:val="24"/>
      <w:szCs w:val="24"/>
      <w:u w:val="single" w:color="000000"/>
    </w:rPr>
  </w:style>
  <w:style w:type="paragraph" w:styleId="12">
    <w:name w:val="toc 1"/>
    <w:basedOn w:val="a"/>
    <w:uiPriority w:val="39"/>
    <w:qFormat/>
    <w:rsid w:val="00BB4625"/>
    <w:pPr>
      <w:ind w:left="722" w:hanging="421"/>
    </w:pPr>
    <w:rPr>
      <w:sz w:val="24"/>
      <w:szCs w:val="24"/>
    </w:rPr>
  </w:style>
  <w:style w:type="table" w:styleId="a6">
    <w:name w:val="Table Grid"/>
    <w:aliases w:val="Table Grid Report"/>
    <w:basedOn w:val="a1"/>
    <w:uiPriority w:val="59"/>
    <w:rsid w:val="00A4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776C4"/>
    <w:rPr>
      <w:rFonts w:ascii="Segoe UI" w:hAnsi="Segoe UI" w:cs="Segoe UI"/>
      <w:sz w:val="18"/>
      <w:szCs w:val="18"/>
    </w:rPr>
  </w:style>
  <w:style w:type="character" w:customStyle="1" w:styleId="a8">
    <w:name w:val="Текст выноски Знак"/>
    <w:basedOn w:val="a0"/>
    <w:link w:val="a7"/>
    <w:uiPriority w:val="99"/>
    <w:semiHidden/>
    <w:rsid w:val="000776C4"/>
    <w:rPr>
      <w:rFonts w:ascii="Segoe UI" w:eastAsia="Times New Roman" w:hAnsi="Segoe UI" w:cs="Segoe UI"/>
      <w:sz w:val="18"/>
      <w:szCs w:val="18"/>
    </w:rPr>
  </w:style>
  <w:style w:type="paragraph" w:styleId="a9">
    <w:name w:val="Subtitle"/>
    <w:aliases w:val="ЗАГОЛОВОК"/>
    <w:basedOn w:val="a"/>
    <w:next w:val="a"/>
    <w:link w:val="aa"/>
    <w:qFormat/>
    <w:rsid w:val="009F50B9"/>
    <w:pPr>
      <w:adjustRightInd w:val="0"/>
      <w:spacing w:after="60"/>
      <w:ind w:firstLine="709"/>
      <w:jc w:val="both"/>
      <w:outlineLvl w:val="1"/>
    </w:pPr>
    <w:rPr>
      <w:sz w:val="28"/>
      <w:szCs w:val="28"/>
      <w:lang w:eastAsia="ru-RU"/>
    </w:rPr>
  </w:style>
  <w:style w:type="character" w:customStyle="1" w:styleId="aa">
    <w:name w:val="Подзаголовок Знак"/>
    <w:aliases w:val="ЗАГОЛОВОК Знак"/>
    <w:basedOn w:val="a0"/>
    <w:link w:val="a9"/>
    <w:rsid w:val="009F50B9"/>
    <w:rPr>
      <w:rFonts w:ascii="Times New Roman" w:eastAsia="Times New Roman" w:hAnsi="Times New Roman" w:cs="Times New Roman"/>
      <w:sz w:val="28"/>
      <w:szCs w:val="28"/>
      <w:lang w:eastAsia="ru-RU"/>
    </w:rPr>
  </w:style>
  <w:style w:type="paragraph" w:customStyle="1" w:styleId="ab">
    <w:name w:val="Табличный_слева"/>
    <w:basedOn w:val="21"/>
    <w:uiPriority w:val="99"/>
    <w:qFormat/>
    <w:rsid w:val="00094D8F"/>
    <w:pPr>
      <w:widowControl/>
      <w:autoSpaceDE/>
      <w:autoSpaceDN/>
      <w:spacing w:after="0"/>
      <w:ind w:left="0"/>
      <w:jc w:val="both"/>
    </w:pPr>
    <w:rPr>
      <w:rFonts w:cstheme="minorHAnsi"/>
      <w:sz w:val="24"/>
      <w:szCs w:val="20"/>
      <w:lang w:eastAsia="ru-RU"/>
    </w:rPr>
  </w:style>
  <w:style w:type="paragraph" w:customStyle="1" w:styleId="ac">
    <w:name w:val="Табличный_заголовок"/>
    <w:basedOn w:val="ab"/>
    <w:uiPriority w:val="99"/>
    <w:qFormat/>
    <w:rsid w:val="00094D8F"/>
    <w:pPr>
      <w:widowControl w:val="0"/>
      <w:jc w:val="center"/>
    </w:pPr>
    <w:rPr>
      <w:rFonts w:cs="Times New Roman"/>
      <w:b/>
    </w:rPr>
  </w:style>
  <w:style w:type="paragraph" w:styleId="21">
    <w:name w:val="toc 2"/>
    <w:basedOn w:val="a"/>
    <w:next w:val="a"/>
    <w:autoRedefine/>
    <w:uiPriority w:val="39"/>
    <w:unhideWhenUsed/>
    <w:rsid w:val="003600AD"/>
    <w:pPr>
      <w:tabs>
        <w:tab w:val="left" w:pos="426"/>
        <w:tab w:val="right" w:leader="dot" w:pos="9921"/>
      </w:tabs>
      <w:spacing w:after="100"/>
      <w:ind w:left="284" w:hanging="284"/>
    </w:pPr>
  </w:style>
  <w:style w:type="paragraph" w:customStyle="1" w:styleId="1">
    <w:name w:val="Список_черточки_1_ур"/>
    <w:basedOn w:val="a"/>
    <w:uiPriority w:val="99"/>
    <w:qFormat/>
    <w:rsid w:val="00877311"/>
    <w:pPr>
      <w:widowControl/>
      <w:numPr>
        <w:numId w:val="2"/>
      </w:numPr>
      <w:autoSpaceDE/>
      <w:autoSpaceDN/>
      <w:jc w:val="both"/>
    </w:pPr>
    <w:rPr>
      <w:sz w:val="28"/>
      <w:szCs w:val="24"/>
      <w:lang w:eastAsia="ru-RU"/>
    </w:rPr>
  </w:style>
  <w:style w:type="paragraph" w:styleId="ad">
    <w:name w:val="header"/>
    <w:basedOn w:val="a"/>
    <w:link w:val="ae"/>
    <w:uiPriority w:val="99"/>
    <w:unhideWhenUsed/>
    <w:rsid w:val="00420933"/>
    <w:pPr>
      <w:tabs>
        <w:tab w:val="center" w:pos="4677"/>
        <w:tab w:val="right" w:pos="9355"/>
      </w:tabs>
    </w:pPr>
  </w:style>
  <w:style w:type="character" w:customStyle="1" w:styleId="ae">
    <w:name w:val="Верхний колонтитул Знак"/>
    <w:basedOn w:val="a0"/>
    <w:link w:val="ad"/>
    <w:uiPriority w:val="99"/>
    <w:rsid w:val="00420933"/>
    <w:rPr>
      <w:rFonts w:ascii="Times New Roman" w:eastAsia="Times New Roman" w:hAnsi="Times New Roman" w:cs="Times New Roman"/>
    </w:rPr>
  </w:style>
  <w:style w:type="paragraph" w:styleId="af">
    <w:name w:val="footer"/>
    <w:basedOn w:val="a"/>
    <w:link w:val="af0"/>
    <w:uiPriority w:val="99"/>
    <w:unhideWhenUsed/>
    <w:rsid w:val="00420933"/>
    <w:pPr>
      <w:tabs>
        <w:tab w:val="center" w:pos="4677"/>
        <w:tab w:val="right" w:pos="9355"/>
      </w:tabs>
    </w:pPr>
  </w:style>
  <w:style w:type="character" w:customStyle="1" w:styleId="af0">
    <w:name w:val="Нижний колонтитул Знак"/>
    <w:basedOn w:val="a0"/>
    <w:link w:val="af"/>
    <w:uiPriority w:val="99"/>
    <w:rsid w:val="00420933"/>
    <w:rPr>
      <w:rFonts w:ascii="Times New Roman" w:eastAsia="Times New Roman" w:hAnsi="Times New Roman" w:cs="Times New Roman"/>
    </w:rPr>
  </w:style>
  <w:style w:type="paragraph" w:customStyle="1" w:styleId="ConsPlusNormal">
    <w:name w:val="ConsPlusNormal"/>
    <w:link w:val="ConsPlusNormal0"/>
    <w:rsid w:val="00FB18CF"/>
    <w:pPr>
      <w:widowControl w:val="0"/>
      <w:autoSpaceDE w:val="0"/>
      <w:autoSpaceDN w:val="0"/>
      <w:spacing w:after="0" w:line="240" w:lineRule="auto"/>
    </w:pPr>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
    <w:rsid w:val="00FB18CF"/>
    <w:pPr>
      <w:widowControl/>
      <w:suppressAutoHyphens/>
      <w:autoSpaceDE/>
      <w:autoSpaceDN/>
      <w:ind w:right="-40" w:firstLine="709"/>
      <w:jc w:val="both"/>
    </w:pPr>
    <w:rPr>
      <w:sz w:val="28"/>
      <w:szCs w:val="20"/>
      <w:lang w:eastAsia="ar-SA"/>
    </w:rPr>
  </w:style>
  <w:style w:type="character" w:customStyle="1" w:styleId="ConsPlusNormal0">
    <w:name w:val="ConsPlusNormal Знак"/>
    <w:link w:val="ConsPlusNormal"/>
    <w:locked/>
    <w:rsid w:val="00FB18CF"/>
    <w:rPr>
      <w:rFonts w:ascii="Calibri" w:eastAsia="Times New Roman" w:hAnsi="Calibri" w:cs="Calibri"/>
      <w:szCs w:val="20"/>
      <w:lang w:eastAsia="ru-RU"/>
    </w:rPr>
  </w:style>
  <w:style w:type="paragraph" w:styleId="af1">
    <w:name w:val="TOC Heading"/>
    <w:basedOn w:val="10"/>
    <w:next w:val="a"/>
    <w:uiPriority w:val="39"/>
    <w:semiHidden/>
    <w:unhideWhenUsed/>
    <w:qFormat/>
    <w:rsid w:val="00FB18CF"/>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2">
    <w:name w:val="Hyperlink"/>
    <w:uiPriority w:val="99"/>
    <w:rsid w:val="00FB18CF"/>
    <w:rPr>
      <w:color w:val="0000FF"/>
      <w:u w:val="single"/>
    </w:rPr>
  </w:style>
  <w:style w:type="character" w:customStyle="1" w:styleId="30">
    <w:name w:val="Заголовок 3 Знак"/>
    <w:basedOn w:val="a0"/>
    <w:link w:val="3"/>
    <w:uiPriority w:val="9"/>
    <w:rsid w:val="000556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55B83"/>
    <w:rPr>
      <w:rFonts w:asciiTheme="majorHAnsi" w:eastAsiaTheme="majorEastAsia" w:hAnsiTheme="majorHAnsi" w:cstheme="majorBidi"/>
      <w:i/>
      <w:iCs/>
      <w:color w:val="2E74B5" w:themeColor="accent1" w:themeShade="BF"/>
    </w:rPr>
  </w:style>
  <w:style w:type="paragraph" w:customStyle="1" w:styleId="af3">
    <w:name w:val="Абзац"/>
    <w:link w:val="af4"/>
    <w:qFormat/>
    <w:rsid w:val="00355B8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Абзац Знак"/>
    <w:basedOn w:val="a0"/>
    <w:link w:val="af3"/>
    <w:locked/>
    <w:rsid w:val="00355B83"/>
    <w:rPr>
      <w:rFonts w:ascii="Times New Roman" w:eastAsia="Times New Roman" w:hAnsi="Times New Roman" w:cs="Times New Roman"/>
      <w:sz w:val="24"/>
      <w:szCs w:val="24"/>
      <w:lang w:eastAsia="ru-RU"/>
    </w:rPr>
  </w:style>
  <w:style w:type="character" w:customStyle="1" w:styleId="22">
    <w:name w:val="Основной текст (2)_"/>
    <w:basedOn w:val="a0"/>
    <w:link w:val="23"/>
    <w:locked/>
    <w:rsid w:val="00355B83"/>
    <w:rPr>
      <w:shd w:val="clear" w:color="auto" w:fill="FFFFFF"/>
    </w:rPr>
  </w:style>
  <w:style w:type="paragraph" w:customStyle="1" w:styleId="23">
    <w:name w:val="Основной текст (2)"/>
    <w:basedOn w:val="a"/>
    <w:link w:val="22"/>
    <w:rsid w:val="00355B83"/>
    <w:pPr>
      <w:shd w:val="clear" w:color="auto" w:fill="FFFFFF"/>
      <w:autoSpaceDE/>
      <w:autoSpaceDN/>
      <w:spacing w:line="269" w:lineRule="exact"/>
      <w:jc w:val="center"/>
    </w:pPr>
    <w:rPr>
      <w:rFonts w:asciiTheme="minorHAnsi" w:eastAsiaTheme="minorHAnsi" w:hAnsiTheme="minorHAnsi" w:cstheme="minorBidi"/>
    </w:rPr>
  </w:style>
  <w:style w:type="paragraph" w:customStyle="1" w:styleId="formattext">
    <w:name w:val="formattext"/>
    <w:basedOn w:val="a"/>
    <w:rsid w:val="002037C1"/>
    <w:pPr>
      <w:widowControl/>
      <w:autoSpaceDE/>
      <w:autoSpaceDN/>
      <w:spacing w:before="100" w:beforeAutospacing="1" w:after="100" w:afterAutospacing="1"/>
    </w:pPr>
    <w:rPr>
      <w:sz w:val="24"/>
      <w:szCs w:val="24"/>
      <w:lang w:eastAsia="ru-RU"/>
    </w:rPr>
  </w:style>
  <w:style w:type="character" w:customStyle="1" w:styleId="60">
    <w:name w:val="Заголовок 6 Знак"/>
    <w:basedOn w:val="a0"/>
    <w:link w:val="6"/>
    <w:uiPriority w:val="9"/>
    <w:semiHidden/>
    <w:rsid w:val="006C28B2"/>
    <w:rPr>
      <w:rFonts w:asciiTheme="majorHAnsi" w:eastAsiaTheme="majorEastAsia" w:hAnsiTheme="majorHAnsi" w:cstheme="majorBidi"/>
      <w:color w:val="1F4D78" w:themeColor="accent1" w:themeShade="7F"/>
    </w:rPr>
  </w:style>
  <w:style w:type="table" w:customStyle="1" w:styleId="TableNormal1">
    <w:name w:val="Table Normal1"/>
    <w:uiPriority w:val="2"/>
    <w:semiHidden/>
    <w:qFormat/>
    <w:rsid w:val="00FB52C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rsid w:val="00C40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B010F"/>
    <w:pPr>
      <w:widowControl/>
      <w:autoSpaceDE/>
      <w:autoSpaceDN/>
      <w:spacing w:before="100" w:beforeAutospacing="1" w:after="119"/>
    </w:pPr>
    <w:rPr>
      <w:color w:val="000000"/>
      <w:sz w:val="24"/>
      <w:szCs w:val="24"/>
      <w:lang w:eastAsia="ru-RU"/>
    </w:rPr>
  </w:style>
  <w:style w:type="paragraph" w:customStyle="1" w:styleId="af5">
    <w:name w:val="Мария"/>
    <w:basedOn w:val="a"/>
    <w:rsid w:val="00FB010F"/>
    <w:pPr>
      <w:widowControl/>
      <w:autoSpaceDE/>
      <w:autoSpaceDN/>
      <w:spacing w:before="240" w:after="120"/>
      <w:ind w:firstLine="709"/>
      <w:jc w:val="both"/>
    </w:pPr>
    <w:rPr>
      <w:sz w:val="26"/>
      <w:szCs w:val="18"/>
      <w:lang w:eastAsia="ru-RU"/>
    </w:rPr>
  </w:style>
  <w:style w:type="paragraph" w:styleId="af6">
    <w:name w:val="Body Text Indent"/>
    <w:basedOn w:val="a"/>
    <w:link w:val="af7"/>
    <w:uiPriority w:val="99"/>
    <w:semiHidden/>
    <w:unhideWhenUsed/>
    <w:rsid w:val="00787899"/>
    <w:pPr>
      <w:spacing w:after="120"/>
      <w:ind w:left="283"/>
    </w:pPr>
  </w:style>
  <w:style w:type="character" w:customStyle="1" w:styleId="af7">
    <w:name w:val="Основной текст с отступом Знак"/>
    <w:basedOn w:val="a0"/>
    <w:link w:val="af6"/>
    <w:uiPriority w:val="99"/>
    <w:semiHidden/>
    <w:rsid w:val="00787899"/>
    <w:rPr>
      <w:rFonts w:ascii="Times New Roman" w:eastAsia="Times New Roman" w:hAnsi="Times New Roman" w:cs="Times New Roman"/>
    </w:rPr>
  </w:style>
  <w:style w:type="paragraph" w:styleId="31">
    <w:name w:val="Body Text Indent 3"/>
    <w:basedOn w:val="a"/>
    <w:link w:val="32"/>
    <w:uiPriority w:val="99"/>
    <w:semiHidden/>
    <w:unhideWhenUsed/>
    <w:rsid w:val="005052D9"/>
    <w:pPr>
      <w:spacing w:after="120"/>
      <w:ind w:left="283"/>
    </w:pPr>
    <w:rPr>
      <w:sz w:val="16"/>
      <w:szCs w:val="16"/>
    </w:rPr>
  </w:style>
  <w:style w:type="character" w:customStyle="1" w:styleId="32">
    <w:name w:val="Основной текст с отступом 3 Знак"/>
    <w:basedOn w:val="a0"/>
    <w:link w:val="31"/>
    <w:uiPriority w:val="99"/>
    <w:semiHidden/>
    <w:rsid w:val="005052D9"/>
    <w:rPr>
      <w:rFonts w:ascii="Times New Roman" w:eastAsia="Times New Roman" w:hAnsi="Times New Roman" w:cs="Times New Roman"/>
      <w:sz w:val="16"/>
      <w:szCs w:val="16"/>
    </w:rPr>
  </w:style>
  <w:style w:type="paragraph" w:styleId="af8">
    <w:name w:val="Normal (Web)"/>
    <w:basedOn w:val="a"/>
    <w:uiPriority w:val="99"/>
    <w:rsid w:val="005E6213"/>
    <w:pPr>
      <w:widowControl/>
      <w:autoSpaceDE/>
      <w:autoSpaceDN/>
      <w:spacing w:before="100" w:beforeAutospacing="1" w:after="100" w:afterAutospacing="1"/>
    </w:pPr>
    <w:rPr>
      <w:sz w:val="24"/>
      <w:szCs w:val="24"/>
      <w:lang w:eastAsia="ru-RU"/>
    </w:rPr>
  </w:style>
  <w:style w:type="paragraph" w:customStyle="1" w:styleId="af9">
    <w:name w:val="Знак Знак Знак Знак"/>
    <w:basedOn w:val="a"/>
    <w:rsid w:val="005E6213"/>
    <w:pPr>
      <w:widowControl/>
      <w:autoSpaceDE/>
      <w:autoSpaceDN/>
    </w:pPr>
    <w:rPr>
      <w:rFonts w:ascii="Verdana" w:hAnsi="Verdana" w:cs="Verdana"/>
      <w:sz w:val="20"/>
      <w:szCs w:val="20"/>
      <w:lang w:val="en-US"/>
    </w:rPr>
  </w:style>
  <w:style w:type="character" w:styleId="afa">
    <w:name w:val="Strong"/>
    <w:qFormat/>
    <w:rsid w:val="003D1EA8"/>
    <w:rPr>
      <w:b/>
      <w:bCs/>
    </w:rPr>
  </w:style>
  <w:style w:type="paragraph" w:styleId="afb">
    <w:name w:val="No Spacing"/>
    <w:uiPriority w:val="1"/>
    <w:qFormat/>
    <w:rsid w:val="00FC6971"/>
    <w:pPr>
      <w:spacing w:after="0" w:line="240" w:lineRule="auto"/>
    </w:pPr>
    <w:rPr>
      <w:rFonts w:ascii="Calibri" w:eastAsia="Times New Roman" w:hAnsi="Calibri" w:cs="Times New Roman"/>
      <w:lang w:eastAsia="ru-RU"/>
    </w:rPr>
  </w:style>
  <w:style w:type="character" w:customStyle="1" w:styleId="searchresult">
    <w:name w:val="search_result"/>
    <w:basedOn w:val="a0"/>
    <w:rsid w:val="00B2326E"/>
  </w:style>
  <w:style w:type="paragraph" w:customStyle="1" w:styleId="13">
    <w:name w:val="Текст1"/>
    <w:basedOn w:val="a"/>
    <w:rsid w:val="00A30AA4"/>
    <w:pPr>
      <w:widowControl/>
      <w:suppressAutoHyphens/>
      <w:autoSpaceDE/>
      <w:autoSpaceDN/>
      <w:spacing w:line="100" w:lineRule="atLeast"/>
    </w:pPr>
    <w:rPr>
      <w:rFonts w:ascii="Courier New" w:hAnsi="Courier New"/>
      <w:sz w:val="20"/>
      <w:szCs w:val="20"/>
      <w:lang w:eastAsia="ar-SA"/>
    </w:rPr>
  </w:style>
  <w:style w:type="paragraph" w:customStyle="1" w:styleId="afc">
    <w:name w:val="Текст акта"/>
    <w:rsid w:val="00A411B1"/>
    <w:pPr>
      <w:widowControl w:val="0"/>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3725">
      <w:bodyDiv w:val="1"/>
      <w:marLeft w:val="0"/>
      <w:marRight w:val="0"/>
      <w:marTop w:val="0"/>
      <w:marBottom w:val="0"/>
      <w:divBdr>
        <w:top w:val="none" w:sz="0" w:space="0" w:color="auto"/>
        <w:left w:val="none" w:sz="0" w:space="0" w:color="auto"/>
        <w:bottom w:val="none" w:sz="0" w:space="0" w:color="auto"/>
        <w:right w:val="none" w:sz="0" w:space="0" w:color="auto"/>
      </w:divBdr>
    </w:div>
    <w:div w:id="70396229">
      <w:bodyDiv w:val="1"/>
      <w:marLeft w:val="0"/>
      <w:marRight w:val="0"/>
      <w:marTop w:val="0"/>
      <w:marBottom w:val="0"/>
      <w:divBdr>
        <w:top w:val="none" w:sz="0" w:space="0" w:color="auto"/>
        <w:left w:val="none" w:sz="0" w:space="0" w:color="auto"/>
        <w:bottom w:val="none" w:sz="0" w:space="0" w:color="auto"/>
        <w:right w:val="none" w:sz="0" w:space="0" w:color="auto"/>
      </w:divBdr>
      <w:divsChild>
        <w:div w:id="1803577006">
          <w:marLeft w:val="0"/>
          <w:marRight w:val="0"/>
          <w:marTop w:val="192"/>
          <w:marBottom w:val="0"/>
          <w:divBdr>
            <w:top w:val="none" w:sz="0" w:space="0" w:color="auto"/>
            <w:left w:val="none" w:sz="0" w:space="0" w:color="auto"/>
            <w:bottom w:val="none" w:sz="0" w:space="0" w:color="auto"/>
            <w:right w:val="none" w:sz="0" w:space="0" w:color="auto"/>
          </w:divBdr>
        </w:div>
        <w:div w:id="1296791627">
          <w:marLeft w:val="0"/>
          <w:marRight w:val="0"/>
          <w:marTop w:val="192"/>
          <w:marBottom w:val="0"/>
          <w:divBdr>
            <w:top w:val="none" w:sz="0" w:space="0" w:color="auto"/>
            <w:left w:val="none" w:sz="0" w:space="0" w:color="auto"/>
            <w:bottom w:val="none" w:sz="0" w:space="0" w:color="auto"/>
            <w:right w:val="none" w:sz="0" w:space="0" w:color="auto"/>
          </w:divBdr>
        </w:div>
      </w:divsChild>
    </w:div>
    <w:div w:id="151722272">
      <w:bodyDiv w:val="1"/>
      <w:marLeft w:val="0"/>
      <w:marRight w:val="0"/>
      <w:marTop w:val="0"/>
      <w:marBottom w:val="0"/>
      <w:divBdr>
        <w:top w:val="none" w:sz="0" w:space="0" w:color="auto"/>
        <w:left w:val="none" w:sz="0" w:space="0" w:color="auto"/>
        <w:bottom w:val="none" w:sz="0" w:space="0" w:color="auto"/>
        <w:right w:val="none" w:sz="0" w:space="0" w:color="auto"/>
      </w:divBdr>
      <w:divsChild>
        <w:div w:id="1434931594">
          <w:marLeft w:val="0"/>
          <w:marRight w:val="0"/>
          <w:marTop w:val="192"/>
          <w:marBottom w:val="0"/>
          <w:divBdr>
            <w:top w:val="none" w:sz="0" w:space="0" w:color="auto"/>
            <w:left w:val="none" w:sz="0" w:space="0" w:color="auto"/>
            <w:bottom w:val="none" w:sz="0" w:space="0" w:color="auto"/>
            <w:right w:val="none" w:sz="0" w:space="0" w:color="auto"/>
          </w:divBdr>
        </w:div>
        <w:div w:id="1273318774">
          <w:marLeft w:val="0"/>
          <w:marRight w:val="0"/>
          <w:marTop w:val="0"/>
          <w:marBottom w:val="0"/>
          <w:divBdr>
            <w:top w:val="none" w:sz="0" w:space="0" w:color="auto"/>
            <w:left w:val="none" w:sz="0" w:space="0" w:color="auto"/>
            <w:bottom w:val="none" w:sz="0" w:space="0" w:color="auto"/>
            <w:right w:val="none" w:sz="0" w:space="0" w:color="auto"/>
          </w:divBdr>
          <w:divsChild>
            <w:div w:id="1168252965">
              <w:marLeft w:val="0"/>
              <w:marRight w:val="0"/>
              <w:marTop w:val="192"/>
              <w:marBottom w:val="0"/>
              <w:divBdr>
                <w:top w:val="none" w:sz="0" w:space="0" w:color="auto"/>
                <w:left w:val="none" w:sz="0" w:space="0" w:color="auto"/>
                <w:bottom w:val="none" w:sz="0" w:space="0" w:color="auto"/>
                <w:right w:val="none" w:sz="0" w:space="0" w:color="auto"/>
              </w:divBdr>
            </w:div>
          </w:divsChild>
        </w:div>
        <w:div w:id="895361609">
          <w:marLeft w:val="0"/>
          <w:marRight w:val="0"/>
          <w:marTop w:val="0"/>
          <w:marBottom w:val="0"/>
          <w:divBdr>
            <w:top w:val="none" w:sz="0" w:space="0" w:color="auto"/>
            <w:left w:val="none" w:sz="0" w:space="0" w:color="auto"/>
            <w:bottom w:val="none" w:sz="0" w:space="0" w:color="auto"/>
            <w:right w:val="none" w:sz="0" w:space="0" w:color="auto"/>
          </w:divBdr>
        </w:div>
        <w:div w:id="1254975477">
          <w:marLeft w:val="0"/>
          <w:marRight w:val="0"/>
          <w:marTop w:val="192"/>
          <w:marBottom w:val="0"/>
          <w:divBdr>
            <w:top w:val="none" w:sz="0" w:space="0" w:color="auto"/>
            <w:left w:val="none" w:sz="0" w:space="0" w:color="auto"/>
            <w:bottom w:val="none" w:sz="0" w:space="0" w:color="auto"/>
            <w:right w:val="none" w:sz="0" w:space="0" w:color="auto"/>
          </w:divBdr>
        </w:div>
        <w:div w:id="983655967">
          <w:marLeft w:val="0"/>
          <w:marRight w:val="0"/>
          <w:marTop w:val="0"/>
          <w:marBottom w:val="0"/>
          <w:divBdr>
            <w:top w:val="none" w:sz="0" w:space="0" w:color="auto"/>
            <w:left w:val="none" w:sz="0" w:space="0" w:color="auto"/>
            <w:bottom w:val="none" w:sz="0" w:space="0" w:color="auto"/>
            <w:right w:val="none" w:sz="0" w:space="0" w:color="auto"/>
          </w:divBdr>
          <w:divsChild>
            <w:div w:id="1484200526">
              <w:marLeft w:val="0"/>
              <w:marRight w:val="0"/>
              <w:marTop w:val="192"/>
              <w:marBottom w:val="0"/>
              <w:divBdr>
                <w:top w:val="none" w:sz="0" w:space="0" w:color="auto"/>
                <w:left w:val="none" w:sz="0" w:space="0" w:color="auto"/>
                <w:bottom w:val="none" w:sz="0" w:space="0" w:color="auto"/>
                <w:right w:val="none" w:sz="0" w:space="0" w:color="auto"/>
              </w:divBdr>
            </w:div>
          </w:divsChild>
        </w:div>
        <w:div w:id="1754355456">
          <w:marLeft w:val="0"/>
          <w:marRight w:val="0"/>
          <w:marTop w:val="0"/>
          <w:marBottom w:val="0"/>
          <w:divBdr>
            <w:top w:val="none" w:sz="0" w:space="0" w:color="auto"/>
            <w:left w:val="none" w:sz="0" w:space="0" w:color="auto"/>
            <w:bottom w:val="none" w:sz="0" w:space="0" w:color="auto"/>
            <w:right w:val="none" w:sz="0" w:space="0" w:color="auto"/>
          </w:divBdr>
        </w:div>
        <w:div w:id="904604032">
          <w:marLeft w:val="0"/>
          <w:marRight w:val="0"/>
          <w:marTop w:val="192"/>
          <w:marBottom w:val="0"/>
          <w:divBdr>
            <w:top w:val="none" w:sz="0" w:space="0" w:color="auto"/>
            <w:left w:val="none" w:sz="0" w:space="0" w:color="auto"/>
            <w:bottom w:val="none" w:sz="0" w:space="0" w:color="auto"/>
            <w:right w:val="none" w:sz="0" w:space="0" w:color="auto"/>
          </w:divBdr>
        </w:div>
        <w:div w:id="530190423">
          <w:marLeft w:val="0"/>
          <w:marRight w:val="0"/>
          <w:marTop w:val="0"/>
          <w:marBottom w:val="0"/>
          <w:divBdr>
            <w:top w:val="none" w:sz="0" w:space="0" w:color="auto"/>
            <w:left w:val="none" w:sz="0" w:space="0" w:color="auto"/>
            <w:bottom w:val="none" w:sz="0" w:space="0" w:color="auto"/>
            <w:right w:val="none" w:sz="0" w:space="0" w:color="auto"/>
          </w:divBdr>
          <w:divsChild>
            <w:div w:id="413163844">
              <w:marLeft w:val="0"/>
              <w:marRight w:val="0"/>
              <w:marTop w:val="192"/>
              <w:marBottom w:val="0"/>
              <w:divBdr>
                <w:top w:val="none" w:sz="0" w:space="0" w:color="auto"/>
                <w:left w:val="none" w:sz="0" w:space="0" w:color="auto"/>
                <w:bottom w:val="none" w:sz="0" w:space="0" w:color="auto"/>
                <w:right w:val="none" w:sz="0" w:space="0" w:color="auto"/>
              </w:divBdr>
            </w:div>
          </w:divsChild>
        </w:div>
        <w:div w:id="1652102726">
          <w:marLeft w:val="0"/>
          <w:marRight w:val="0"/>
          <w:marTop w:val="0"/>
          <w:marBottom w:val="0"/>
          <w:divBdr>
            <w:top w:val="none" w:sz="0" w:space="0" w:color="auto"/>
            <w:left w:val="none" w:sz="0" w:space="0" w:color="auto"/>
            <w:bottom w:val="none" w:sz="0" w:space="0" w:color="auto"/>
            <w:right w:val="none" w:sz="0" w:space="0" w:color="auto"/>
          </w:divBdr>
        </w:div>
      </w:divsChild>
    </w:div>
    <w:div w:id="167182943">
      <w:bodyDiv w:val="1"/>
      <w:marLeft w:val="0"/>
      <w:marRight w:val="0"/>
      <w:marTop w:val="0"/>
      <w:marBottom w:val="0"/>
      <w:divBdr>
        <w:top w:val="none" w:sz="0" w:space="0" w:color="auto"/>
        <w:left w:val="none" w:sz="0" w:space="0" w:color="auto"/>
        <w:bottom w:val="none" w:sz="0" w:space="0" w:color="auto"/>
        <w:right w:val="none" w:sz="0" w:space="0" w:color="auto"/>
      </w:divBdr>
    </w:div>
    <w:div w:id="194537039">
      <w:bodyDiv w:val="1"/>
      <w:marLeft w:val="0"/>
      <w:marRight w:val="0"/>
      <w:marTop w:val="0"/>
      <w:marBottom w:val="0"/>
      <w:divBdr>
        <w:top w:val="none" w:sz="0" w:space="0" w:color="auto"/>
        <w:left w:val="none" w:sz="0" w:space="0" w:color="auto"/>
        <w:bottom w:val="none" w:sz="0" w:space="0" w:color="auto"/>
        <w:right w:val="none" w:sz="0" w:space="0" w:color="auto"/>
      </w:divBdr>
      <w:divsChild>
        <w:div w:id="256866066">
          <w:marLeft w:val="0"/>
          <w:marRight w:val="0"/>
          <w:marTop w:val="192"/>
          <w:marBottom w:val="0"/>
          <w:divBdr>
            <w:top w:val="none" w:sz="0" w:space="0" w:color="auto"/>
            <w:left w:val="none" w:sz="0" w:space="0" w:color="auto"/>
            <w:bottom w:val="none" w:sz="0" w:space="0" w:color="auto"/>
            <w:right w:val="none" w:sz="0" w:space="0" w:color="auto"/>
          </w:divBdr>
        </w:div>
        <w:div w:id="361130652">
          <w:marLeft w:val="0"/>
          <w:marRight w:val="0"/>
          <w:marTop w:val="192"/>
          <w:marBottom w:val="0"/>
          <w:divBdr>
            <w:top w:val="none" w:sz="0" w:space="0" w:color="auto"/>
            <w:left w:val="none" w:sz="0" w:space="0" w:color="auto"/>
            <w:bottom w:val="none" w:sz="0" w:space="0" w:color="auto"/>
            <w:right w:val="none" w:sz="0" w:space="0" w:color="auto"/>
          </w:divBdr>
        </w:div>
        <w:div w:id="380639786">
          <w:marLeft w:val="0"/>
          <w:marRight w:val="0"/>
          <w:marTop w:val="192"/>
          <w:marBottom w:val="0"/>
          <w:divBdr>
            <w:top w:val="none" w:sz="0" w:space="0" w:color="auto"/>
            <w:left w:val="none" w:sz="0" w:space="0" w:color="auto"/>
            <w:bottom w:val="none" w:sz="0" w:space="0" w:color="auto"/>
            <w:right w:val="none" w:sz="0" w:space="0" w:color="auto"/>
          </w:divBdr>
        </w:div>
        <w:div w:id="405079293">
          <w:marLeft w:val="0"/>
          <w:marRight w:val="0"/>
          <w:marTop w:val="0"/>
          <w:marBottom w:val="0"/>
          <w:divBdr>
            <w:top w:val="none" w:sz="0" w:space="0" w:color="auto"/>
            <w:left w:val="none" w:sz="0" w:space="0" w:color="auto"/>
            <w:bottom w:val="none" w:sz="0" w:space="0" w:color="auto"/>
            <w:right w:val="none" w:sz="0" w:space="0" w:color="auto"/>
          </w:divBdr>
        </w:div>
        <w:div w:id="534120902">
          <w:marLeft w:val="0"/>
          <w:marRight w:val="0"/>
          <w:marTop w:val="0"/>
          <w:marBottom w:val="0"/>
          <w:divBdr>
            <w:top w:val="none" w:sz="0" w:space="0" w:color="auto"/>
            <w:left w:val="none" w:sz="0" w:space="0" w:color="auto"/>
            <w:bottom w:val="none" w:sz="0" w:space="0" w:color="auto"/>
            <w:right w:val="none" w:sz="0" w:space="0" w:color="auto"/>
          </w:divBdr>
        </w:div>
        <w:div w:id="657196300">
          <w:marLeft w:val="0"/>
          <w:marRight w:val="0"/>
          <w:marTop w:val="0"/>
          <w:marBottom w:val="0"/>
          <w:divBdr>
            <w:top w:val="none" w:sz="0" w:space="0" w:color="auto"/>
            <w:left w:val="none" w:sz="0" w:space="0" w:color="auto"/>
            <w:bottom w:val="none" w:sz="0" w:space="0" w:color="auto"/>
            <w:right w:val="none" w:sz="0" w:space="0" w:color="auto"/>
          </w:divBdr>
          <w:divsChild>
            <w:div w:id="581986726">
              <w:marLeft w:val="0"/>
              <w:marRight w:val="0"/>
              <w:marTop w:val="192"/>
              <w:marBottom w:val="0"/>
              <w:divBdr>
                <w:top w:val="none" w:sz="0" w:space="0" w:color="auto"/>
                <w:left w:val="none" w:sz="0" w:space="0" w:color="auto"/>
                <w:bottom w:val="none" w:sz="0" w:space="0" w:color="auto"/>
                <w:right w:val="none" w:sz="0" w:space="0" w:color="auto"/>
              </w:divBdr>
            </w:div>
          </w:divsChild>
        </w:div>
        <w:div w:id="696076414">
          <w:marLeft w:val="0"/>
          <w:marRight w:val="0"/>
          <w:marTop w:val="192"/>
          <w:marBottom w:val="0"/>
          <w:divBdr>
            <w:top w:val="none" w:sz="0" w:space="0" w:color="auto"/>
            <w:left w:val="none" w:sz="0" w:space="0" w:color="auto"/>
            <w:bottom w:val="none" w:sz="0" w:space="0" w:color="auto"/>
            <w:right w:val="none" w:sz="0" w:space="0" w:color="auto"/>
          </w:divBdr>
        </w:div>
        <w:div w:id="991762624">
          <w:marLeft w:val="0"/>
          <w:marRight w:val="0"/>
          <w:marTop w:val="192"/>
          <w:marBottom w:val="0"/>
          <w:divBdr>
            <w:top w:val="none" w:sz="0" w:space="0" w:color="auto"/>
            <w:left w:val="none" w:sz="0" w:space="0" w:color="auto"/>
            <w:bottom w:val="none" w:sz="0" w:space="0" w:color="auto"/>
            <w:right w:val="none" w:sz="0" w:space="0" w:color="auto"/>
          </w:divBdr>
        </w:div>
        <w:div w:id="1168053731">
          <w:marLeft w:val="0"/>
          <w:marRight w:val="0"/>
          <w:marTop w:val="192"/>
          <w:marBottom w:val="0"/>
          <w:divBdr>
            <w:top w:val="none" w:sz="0" w:space="0" w:color="auto"/>
            <w:left w:val="none" w:sz="0" w:space="0" w:color="auto"/>
            <w:bottom w:val="none" w:sz="0" w:space="0" w:color="auto"/>
            <w:right w:val="none" w:sz="0" w:space="0" w:color="auto"/>
          </w:divBdr>
        </w:div>
        <w:div w:id="1183478005">
          <w:marLeft w:val="0"/>
          <w:marRight w:val="0"/>
          <w:marTop w:val="0"/>
          <w:marBottom w:val="0"/>
          <w:divBdr>
            <w:top w:val="none" w:sz="0" w:space="0" w:color="auto"/>
            <w:left w:val="none" w:sz="0" w:space="0" w:color="auto"/>
            <w:bottom w:val="none" w:sz="0" w:space="0" w:color="auto"/>
            <w:right w:val="none" w:sz="0" w:space="0" w:color="auto"/>
          </w:divBdr>
          <w:divsChild>
            <w:div w:id="118300152">
              <w:marLeft w:val="0"/>
              <w:marRight w:val="0"/>
              <w:marTop w:val="192"/>
              <w:marBottom w:val="0"/>
              <w:divBdr>
                <w:top w:val="none" w:sz="0" w:space="0" w:color="auto"/>
                <w:left w:val="none" w:sz="0" w:space="0" w:color="auto"/>
                <w:bottom w:val="none" w:sz="0" w:space="0" w:color="auto"/>
                <w:right w:val="none" w:sz="0" w:space="0" w:color="auto"/>
              </w:divBdr>
            </w:div>
          </w:divsChild>
        </w:div>
        <w:div w:id="1620598785">
          <w:marLeft w:val="0"/>
          <w:marRight w:val="0"/>
          <w:marTop w:val="0"/>
          <w:marBottom w:val="0"/>
          <w:divBdr>
            <w:top w:val="none" w:sz="0" w:space="0" w:color="auto"/>
            <w:left w:val="none" w:sz="0" w:space="0" w:color="auto"/>
            <w:bottom w:val="none" w:sz="0" w:space="0" w:color="auto"/>
            <w:right w:val="none" w:sz="0" w:space="0" w:color="auto"/>
          </w:divBdr>
          <w:divsChild>
            <w:div w:id="700323660">
              <w:marLeft w:val="0"/>
              <w:marRight w:val="0"/>
              <w:marTop w:val="192"/>
              <w:marBottom w:val="0"/>
              <w:divBdr>
                <w:top w:val="none" w:sz="0" w:space="0" w:color="auto"/>
                <w:left w:val="none" w:sz="0" w:space="0" w:color="auto"/>
                <w:bottom w:val="none" w:sz="0" w:space="0" w:color="auto"/>
                <w:right w:val="none" w:sz="0" w:space="0" w:color="auto"/>
              </w:divBdr>
            </w:div>
          </w:divsChild>
        </w:div>
        <w:div w:id="1735086293">
          <w:marLeft w:val="0"/>
          <w:marRight w:val="0"/>
          <w:marTop w:val="192"/>
          <w:marBottom w:val="0"/>
          <w:divBdr>
            <w:top w:val="none" w:sz="0" w:space="0" w:color="auto"/>
            <w:left w:val="none" w:sz="0" w:space="0" w:color="auto"/>
            <w:bottom w:val="none" w:sz="0" w:space="0" w:color="auto"/>
            <w:right w:val="none" w:sz="0" w:space="0" w:color="auto"/>
          </w:divBdr>
        </w:div>
        <w:div w:id="1998340124">
          <w:marLeft w:val="0"/>
          <w:marRight w:val="0"/>
          <w:marTop w:val="192"/>
          <w:marBottom w:val="0"/>
          <w:divBdr>
            <w:top w:val="none" w:sz="0" w:space="0" w:color="auto"/>
            <w:left w:val="none" w:sz="0" w:space="0" w:color="auto"/>
            <w:bottom w:val="none" w:sz="0" w:space="0" w:color="auto"/>
            <w:right w:val="none" w:sz="0" w:space="0" w:color="auto"/>
          </w:divBdr>
        </w:div>
      </w:divsChild>
    </w:div>
    <w:div w:id="307318542">
      <w:bodyDiv w:val="1"/>
      <w:marLeft w:val="0"/>
      <w:marRight w:val="0"/>
      <w:marTop w:val="0"/>
      <w:marBottom w:val="0"/>
      <w:divBdr>
        <w:top w:val="none" w:sz="0" w:space="0" w:color="auto"/>
        <w:left w:val="none" w:sz="0" w:space="0" w:color="auto"/>
        <w:bottom w:val="none" w:sz="0" w:space="0" w:color="auto"/>
        <w:right w:val="none" w:sz="0" w:space="0" w:color="auto"/>
      </w:divBdr>
    </w:div>
    <w:div w:id="330379030">
      <w:bodyDiv w:val="1"/>
      <w:marLeft w:val="0"/>
      <w:marRight w:val="0"/>
      <w:marTop w:val="0"/>
      <w:marBottom w:val="0"/>
      <w:divBdr>
        <w:top w:val="none" w:sz="0" w:space="0" w:color="auto"/>
        <w:left w:val="none" w:sz="0" w:space="0" w:color="auto"/>
        <w:bottom w:val="none" w:sz="0" w:space="0" w:color="auto"/>
        <w:right w:val="none" w:sz="0" w:space="0" w:color="auto"/>
      </w:divBdr>
    </w:div>
    <w:div w:id="343092216">
      <w:bodyDiv w:val="1"/>
      <w:marLeft w:val="0"/>
      <w:marRight w:val="0"/>
      <w:marTop w:val="0"/>
      <w:marBottom w:val="0"/>
      <w:divBdr>
        <w:top w:val="none" w:sz="0" w:space="0" w:color="auto"/>
        <w:left w:val="none" w:sz="0" w:space="0" w:color="auto"/>
        <w:bottom w:val="none" w:sz="0" w:space="0" w:color="auto"/>
        <w:right w:val="none" w:sz="0" w:space="0" w:color="auto"/>
      </w:divBdr>
    </w:div>
    <w:div w:id="362024288">
      <w:bodyDiv w:val="1"/>
      <w:marLeft w:val="0"/>
      <w:marRight w:val="0"/>
      <w:marTop w:val="0"/>
      <w:marBottom w:val="0"/>
      <w:divBdr>
        <w:top w:val="none" w:sz="0" w:space="0" w:color="auto"/>
        <w:left w:val="none" w:sz="0" w:space="0" w:color="auto"/>
        <w:bottom w:val="none" w:sz="0" w:space="0" w:color="auto"/>
        <w:right w:val="none" w:sz="0" w:space="0" w:color="auto"/>
      </w:divBdr>
      <w:divsChild>
        <w:div w:id="433983883">
          <w:marLeft w:val="0"/>
          <w:marRight w:val="0"/>
          <w:marTop w:val="0"/>
          <w:marBottom w:val="0"/>
          <w:divBdr>
            <w:top w:val="inset" w:sz="2" w:space="0" w:color="auto"/>
            <w:left w:val="inset" w:sz="2" w:space="1" w:color="auto"/>
            <w:bottom w:val="inset" w:sz="2" w:space="0" w:color="auto"/>
            <w:right w:val="inset" w:sz="2" w:space="1" w:color="auto"/>
          </w:divBdr>
        </w:div>
      </w:divsChild>
    </w:div>
    <w:div w:id="434986805">
      <w:bodyDiv w:val="1"/>
      <w:marLeft w:val="0"/>
      <w:marRight w:val="0"/>
      <w:marTop w:val="0"/>
      <w:marBottom w:val="0"/>
      <w:divBdr>
        <w:top w:val="none" w:sz="0" w:space="0" w:color="auto"/>
        <w:left w:val="none" w:sz="0" w:space="0" w:color="auto"/>
        <w:bottom w:val="none" w:sz="0" w:space="0" w:color="auto"/>
        <w:right w:val="none" w:sz="0" w:space="0" w:color="auto"/>
      </w:divBdr>
    </w:div>
    <w:div w:id="447286503">
      <w:bodyDiv w:val="1"/>
      <w:marLeft w:val="0"/>
      <w:marRight w:val="0"/>
      <w:marTop w:val="0"/>
      <w:marBottom w:val="0"/>
      <w:divBdr>
        <w:top w:val="none" w:sz="0" w:space="0" w:color="auto"/>
        <w:left w:val="none" w:sz="0" w:space="0" w:color="auto"/>
        <w:bottom w:val="none" w:sz="0" w:space="0" w:color="auto"/>
        <w:right w:val="none" w:sz="0" w:space="0" w:color="auto"/>
      </w:divBdr>
    </w:div>
    <w:div w:id="463431001">
      <w:bodyDiv w:val="1"/>
      <w:marLeft w:val="0"/>
      <w:marRight w:val="0"/>
      <w:marTop w:val="0"/>
      <w:marBottom w:val="0"/>
      <w:divBdr>
        <w:top w:val="none" w:sz="0" w:space="0" w:color="auto"/>
        <w:left w:val="none" w:sz="0" w:space="0" w:color="auto"/>
        <w:bottom w:val="none" w:sz="0" w:space="0" w:color="auto"/>
        <w:right w:val="none" w:sz="0" w:space="0" w:color="auto"/>
      </w:divBdr>
    </w:div>
    <w:div w:id="501745321">
      <w:bodyDiv w:val="1"/>
      <w:marLeft w:val="0"/>
      <w:marRight w:val="0"/>
      <w:marTop w:val="0"/>
      <w:marBottom w:val="0"/>
      <w:divBdr>
        <w:top w:val="none" w:sz="0" w:space="0" w:color="auto"/>
        <w:left w:val="none" w:sz="0" w:space="0" w:color="auto"/>
        <w:bottom w:val="none" w:sz="0" w:space="0" w:color="auto"/>
        <w:right w:val="none" w:sz="0" w:space="0" w:color="auto"/>
      </w:divBdr>
    </w:div>
    <w:div w:id="520364876">
      <w:bodyDiv w:val="1"/>
      <w:marLeft w:val="0"/>
      <w:marRight w:val="0"/>
      <w:marTop w:val="0"/>
      <w:marBottom w:val="0"/>
      <w:divBdr>
        <w:top w:val="none" w:sz="0" w:space="0" w:color="auto"/>
        <w:left w:val="none" w:sz="0" w:space="0" w:color="auto"/>
        <w:bottom w:val="none" w:sz="0" w:space="0" w:color="auto"/>
        <w:right w:val="none" w:sz="0" w:space="0" w:color="auto"/>
      </w:divBdr>
    </w:div>
    <w:div w:id="523134191">
      <w:bodyDiv w:val="1"/>
      <w:marLeft w:val="0"/>
      <w:marRight w:val="0"/>
      <w:marTop w:val="0"/>
      <w:marBottom w:val="0"/>
      <w:divBdr>
        <w:top w:val="none" w:sz="0" w:space="0" w:color="auto"/>
        <w:left w:val="none" w:sz="0" w:space="0" w:color="auto"/>
        <w:bottom w:val="none" w:sz="0" w:space="0" w:color="auto"/>
        <w:right w:val="none" w:sz="0" w:space="0" w:color="auto"/>
      </w:divBdr>
      <w:divsChild>
        <w:div w:id="2124299286">
          <w:marLeft w:val="0"/>
          <w:marRight w:val="0"/>
          <w:marTop w:val="0"/>
          <w:marBottom w:val="0"/>
          <w:divBdr>
            <w:top w:val="none" w:sz="0" w:space="0" w:color="auto"/>
            <w:left w:val="none" w:sz="0" w:space="0" w:color="auto"/>
            <w:bottom w:val="none" w:sz="0" w:space="0" w:color="auto"/>
            <w:right w:val="none" w:sz="0" w:space="0" w:color="auto"/>
          </w:divBdr>
        </w:div>
      </w:divsChild>
    </w:div>
    <w:div w:id="528028055">
      <w:bodyDiv w:val="1"/>
      <w:marLeft w:val="0"/>
      <w:marRight w:val="0"/>
      <w:marTop w:val="0"/>
      <w:marBottom w:val="0"/>
      <w:divBdr>
        <w:top w:val="none" w:sz="0" w:space="0" w:color="auto"/>
        <w:left w:val="none" w:sz="0" w:space="0" w:color="auto"/>
        <w:bottom w:val="none" w:sz="0" w:space="0" w:color="auto"/>
        <w:right w:val="none" w:sz="0" w:space="0" w:color="auto"/>
      </w:divBdr>
    </w:div>
    <w:div w:id="583221824">
      <w:bodyDiv w:val="1"/>
      <w:marLeft w:val="0"/>
      <w:marRight w:val="0"/>
      <w:marTop w:val="0"/>
      <w:marBottom w:val="0"/>
      <w:divBdr>
        <w:top w:val="none" w:sz="0" w:space="0" w:color="auto"/>
        <w:left w:val="none" w:sz="0" w:space="0" w:color="auto"/>
        <w:bottom w:val="none" w:sz="0" w:space="0" w:color="auto"/>
        <w:right w:val="none" w:sz="0" w:space="0" w:color="auto"/>
      </w:divBdr>
    </w:div>
    <w:div w:id="619915009">
      <w:bodyDiv w:val="1"/>
      <w:marLeft w:val="0"/>
      <w:marRight w:val="0"/>
      <w:marTop w:val="0"/>
      <w:marBottom w:val="0"/>
      <w:divBdr>
        <w:top w:val="none" w:sz="0" w:space="0" w:color="auto"/>
        <w:left w:val="none" w:sz="0" w:space="0" w:color="auto"/>
        <w:bottom w:val="none" w:sz="0" w:space="0" w:color="auto"/>
        <w:right w:val="none" w:sz="0" w:space="0" w:color="auto"/>
      </w:divBdr>
      <w:divsChild>
        <w:div w:id="301884461">
          <w:marLeft w:val="0"/>
          <w:marRight w:val="0"/>
          <w:marTop w:val="192"/>
          <w:marBottom w:val="0"/>
          <w:divBdr>
            <w:top w:val="none" w:sz="0" w:space="0" w:color="auto"/>
            <w:left w:val="none" w:sz="0" w:space="0" w:color="auto"/>
            <w:bottom w:val="none" w:sz="0" w:space="0" w:color="auto"/>
            <w:right w:val="none" w:sz="0" w:space="0" w:color="auto"/>
          </w:divBdr>
        </w:div>
        <w:div w:id="666785440">
          <w:marLeft w:val="0"/>
          <w:marRight w:val="0"/>
          <w:marTop w:val="192"/>
          <w:marBottom w:val="0"/>
          <w:divBdr>
            <w:top w:val="none" w:sz="0" w:space="0" w:color="auto"/>
            <w:left w:val="none" w:sz="0" w:space="0" w:color="auto"/>
            <w:bottom w:val="none" w:sz="0" w:space="0" w:color="auto"/>
            <w:right w:val="none" w:sz="0" w:space="0" w:color="auto"/>
          </w:divBdr>
        </w:div>
        <w:div w:id="743070302">
          <w:marLeft w:val="0"/>
          <w:marRight w:val="0"/>
          <w:marTop w:val="0"/>
          <w:marBottom w:val="0"/>
          <w:divBdr>
            <w:top w:val="none" w:sz="0" w:space="0" w:color="auto"/>
            <w:left w:val="none" w:sz="0" w:space="0" w:color="auto"/>
            <w:bottom w:val="none" w:sz="0" w:space="0" w:color="auto"/>
            <w:right w:val="none" w:sz="0" w:space="0" w:color="auto"/>
          </w:divBdr>
          <w:divsChild>
            <w:div w:id="650838271">
              <w:marLeft w:val="0"/>
              <w:marRight w:val="0"/>
              <w:marTop w:val="192"/>
              <w:marBottom w:val="0"/>
              <w:divBdr>
                <w:top w:val="none" w:sz="0" w:space="0" w:color="auto"/>
                <w:left w:val="none" w:sz="0" w:space="0" w:color="auto"/>
                <w:bottom w:val="none" w:sz="0" w:space="0" w:color="auto"/>
                <w:right w:val="none" w:sz="0" w:space="0" w:color="auto"/>
              </w:divBdr>
            </w:div>
          </w:divsChild>
        </w:div>
        <w:div w:id="1026522574">
          <w:marLeft w:val="0"/>
          <w:marRight w:val="0"/>
          <w:marTop w:val="0"/>
          <w:marBottom w:val="0"/>
          <w:divBdr>
            <w:top w:val="none" w:sz="0" w:space="0" w:color="auto"/>
            <w:left w:val="none" w:sz="0" w:space="0" w:color="auto"/>
            <w:bottom w:val="none" w:sz="0" w:space="0" w:color="auto"/>
            <w:right w:val="none" w:sz="0" w:space="0" w:color="auto"/>
          </w:divBdr>
          <w:divsChild>
            <w:div w:id="863591859">
              <w:marLeft w:val="0"/>
              <w:marRight w:val="0"/>
              <w:marTop w:val="192"/>
              <w:marBottom w:val="0"/>
              <w:divBdr>
                <w:top w:val="none" w:sz="0" w:space="0" w:color="auto"/>
                <w:left w:val="none" w:sz="0" w:space="0" w:color="auto"/>
                <w:bottom w:val="none" w:sz="0" w:space="0" w:color="auto"/>
                <w:right w:val="none" w:sz="0" w:space="0" w:color="auto"/>
              </w:divBdr>
            </w:div>
          </w:divsChild>
        </w:div>
        <w:div w:id="1074933909">
          <w:marLeft w:val="0"/>
          <w:marRight w:val="0"/>
          <w:marTop w:val="192"/>
          <w:marBottom w:val="0"/>
          <w:divBdr>
            <w:top w:val="none" w:sz="0" w:space="0" w:color="auto"/>
            <w:left w:val="none" w:sz="0" w:space="0" w:color="auto"/>
            <w:bottom w:val="none" w:sz="0" w:space="0" w:color="auto"/>
            <w:right w:val="none" w:sz="0" w:space="0" w:color="auto"/>
          </w:divBdr>
        </w:div>
        <w:div w:id="1286233639">
          <w:marLeft w:val="0"/>
          <w:marRight w:val="0"/>
          <w:marTop w:val="0"/>
          <w:marBottom w:val="0"/>
          <w:divBdr>
            <w:top w:val="none" w:sz="0" w:space="0" w:color="auto"/>
            <w:left w:val="none" w:sz="0" w:space="0" w:color="auto"/>
            <w:bottom w:val="none" w:sz="0" w:space="0" w:color="auto"/>
            <w:right w:val="none" w:sz="0" w:space="0" w:color="auto"/>
          </w:divBdr>
        </w:div>
        <w:div w:id="1692608726">
          <w:marLeft w:val="0"/>
          <w:marRight w:val="0"/>
          <w:marTop w:val="0"/>
          <w:marBottom w:val="0"/>
          <w:divBdr>
            <w:top w:val="none" w:sz="0" w:space="0" w:color="auto"/>
            <w:left w:val="none" w:sz="0" w:space="0" w:color="auto"/>
            <w:bottom w:val="none" w:sz="0" w:space="0" w:color="auto"/>
            <w:right w:val="none" w:sz="0" w:space="0" w:color="auto"/>
          </w:divBdr>
        </w:div>
        <w:div w:id="1760056649">
          <w:marLeft w:val="0"/>
          <w:marRight w:val="0"/>
          <w:marTop w:val="0"/>
          <w:marBottom w:val="0"/>
          <w:divBdr>
            <w:top w:val="none" w:sz="0" w:space="0" w:color="auto"/>
            <w:left w:val="none" w:sz="0" w:space="0" w:color="auto"/>
            <w:bottom w:val="none" w:sz="0" w:space="0" w:color="auto"/>
            <w:right w:val="none" w:sz="0" w:space="0" w:color="auto"/>
          </w:divBdr>
        </w:div>
        <w:div w:id="1764954344">
          <w:marLeft w:val="0"/>
          <w:marRight w:val="0"/>
          <w:marTop w:val="192"/>
          <w:marBottom w:val="0"/>
          <w:divBdr>
            <w:top w:val="none" w:sz="0" w:space="0" w:color="auto"/>
            <w:left w:val="none" w:sz="0" w:space="0" w:color="auto"/>
            <w:bottom w:val="none" w:sz="0" w:space="0" w:color="auto"/>
            <w:right w:val="none" w:sz="0" w:space="0" w:color="auto"/>
          </w:divBdr>
        </w:div>
        <w:div w:id="1933195544">
          <w:marLeft w:val="0"/>
          <w:marRight w:val="0"/>
          <w:marTop w:val="0"/>
          <w:marBottom w:val="0"/>
          <w:divBdr>
            <w:top w:val="none" w:sz="0" w:space="0" w:color="auto"/>
            <w:left w:val="none" w:sz="0" w:space="0" w:color="auto"/>
            <w:bottom w:val="none" w:sz="0" w:space="0" w:color="auto"/>
            <w:right w:val="none" w:sz="0" w:space="0" w:color="auto"/>
          </w:divBdr>
        </w:div>
        <w:div w:id="1972009637">
          <w:marLeft w:val="0"/>
          <w:marRight w:val="0"/>
          <w:marTop w:val="192"/>
          <w:marBottom w:val="0"/>
          <w:divBdr>
            <w:top w:val="none" w:sz="0" w:space="0" w:color="auto"/>
            <w:left w:val="none" w:sz="0" w:space="0" w:color="auto"/>
            <w:bottom w:val="none" w:sz="0" w:space="0" w:color="auto"/>
            <w:right w:val="none" w:sz="0" w:space="0" w:color="auto"/>
          </w:divBdr>
        </w:div>
        <w:div w:id="2027168515">
          <w:marLeft w:val="0"/>
          <w:marRight w:val="0"/>
          <w:marTop w:val="0"/>
          <w:marBottom w:val="0"/>
          <w:divBdr>
            <w:top w:val="none" w:sz="0" w:space="0" w:color="auto"/>
            <w:left w:val="none" w:sz="0" w:space="0" w:color="auto"/>
            <w:bottom w:val="none" w:sz="0" w:space="0" w:color="auto"/>
            <w:right w:val="none" w:sz="0" w:space="0" w:color="auto"/>
          </w:divBdr>
          <w:divsChild>
            <w:div w:id="13816381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571074">
      <w:bodyDiv w:val="1"/>
      <w:marLeft w:val="0"/>
      <w:marRight w:val="0"/>
      <w:marTop w:val="0"/>
      <w:marBottom w:val="0"/>
      <w:divBdr>
        <w:top w:val="none" w:sz="0" w:space="0" w:color="auto"/>
        <w:left w:val="none" w:sz="0" w:space="0" w:color="auto"/>
        <w:bottom w:val="none" w:sz="0" w:space="0" w:color="auto"/>
        <w:right w:val="none" w:sz="0" w:space="0" w:color="auto"/>
      </w:divBdr>
      <w:divsChild>
        <w:div w:id="42143477">
          <w:marLeft w:val="0"/>
          <w:marRight w:val="0"/>
          <w:marTop w:val="192"/>
          <w:marBottom w:val="0"/>
          <w:divBdr>
            <w:top w:val="none" w:sz="0" w:space="0" w:color="auto"/>
            <w:left w:val="none" w:sz="0" w:space="0" w:color="auto"/>
            <w:bottom w:val="none" w:sz="0" w:space="0" w:color="auto"/>
            <w:right w:val="none" w:sz="0" w:space="0" w:color="auto"/>
          </w:divBdr>
        </w:div>
        <w:div w:id="417675314">
          <w:marLeft w:val="0"/>
          <w:marRight w:val="0"/>
          <w:marTop w:val="0"/>
          <w:marBottom w:val="0"/>
          <w:divBdr>
            <w:top w:val="none" w:sz="0" w:space="0" w:color="auto"/>
            <w:left w:val="none" w:sz="0" w:space="0" w:color="auto"/>
            <w:bottom w:val="none" w:sz="0" w:space="0" w:color="auto"/>
            <w:right w:val="none" w:sz="0" w:space="0" w:color="auto"/>
          </w:divBdr>
        </w:div>
        <w:div w:id="443619222">
          <w:marLeft w:val="0"/>
          <w:marRight w:val="0"/>
          <w:marTop w:val="0"/>
          <w:marBottom w:val="0"/>
          <w:divBdr>
            <w:top w:val="none" w:sz="0" w:space="0" w:color="auto"/>
            <w:left w:val="none" w:sz="0" w:space="0" w:color="auto"/>
            <w:bottom w:val="none" w:sz="0" w:space="0" w:color="auto"/>
            <w:right w:val="none" w:sz="0" w:space="0" w:color="auto"/>
          </w:divBdr>
        </w:div>
        <w:div w:id="622423595">
          <w:marLeft w:val="0"/>
          <w:marRight w:val="0"/>
          <w:marTop w:val="192"/>
          <w:marBottom w:val="0"/>
          <w:divBdr>
            <w:top w:val="none" w:sz="0" w:space="0" w:color="auto"/>
            <w:left w:val="none" w:sz="0" w:space="0" w:color="auto"/>
            <w:bottom w:val="none" w:sz="0" w:space="0" w:color="auto"/>
            <w:right w:val="none" w:sz="0" w:space="0" w:color="auto"/>
          </w:divBdr>
        </w:div>
        <w:div w:id="1060176359">
          <w:marLeft w:val="0"/>
          <w:marRight w:val="0"/>
          <w:marTop w:val="192"/>
          <w:marBottom w:val="0"/>
          <w:divBdr>
            <w:top w:val="none" w:sz="0" w:space="0" w:color="auto"/>
            <w:left w:val="none" w:sz="0" w:space="0" w:color="auto"/>
            <w:bottom w:val="none" w:sz="0" w:space="0" w:color="auto"/>
            <w:right w:val="none" w:sz="0" w:space="0" w:color="auto"/>
          </w:divBdr>
        </w:div>
        <w:div w:id="1081023406">
          <w:marLeft w:val="0"/>
          <w:marRight w:val="0"/>
          <w:marTop w:val="192"/>
          <w:marBottom w:val="0"/>
          <w:divBdr>
            <w:top w:val="none" w:sz="0" w:space="0" w:color="auto"/>
            <w:left w:val="none" w:sz="0" w:space="0" w:color="auto"/>
            <w:bottom w:val="none" w:sz="0" w:space="0" w:color="auto"/>
            <w:right w:val="none" w:sz="0" w:space="0" w:color="auto"/>
          </w:divBdr>
        </w:div>
        <w:div w:id="1174346181">
          <w:marLeft w:val="0"/>
          <w:marRight w:val="0"/>
          <w:marTop w:val="0"/>
          <w:marBottom w:val="0"/>
          <w:divBdr>
            <w:top w:val="none" w:sz="0" w:space="0" w:color="auto"/>
            <w:left w:val="none" w:sz="0" w:space="0" w:color="auto"/>
            <w:bottom w:val="none" w:sz="0" w:space="0" w:color="auto"/>
            <w:right w:val="none" w:sz="0" w:space="0" w:color="auto"/>
          </w:divBdr>
          <w:divsChild>
            <w:div w:id="1331908659">
              <w:marLeft w:val="0"/>
              <w:marRight w:val="0"/>
              <w:marTop w:val="192"/>
              <w:marBottom w:val="0"/>
              <w:divBdr>
                <w:top w:val="none" w:sz="0" w:space="0" w:color="auto"/>
                <w:left w:val="none" w:sz="0" w:space="0" w:color="auto"/>
                <w:bottom w:val="none" w:sz="0" w:space="0" w:color="auto"/>
                <w:right w:val="none" w:sz="0" w:space="0" w:color="auto"/>
              </w:divBdr>
            </w:div>
          </w:divsChild>
        </w:div>
        <w:div w:id="1531062668">
          <w:marLeft w:val="0"/>
          <w:marRight w:val="0"/>
          <w:marTop w:val="192"/>
          <w:marBottom w:val="0"/>
          <w:divBdr>
            <w:top w:val="none" w:sz="0" w:space="0" w:color="auto"/>
            <w:left w:val="none" w:sz="0" w:space="0" w:color="auto"/>
            <w:bottom w:val="none" w:sz="0" w:space="0" w:color="auto"/>
            <w:right w:val="none" w:sz="0" w:space="0" w:color="auto"/>
          </w:divBdr>
        </w:div>
        <w:div w:id="1673410862">
          <w:marLeft w:val="0"/>
          <w:marRight w:val="0"/>
          <w:marTop w:val="192"/>
          <w:marBottom w:val="0"/>
          <w:divBdr>
            <w:top w:val="none" w:sz="0" w:space="0" w:color="auto"/>
            <w:left w:val="none" w:sz="0" w:space="0" w:color="auto"/>
            <w:bottom w:val="none" w:sz="0" w:space="0" w:color="auto"/>
            <w:right w:val="none" w:sz="0" w:space="0" w:color="auto"/>
          </w:divBdr>
        </w:div>
        <w:div w:id="1872835079">
          <w:marLeft w:val="0"/>
          <w:marRight w:val="0"/>
          <w:marTop w:val="192"/>
          <w:marBottom w:val="0"/>
          <w:divBdr>
            <w:top w:val="none" w:sz="0" w:space="0" w:color="auto"/>
            <w:left w:val="none" w:sz="0" w:space="0" w:color="auto"/>
            <w:bottom w:val="none" w:sz="0" w:space="0" w:color="auto"/>
            <w:right w:val="none" w:sz="0" w:space="0" w:color="auto"/>
          </w:divBdr>
        </w:div>
        <w:div w:id="1924796998">
          <w:marLeft w:val="0"/>
          <w:marRight w:val="0"/>
          <w:marTop w:val="192"/>
          <w:marBottom w:val="0"/>
          <w:divBdr>
            <w:top w:val="none" w:sz="0" w:space="0" w:color="auto"/>
            <w:left w:val="none" w:sz="0" w:space="0" w:color="auto"/>
            <w:bottom w:val="none" w:sz="0" w:space="0" w:color="auto"/>
            <w:right w:val="none" w:sz="0" w:space="0" w:color="auto"/>
          </w:divBdr>
        </w:div>
        <w:div w:id="2062249349">
          <w:marLeft w:val="0"/>
          <w:marRight w:val="0"/>
          <w:marTop w:val="192"/>
          <w:marBottom w:val="0"/>
          <w:divBdr>
            <w:top w:val="none" w:sz="0" w:space="0" w:color="auto"/>
            <w:left w:val="none" w:sz="0" w:space="0" w:color="auto"/>
            <w:bottom w:val="none" w:sz="0" w:space="0" w:color="auto"/>
            <w:right w:val="none" w:sz="0" w:space="0" w:color="auto"/>
          </w:divBdr>
        </w:div>
      </w:divsChild>
    </w:div>
    <w:div w:id="714308350">
      <w:bodyDiv w:val="1"/>
      <w:marLeft w:val="0"/>
      <w:marRight w:val="0"/>
      <w:marTop w:val="0"/>
      <w:marBottom w:val="0"/>
      <w:divBdr>
        <w:top w:val="none" w:sz="0" w:space="0" w:color="auto"/>
        <w:left w:val="none" w:sz="0" w:space="0" w:color="auto"/>
        <w:bottom w:val="none" w:sz="0" w:space="0" w:color="auto"/>
        <w:right w:val="none" w:sz="0" w:space="0" w:color="auto"/>
      </w:divBdr>
    </w:div>
    <w:div w:id="718625543">
      <w:bodyDiv w:val="1"/>
      <w:marLeft w:val="0"/>
      <w:marRight w:val="0"/>
      <w:marTop w:val="0"/>
      <w:marBottom w:val="0"/>
      <w:divBdr>
        <w:top w:val="none" w:sz="0" w:space="0" w:color="auto"/>
        <w:left w:val="none" w:sz="0" w:space="0" w:color="auto"/>
        <w:bottom w:val="none" w:sz="0" w:space="0" w:color="auto"/>
        <w:right w:val="none" w:sz="0" w:space="0" w:color="auto"/>
      </w:divBdr>
    </w:div>
    <w:div w:id="751196254">
      <w:bodyDiv w:val="1"/>
      <w:marLeft w:val="0"/>
      <w:marRight w:val="0"/>
      <w:marTop w:val="0"/>
      <w:marBottom w:val="0"/>
      <w:divBdr>
        <w:top w:val="none" w:sz="0" w:space="0" w:color="auto"/>
        <w:left w:val="none" w:sz="0" w:space="0" w:color="auto"/>
        <w:bottom w:val="none" w:sz="0" w:space="0" w:color="auto"/>
        <w:right w:val="none" w:sz="0" w:space="0" w:color="auto"/>
      </w:divBdr>
    </w:div>
    <w:div w:id="823354778">
      <w:bodyDiv w:val="1"/>
      <w:marLeft w:val="0"/>
      <w:marRight w:val="0"/>
      <w:marTop w:val="0"/>
      <w:marBottom w:val="0"/>
      <w:divBdr>
        <w:top w:val="none" w:sz="0" w:space="0" w:color="auto"/>
        <w:left w:val="none" w:sz="0" w:space="0" w:color="auto"/>
        <w:bottom w:val="none" w:sz="0" w:space="0" w:color="auto"/>
        <w:right w:val="none" w:sz="0" w:space="0" w:color="auto"/>
      </w:divBdr>
      <w:divsChild>
        <w:div w:id="62142583">
          <w:marLeft w:val="0"/>
          <w:marRight w:val="0"/>
          <w:marTop w:val="192"/>
          <w:marBottom w:val="0"/>
          <w:divBdr>
            <w:top w:val="none" w:sz="0" w:space="0" w:color="auto"/>
            <w:left w:val="none" w:sz="0" w:space="0" w:color="auto"/>
            <w:bottom w:val="none" w:sz="0" w:space="0" w:color="auto"/>
            <w:right w:val="none" w:sz="0" w:space="0" w:color="auto"/>
          </w:divBdr>
        </w:div>
        <w:div w:id="369262472">
          <w:marLeft w:val="0"/>
          <w:marRight w:val="0"/>
          <w:marTop w:val="192"/>
          <w:marBottom w:val="0"/>
          <w:divBdr>
            <w:top w:val="none" w:sz="0" w:space="0" w:color="auto"/>
            <w:left w:val="none" w:sz="0" w:space="0" w:color="auto"/>
            <w:bottom w:val="none" w:sz="0" w:space="0" w:color="auto"/>
            <w:right w:val="none" w:sz="0" w:space="0" w:color="auto"/>
          </w:divBdr>
        </w:div>
        <w:div w:id="445540153">
          <w:marLeft w:val="0"/>
          <w:marRight w:val="0"/>
          <w:marTop w:val="192"/>
          <w:marBottom w:val="0"/>
          <w:divBdr>
            <w:top w:val="none" w:sz="0" w:space="0" w:color="auto"/>
            <w:left w:val="none" w:sz="0" w:space="0" w:color="auto"/>
            <w:bottom w:val="none" w:sz="0" w:space="0" w:color="auto"/>
            <w:right w:val="none" w:sz="0" w:space="0" w:color="auto"/>
          </w:divBdr>
        </w:div>
        <w:div w:id="665137058">
          <w:marLeft w:val="0"/>
          <w:marRight w:val="0"/>
          <w:marTop w:val="0"/>
          <w:marBottom w:val="0"/>
          <w:divBdr>
            <w:top w:val="none" w:sz="0" w:space="0" w:color="auto"/>
            <w:left w:val="none" w:sz="0" w:space="0" w:color="auto"/>
            <w:bottom w:val="none" w:sz="0" w:space="0" w:color="auto"/>
            <w:right w:val="none" w:sz="0" w:space="0" w:color="auto"/>
          </w:divBdr>
          <w:divsChild>
            <w:div w:id="1835141438">
              <w:marLeft w:val="0"/>
              <w:marRight w:val="0"/>
              <w:marTop w:val="192"/>
              <w:marBottom w:val="0"/>
              <w:divBdr>
                <w:top w:val="none" w:sz="0" w:space="0" w:color="auto"/>
                <w:left w:val="none" w:sz="0" w:space="0" w:color="auto"/>
                <w:bottom w:val="none" w:sz="0" w:space="0" w:color="auto"/>
                <w:right w:val="none" w:sz="0" w:space="0" w:color="auto"/>
              </w:divBdr>
            </w:div>
          </w:divsChild>
        </w:div>
        <w:div w:id="888614516">
          <w:marLeft w:val="0"/>
          <w:marRight w:val="0"/>
          <w:marTop w:val="192"/>
          <w:marBottom w:val="0"/>
          <w:divBdr>
            <w:top w:val="none" w:sz="0" w:space="0" w:color="auto"/>
            <w:left w:val="none" w:sz="0" w:space="0" w:color="auto"/>
            <w:bottom w:val="none" w:sz="0" w:space="0" w:color="auto"/>
            <w:right w:val="none" w:sz="0" w:space="0" w:color="auto"/>
          </w:divBdr>
        </w:div>
        <w:div w:id="1013074291">
          <w:marLeft w:val="0"/>
          <w:marRight w:val="0"/>
          <w:marTop w:val="192"/>
          <w:marBottom w:val="0"/>
          <w:divBdr>
            <w:top w:val="none" w:sz="0" w:space="0" w:color="auto"/>
            <w:left w:val="none" w:sz="0" w:space="0" w:color="auto"/>
            <w:bottom w:val="none" w:sz="0" w:space="0" w:color="auto"/>
            <w:right w:val="none" w:sz="0" w:space="0" w:color="auto"/>
          </w:divBdr>
        </w:div>
        <w:div w:id="1443065157">
          <w:marLeft w:val="0"/>
          <w:marRight w:val="0"/>
          <w:marTop w:val="0"/>
          <w:marBottom w:val="0"/>
          <w:divBdr>
            <w:top w:val="none" w:sz="0" w:space="0" w:color="auto"/>
            <w:left w:val="none" w:sz="0" w:space="0" w:color="auto"/>
            <w:bottom w:val="none" w:sz="0" w:space="0" w:color="auto"/>
            <w:right w:val="none" w:sz="0" w:space="0" w:color="auto"/>
          </w:divBdr>
        </w:div>
        <w:div w:id="1995833867">
          <w:marLeft w:val="0"/>
          <w:marRight w:val="0"/>
          <w:marTop w:val="0"/>
          <w:marBottom w:val="0"/>
          <w:divBdr>
            <w:top w:val="none" w:sz="0" w:space="0" w:color="auto"/>
            <w:left w:val="none" w:sz="0" w:space="0" w:color="auto"/>
            <w:bottom w:val="none" w:sz="0" w:space="0" w:color="auto"/>
            <w:right w:val="none" w:sz="0" w:space="0" w:color="auto"/>
          </w:divBdr>
          <w:divsChild>
            <w:div w:id="272515843">
              <w:marLeft w:val="0"/>
              <w:marRight w:val="0"/>
              <w:marTop w:val="192"/>
              <w:marBottom w:val="0"/>
              <w:divBdr>
                <w:top w:val="none" w:sz="0" w:space="0" w:color="auto"/>
                <w:left w:val="none" w:sz="0" w:space="0" w:color="auto"/>
                <w:bottom w:val="none" w:sz="0" w:space="0" w:color="auto"/>
                <w:right w:val="none" w:sz="0" w:space="0" w:color="auto"/>
              </w:divBdr>
            </w:div>
          </w:divsChild>
        </w:div>
        <w:div w:id="2100179134">
          <w:marLeft w:val="0"/>
          <w:marRight w:val="0"/>
          <w:marTop w:val="0"/>
          <w:marBottom w:val="0"/>
          <w:divBdr>
            <w:top w:val="none" w:sz="0" w:space="0" w:color="auto"/>
            <w:left w:val="none" w:sz="0" w:space="0" w:color="auto"/>
            <w:bottom w:val="none" w:sz="0" w:space="0" w:color="auto"/>
            <w:right w:val="none" w:sz="0" w:space="0" w:color="auto"/>
          </w:divBdr>
        </w:div>
      </w:divsChild>
    </w:div>
    <w:div w:id="844980687">
      <w:bodyDiv w:val="1"/>
      <w:marLeft w:val="0"/>
      <w:marRight w:val="0"/>
      <w:marTop w:val="0"/>
      <w:marBottom w:val="0"/>
      <w:divBdr>
        <w:top w:val="none" w:sz="0" w:space="0" w:color="auto"/>
        <w:left w:val="none" w:sz="0" w:space="0" w:color="auto"/>
        <w:bottom w:val="none" w:sz="0" w:space="0" w:color="auto"/>
        <w:right w:val="none" w:sz="0" w:space="0" w:color="auto"/>
      </w:divBdr>
      <w:divsChild>
        <w:div w:id="23288885">
          <w:marLeft w:val="0"/>
          <w:marRight w:val="0"/>
          <w:marTop w:val="192"/>
          <w:marBottom w:val="0"/>
          <w:divBdr>
            <w:top w:val="none" w:sz="0" w:space="0" w:color="auto"/>
            <w:left w:val="none" w:sz="0" w:space="0" w:color="auto"/>
            <w:bottom w:val="none" w:sz="0" w:space="0" w:color="auto"/>
            <w:right w:val="none" w:sz="0" w:space="0" w:color="auto"/>
          </w:divBdr>
        </w:div>
        <w:div w:id="549269202">
          <w:marLeft w:val="0"/>
          <w:marRight w:val="0"/>
          <w:marTop w:val="192"/>
          <w:marBottom w:val="0"/>
          <w:divBdr>
            <w:top w:val="none" w:sz="0" w:space="0" w:color="auto"/>
            <w:left w:val="none" w:sz="0" w:space="0" w:color="auto"/>
            <w:bottom w:val="none" w:sz="0" w:space="0" w:color="auto"/>
            <w:right w:val="none" w:sz="0" w:space="0" w:color="auto"/>
          </w:divBdr>
        </w:div>
        <w:div w:id="1032193496">
          <w:marLeft w:val="0"/>
          <w:marRight w:val="0"/>
          <w:marTop w:val="192"/>
          <w:marBottom w:val="0"/>
          <w:divBdr>
            <w:top w:val="none" w:sz="0" w:space="0" w:color="auto"/>
            <w:left w:val="none" w:sz="0" w:space="0" w:color="auto"/>
            <w:bottom w:val="none" w:sz="0" w:space="0" w:color="auto"/>
            <w:right w:val="none" w:sz="0" w:space="0" w:color="auto"/>
          </w:divBdr>
        </w:div>
        <w:div w:id="1033380474">
          <w:marLeft w:val="0"/>
          <w:marRight w:val="0"/>
          <w:marTop w:val="192"/>
          <w:marBottom w:val="0"/>
          <w:divBdr>
            <w:top w:val="none" w:sz="0" w:space="0" w:color="auto"/>
            <w:left w:val="none" w:sz="0" w:space="0" w:color="auto"/>
            <w:bottom w:val="none" w:sz="0" w:space="0" w:color="auto"/>
            <w:right w:val="none" w:sz="0" w:space="0" w:color="auto"/>
          </w:divBdr>
        </w:div>
        <w:div w:id="1190141226">
          <w:marLeft w:val="0"/>
          <w:marRight w:val="0"/>
          <w:marTop w:val="192"/>
          <w:marBottom w:val="0"/>
          <w:divBdr>
            <w:top w:val="none" w:sz="0" w:space="0" w:color="auto"/>
            <w:left w:val="none" w:sz="0" w:space="0" w:color="auto"/>
            <w:bottom w:val="none" w:sz="0" w:space="0" w:color="auto"/>
            <w:right w:val="none" w:sz="0" w:space="0" w:color="auto"/>
          </w:divBdr>
        </w:div>
        <w:div w:id="1198004606">
          <w:marLeft w:val="0"/>
          <w:marRight w:val="0"/>
          <w:marTop w:val="192"/>
          <w:marBottom w:val="0"/>
          <w:divBdr>
            <w:top w:val="none" w:sz="0" w:space="0" w:color="auto"/>
            <w:left w:val="none" w:sz="0" w:space="0" w:color="auto"/>
            <w:bottom w:val="none" w:sz="0" w:space="0" w:color="auto"/>
            <w:right w:val="none" w:sz="0" w:space="0" w:color="auto"/>
          </w:divBdr>
        </w:div>
        <w:div w:id="1491021314">
          <w:marLeft w:val="0"/>
          <w:marRight w:val="0"/>
          <w:marTop w:val="192"/>
          <w:marBottom w:val="0"/>
          <w:divBdr>
            <w:top w:val="none" w:sz="0" w:space="0" w:color="auto"/>
            <w:left w:val="none" w:sz="0" w:space="0" w:color="auto"/>
            <w:bottom w:val="none" w:sz="0" w:space="0" w:color="auto"/>
            <w:right w:val="none" w:sz="0" w:space="0" w:color="auto"/>
          </w:divBdr>
        </w:div>
        <w:div w:id="1585186218">
          <w:marLeft w:val="0"/>
          <w:marRight w:val="0"/>
          <w:marTop w:val="192"/>
          <w:marBottom w:val="0"/>
          <w:divBdr>
            <w:top w:val="none" w:sz="0" w:space="0" w:color="auto"/>
            <w:left w:val="none" w:sz="0" w:space="0" w:color="auto"/>
            <w:bottom w:val="none" w:sz="0" w:space="0" w:color="auto"/>
            <w:right w:val="none" w:sz="0" w:space="0" w:color="auto"/>
          </w:divBdr>
        </w:div>
        <w:div w:id="1979456438">
          <w:marLeft w:val="0"/>
          <w:marRight w:val="0"/>
          <w:marTop w:val="192"/>
          <w:marBottom w:val="0"/>
          <w:divBdr>
            <w:top w:val="none" w:sz="0" w:space="0" w:color="auto"/>
            <w:left w:val="none" w:sz="0" w:space="0" w:color="auto"/>
            <w:bottom w:val="none" w:sz="0" w:space="0" w:color="auto"/>
            <w:right w:val="none" w:sz="0" w:space="0" w:color="auto"/>
          </w:divBdr>
        </w:div>
        <w:div w:id="2074767543">
          <w:marLeft w:val="0"/>
          <w:marRight w:val="0"/>
          <w:marTop w:val="192"/>
          <w:marBottom w:val="0"/>
          <w:divBdr>
            <w:top w:val="none" w:sz="0" w:space="0" w:color="auto"/>
            <w:left w:val="none" w:sz="0" w:space="0" w:color="auto"/>
            <w:bottom w:val="none" w:sz="0" w:space="0" w:color="auto"/>
            <w:right w:val="none" w:sz="0" w:space="0" w:color="auto"/>
          </w:divBdr>
        </w:div>
      </w:divsChild>
    </w:div>
    <w:div w:id="861091893">
      <w:bodyDiv w:val="1"/>
      <w:marLeft w:val="0"/>
      <w:marRight w:val="0"/>
      <w:marTop w:val="0"/>
      <w:marBottom w:val="0"/>
      <w:divBdr>
        <w:top w:val="none" w:sz="0" w:space="0" w:color="auto"/>
        <w:left w:val="none" w:sz="0" w:space="0" w:color="auto"/>
        <w:bottom w:val="none" w:sz="0" w:space="0" w:color="auto"/>
        <w:right w:val="none" w:sz="0" w:space="0" w:color="auto"/>
      </w:divBdr>
    </w:div>
    <w:div w:id="887959990">
      <w:bodyDiv w:val="1"/>
      <w:marLeft w:val="0"/>
      <w:marRight w:val="0"/>
      <w:marTop w:val="0"/>
      <w:marBottom w:val="0"/>
      <w:divBdr>
        <w:top w:val="none" w:sz="0" w:space="0" w:color="auto"/>
        <w:left w:val="none" w:sz="0" w:space="0" w:color="auto"/>
        <w:bottom w:val="none" w:sz="0" w:space="0" w:color="auto"/>
        <w:right w:val="none" w:sz="0" w:space="0" w:color="auto"/>
      </w:divBdr>
    </w:div>
    <w:div w:id="930311194">
      <w:bodyDiv w:val="1"/>
      <w:marLeft w:val="0"/>
      <w:marRight w:val="0"/>
      <w:marTop w:val="0"/>
      <w:marBottom w:val="0"/>
      <w:divBdr>
        <w:top w:val="none" w:sz="0" w:space="0" w:color="auto"/>
        <w:left w:val="none" w:sz="0" w:space="0" w:color="auto"/>
        <w:bottom w:val="none" w:sz="0" w:space="0" w:color="auto"/>
        <w:right w:val="none" w:sz="0" w:space="0" w:color="auto"/>
      </w:divBdr>
      <w:divsChild>
        <w:div w:id="321081846">
          <w:marLeft w:val="0"/>
          <w:marRight w:val="0"/>
          <w:marTop w:val="0"/>
          <w:marBottom w:val="0"/>
          <w:divBdr>
            <w:top w:val="none" w:sz="0" w:space="0" w:color="auto"/>
            <w:left w:val="none" w:sz="0" w:space="0" w:color="auto"/>
            <w:bottom w:val="none" w:sz="0" w:space="0" w:color="auto"/>
            <w:right w:val="none" w:sz="0" w:space="0" w:color="auto"/>
          </w:divBdr>
          <w:divsChild>
            <w:div w:id="647125896">
              <w:marLeft w:val="0"/>
              <w:marRight w:val="0"/>
              <w:marTop w:val="192"/>
              <w:marBottom w:val="0"/>
              <w:divBdr>
                <w:top w:val="none" w:sz="0" w:space="0" w:color="auto"/>
                <w:left w:val="none" w:sz="0" w:space="0" w:color="auto"/>
                <w:bottom w:val="none" w:sz="0" w:space="0" w:color="auto"/>
                <w:right w:val="none" w:sz="0" w:space="0" w:color="auto"/>
              </w:divBdr>
            </w:div>
          </w:divsChild>
        </w:div>
        <w:div w:id="471796949">
          <w:marLeft w:val="0"/>
          <w:marRight w:val="0"/>
          <w:marTop w:val="192"/>
          <w:marBottom w:val="0"/>
          <w:divBdr>
            <w:top w:val="none" w:sz="0" w:space="0" w:color="auto"/>
            <w:left w:val="none" w:sz="0" w:space="0" w:color="auto"/>
            <w:bottom w:val="none" w:sz="0" w:space="0" w:color="auto"/>
            <w:right w:val="none" w:sz="0" w:space="0" w:color="auto"/>
          </w:divBdr>
        </w:div>
        <w:div w:id="683362837">
          <w:marLeft w:val="0"/>
          <w:marRight w:val="0"/>
          <w:marTop w:val="192"/>
          <w:marBottom w:val="0"/>
          <w:divBdr>
            <w:top w:val="none" w:sz="0" w:space="0" w:color="auto"/>
            <w:left w:val="none" w:sz="0" w:space="0" w:color="auto"/>
            <w:bottom w:val="none" w:sz="0" w:space="0" w:color="auto"/>
            <w:right w:val="none" w:sz="0" w:space="0" w:color="auto"/>
          </w:divBdr>
        </w:div>
        <w:div w:id="775097894">
          <w:marLeft w:val="0"/>
          <w:marRight w:val="0"/>
          <w:marTop w:val="0"/>
          <w:marBottom w:val="0"/>
          <w:divBdr>
            <w:top w:val="none" w:sz="0" w:space="0" w:color="auto"/>
            <w:left w:val="none" w:sz="0" w:space="0" w:color="auto"/>
            <w:bottom w:val="none" w:sz="0" w:space="0" w:color="auto"/>
            <w:right w:val="none" w:sz="0" w:space="0" w:color="auto"/>
          </w:divBdr>
          <w:divsChild>
            <w:div w:id="1604338974">
              <w:marLeft w:val="0"/>
              <w:marRight w:val="0"/>
              <w:marTop w:val="192"/>
              <w:marBottom w:val="0"/>
              <w:divBdr>
                <w:top w:val="none" w:sz="0" w:space="0" w:color="auto"/>
                <w:left w:val="none" w:sz="0" w:space="0" w:color="auto"/>
                <w:bottom w:val="none" w:sz="0" w:space="0" w:color="auto"/>
                <w:right w:val="none" w:sz="0" w:space="0" w:color="auto"/>
              </w:divBdr>
            </w:div>
          </w:divsChild>
        </w:div>
        <w:div w:id="902252972">
          <w:marLeft w:val="0"/>
          <w:marRight w:val="0"/>
          <w:marTop w:val="0"/>
          <w:marBottom w:val="0"/>
          <w:divBdr>
            <w:top w:val="none" w:sz="0" w:space="0" w:color="auto"/>
            <w:left w:val="none" w:sz="0" w:space="0" w:color="auto"/>
            <w:bottom w:val="none" w:sz="0" w:space="0" w:color="auto"/>
            <w:right w:val="none" w:sz="0" w:space="0" w:color="auto"/>
          </w:divBdr>
        </w:div>
        <w:div w:id="925961705">
          <w:marLeft w:val="0"/>
          <w:marRight w:val="0"/>
          <w:marTop w:val="192"/>
          <w:marBottom w:val="0"/>
          <w:divBdr>
            <w:top w:val="none" w:sz="0" w:space="0" w:color="auto"/>
            <w:left w:val="none" w:sz="0" w:space="0" w:color="auto"/>
            <w:bottom w:val="none" w:sz="0" w:space="0" w:color="auto"/>
            <w:right w:val="none" w:sz="0" w:space="0" w:color="auto"/>
          </w:divBdr>
        </w:div>
        <w:div w:id="1255868779">
          <w:marLeft w:val="0"/>
          <w:marRight w:val="0"/>
          <w:marTop w:val="192"/>
          <w:marBottom w:val="0"/>
          <w:divBdr>
            <w:top w:val="none" w:sz="0" w:space="0" w:color="auto"/>
            <w:left w:val="none" w:sz="0" w:space="0" w:color="auto"/>
            <w:bottom w:val="none" w:sz="0" w:space="0" w:color="auto"/>
            <w:right w:val="none" w:sz="0" w:space="0" w:color="auto"/>
          </w:divBdr>
        </w:div>
        <w:div w:id="1564751233">
          <w:marLeft w:val="0"/>
          <w:marRight w:val="0"/>
          <w:marTop w:val="0"/>
          <w:marBottom w:val="0"/>
          <w:divBdr>
            <w:top w:val="none" w:sz="0" w:space="0" w:color="auto"/>
            <w:left w:val="none" w:sz="0" w:space="0" w:color="auto"/>
            <w:bottom w:val="none" w:sz="0" w:space="0" w:color="auto"/>
            <w:right w:val="none" w:sz="0" w:space="0" w:color="auto"/>
          </w:divBdr>
        </w:div>
        <w:div w:id="1565797543">
          <w:marLeft w:val="0"/>
          <w:marRight w:val="0"/>
          <w:marTop w:val="0"/>
          <w:marBottom w:val="0"/>
          <w:divBdr>
            <w:top w:val="none" w:sz="0" w:space="0" w:color="auto"/>
            <w:left w:val="none" w:sz="0" w:space="0" w:color="auto"/>
            <w:bottom w:val="none" w:sz="0" w:space="0" w:color="auto"/>
            <w:right w:val="none" w:sz="0" w:space="0" w:color="auto"/>
          </w:divBdr>
        </w:div>
        <w:div w:id="1641885088">
          <w:marLeft w:val="0"/>
          <w:marRight w:val="0"/>
          <w:marTop w:val="0"/>
          <w:marBottom w:val="0"/>
          <w:divBdr>
            <w:top w:val="none" w:sz="0" w:space="0" w:color="auto"/>
            <w:left w:val="none" w:sz="0" w:space="0" w:color="auto"/>
            <w:bottom w:val="none" w:sz="0" w:space="0" w:color="auto"/>
            <w:right w:val="none" w:sz="0" w:space="0" w:color="auto"/>
          </w:divBdr>
        </w:div>
        <w:div w:id="1691877958">
          <w:marLeft w:val="0"/>
          <w:marRight w:val="0"/>
          <w:marTop w:val="0"/>
          <w:marBottom w:val="0"/>
          <w:divBdr>
            <w:top w:val="none" w:sz="0" w:space="0" w:color="auto"/>
            <w:left w:val="none" w:sz="0" w:space="0" w:color="auto"/>
            <w:bottom w:val="none" w:sz="0" w:space="0" w:color="auto"/>
            <w:right w:val="none" w:sz="0" w:space="0" w:color="auto"/>
          </w:divBdr>
          <w:divsChild>
            <w:div w:id="1413428187">
              <w:marLeft w:val="0"/>
              <w:marRight w:val="0"/>
              <w:marTop w:val="192"/>
              <w:marBottom w:val="0"/>
              <w:divBdr>
                <w:top w:val="none" w:sz="0" w:space="0" w:color="auto"/>
                <w:left w:val="none" w:sz="0" w:space="0" w:color="auto"/>
                <w:bottom w:val="none" w:sz="0" w:space="0" w:color="auto"/>
                <w:right w:val="none" w:sz="0" w:space="0" w:color="auto"/>
              </w:divBdr>
            </w:div>
          </w:divsChild>
        </w:div>
        <w:div w:id="1704014901">
          <w:marLeft w:val="0"/>
          <w:marRight w:val="0"/>
          <w:marTop w:val="192"/>
          <w:marBottom w:val="0"/>
          <w:divBdr>
            <w:top w:val="none" w:sz="0" w:space="0" w:color="auto"/>
            <w:left w:val="none" w:sz="0" w:space="0" w:color="auto"/>
            <w:bottom w:val="none" w:sz="0" w:space="0" w:color="auto"/>
            <w:right w:val="none" w:sz="0" w:space="0" w:color="auto"/>
          </w:divBdr>
        </w:div>
        <w:div w:id="1787965304">
          <w:marLeft w:val="0"/>
          <w:marRight w:val="0"/>
          <w:marTop w:val="192"/>
          <w:marBottom w:val="0"/>
          <w:divBdr>
            <w:top w:val="none" w:sz="0" w:space="0" w:color="auto"/>
            <w:left w:val="none" w:sz="0" w:space="0" w:color="auto"/>
            <w:bottom w:val="none" w:sz="0" w:space="0" w:color="auto"/>
            <w:right w:val="none" w:sz="0" w:space="0" w:color="auto"/>
          </w:divBdr>
        </w:div>
        <w:div w:id="2039970319">
          <w:marLeft w:val="0"/>
          <w:marRight w:val="0"/>
          <w:marTop w:val="192"/>
          <w:marBottom w:val="0"/>
          <w:divBdr>
            <w:top w:val="none" w:sz="0" w:space="0" w:color="auto"/>
            <w:left w:val="none" w:sz="0" w:space="0" w:color="auto"/>
            <w:bottom w:val="none" w:sz="0" w:space="0" w:color="auto"/>
            <w:right w:val="none" w:sz="0" w:space="0" w:color="auto"/>
          </w:divBdr>
        </w:div>
        <w:div w:id="2055428201">
          <w:marLeft w:val="0"/>
          <w:marRight w:val="0"/>
          <w:marTop w:val="0"/>
          <w:marBottom w:val="0"/>
          <w:divBdr>
            <w:top w:val="none" w:sz="0" w:space="0" w:color="auto"/>
            <w:left w:val="none" w:sz="0" w:space="0" w:color="auto"/>
            <w:bottom w:val="none" w:sz="0" w:space="0" w:color="auto"/>
            <w:right w:val="none" w:sz="0" w:space="0" w:color="auto"/>
          </w:divBdr>
          <w:divsChild>
            <w:div w:id="597250407">
              <w:marLeft w:val="0"/>
              <w:marRight w:val="0"/>
              <w:marTop w:val="192"/>
              <w:marBottom w:val="0"/>
              <w:divBdr>
                <w:top w:val="none" w:sz="0" w:space="0" w:color="auto"/>
                <w:left w:val="none" w:sz="0" w:space="0" w:color="auto"/>
                <w:bottom w:val="none" w:sz="0" w:space="0" w:color="auto"/>
                <w:right w:val="none" w:sz="0" w:space="0" w:color="auto"/>
              </w:divBdr>
            </w:div>
          </w:divsChild>
        </w:div>
        <w:div w:id="2104452362">
          <w:marLeft w:val="0"/>
          <w:marRight w:val="0"/>
          <w:marTop w:val="192"/>
          <w:marBottom w:val="0"/>
          <w:divBdr>
            <w:top w:val="none" w:sz="0" w:space="0" w:color="auto"/>
            <w:left w:val="none" w:sz="0" w:space="0" w:color="auto"/>
            <w:bottom w:val="none" w:sz="0" w:space="0" w:color="auto"/>
            <w:right w:val="none" w:sz="0" w:space="0" w:color="auto"/>
          </w:divBdr>
        </w:div>
      </w:divsChild>
    </w:div>
    <w:div w:id="944581125">
      <w:bodyDiv w:val="1"/>
      <w:marLeft w:val="0"/>
      <w:marRight w:val="0"/>
      <w:marTop w:val="0"/>
      <w:marBottom w:val="0"/>
      <w:divBdr>
        <w:top w:val="none" w:sz="0" w:space="0" w:color="auto"/>
        <w:left w:val="none" w:sz="0" w:space="0" w:color="auto"/>
        <w:bottom w:val="none" w:sz="0" w:space="0" w:color="auto"/>
        <w:right w:val="none" w:sz="0" w:space="0" w:color="auto"/>
      </w:divBdr>
      <w:divsChild>
        <w:div w:id="1717199395">
          <w:marLeft w:val="0"/>
          <w:marRight w:val="0"/>
          <w:marTop w:val="192"/>
          <w:marBottom w:val="0"/>
          <w:divBdr>
            <w:top w:val="none" w:sz="0" w:space="0" w:color="auto"/>
            <w:left w:val="none" w:sz="0" w:space="0" w:color="auto"/>
            <w:bottom w:val="none" w:sz="0" w:space="0" w:color="auto"/>
            <w:right w:val="none" w:sz="0" w:space="0" w:color="auto"/>
          </w:divBdr>
        </w:div>
        <w:div w:id="1925609898">
          <w:marLeft w:val="0"/>
          <w:marRight w:val="0"/>
          <w:marTop w:val="192"/>
          <w:marBottom w:val="0"/>
          <w:divBdr>
            <w:top w:val="none" w:sz="0" w:space="0" w:color="auto"/>
            <w:left w:val="none" w:sz="0" w:space="0" w:color="auto"/>
            <w:bottom w:val="none" w:sz="0" w:space="0" w:color="auto"/>
            <w:right w:val="none" w:sz="0" w:space="0" w:color="auto"/>
          </w:divBdr>
        </w:div>
        <w:div w:id="161705937">
          <w:marLeft w:val="0"/>
          <w:marRight w:val="0"/>
          <w:marTop w:val="192"/>
          <w:marBottom w:val="0"/>
          <w:divBdr>
            <w:top w:val="none" w:sz="0" w:space="0" w:color="auto"/>
            <w:left w:val="none" w:sz="0" w:space="0" w:color="auto"/>
            <w:bottom w:val="none" w:sz="0" w:space="0" w:color="auto"/>
            <w:right w:val="none" w:sz="0" w:space="0" w:color="auto"/>
          </w:divBdr>
        </w:div>
        <w:div w:id="1074931629">
          <w:marLeft w:val="0"/>
          <w:marRight w:val="0"/>
          <w:marTop w:val="192"/>
          <w:marBottom w:val="0"/>
          <w:divBdr>
            <w:top w:val="none" w:sz="0" w:space="0" w:color="auto"/>
            <w:left w:val="none" w:sz="0" w:space="0" w:color="auto"/>
            <w:bottom w:val="none" w:sz="0" w:space="0" w:color="auto"/>
            <w:right w:val="none" w:sz="0" w:space="0" w:color="auto"/>
          </w:divBdr>
        </w:div>
      </w:divsChild>
    </w:div>
    <w:div w:id="993725112">
      <w:bodyDiv w:val="1"/>
      <w:marLeft w:val="0"/>
      <w:marRight w:val="0"/>
      <w:marTop w:val="0"/>
      <w:marBottom w:val="0"/>
      <w:divBdr>
        <w:top w:val="none" w:sz="0" w:space="0" w:color="auto"/>
        <w:left w:val="none" w:sz="0" w:space="0" w:color="auto"/>
        <w:bottom w:val="none" w:sz="0" w:space="0" w:color="auto"/>
        <w:right w:val="none" w:sz="0" w:space="0" w:color="auto"/>
      </w:divBdr>
    </w:div>
    <w:div w:id="1039165179">
      <w:bodyDiv w:val="1"/>
      <w:marLeft w:val="0"/>
      <w:marRight w:val="0"/>
      <w:marTop w:val="0"/>
      <w:marBottom w:val="0"/>
      <w:divBdr>
        <w:top w:val="none" w:sz="0" w:space="0" w:color="auto"/>
        <w:left w:val="none" w:sz="0" w:space="0" w:color="auto"/>
        <w:bottom w:val="none" w:sz="0" w:space="0" w:color="auto"/>
        <w:right w:val="none" w:sz="0" w:space="0" w:color="auto"/>
      </w:divBdr>
      <w:divsChild>
        <w:div w:id="1428229399">
          <w:marLeft w:val="0"/>
          <w:marRight w:val="0"/>
          <w:marTop w:val="192"/>
          <w:marBottom w:val="0"/>
          <w:divBdr>
            <w:top w:val="none" w:sz="0" w:space="0" w:color="auto"/>
            <w:left w:val="none" w:sz="0" w:space="0" w:color="auto"/>
            <w:bottom w:val="none" w:sz="0" w:space="0" w:color="auto"/>
            <w:right w:val="none" w:sz="0" w:space="0" w:color="auto"/>
          </w:divBdr>
        </w:div>
        <w:div w:id="987324414">
          <w:marLeft w:val="0"/>
          <w:marRight w:val="0"/>
          <w:marTop w:val="0"/>
          <w:marBottom w:val="0"/>
          <w:divBdr>
            <w:top w:val="none" w:sz="0" w:space="0" w:color="auto"/>
            <w:left w:val="none" w:sz="0" w:space="0" w:color="auto"/>
            <w:bottom w:val="none" w:sz="0" w:space="0" w:color="auto"/>
            <w:right w:val="none" w:sz="0" w:space="0" w:color="auto"/>
          </w:divBdr>
          <w:divsChild>
            <w:div w:id="1192762448">
              <w:marLeft w:val="0"/>
              <w:marRight w:val="0"/>
              <w:marTop w:val="192"/>
              <w:marBottom w:val="0"/>
              <w:divBdr>
                <w:top w:val="none" w:sz="0" w:space="0" w:color="auto"/>
                <w:left w:val="none" w:sz="0" w:space="0" w:color="auto"/>
                <w:bottom w:val="none" w:sz="0" w:space="0" w:color="auto"/>
                <w:right w:val="none" w:sz="0" w:space="0" w:color="auto"/>
              </w:divBdr>
            </w:div>
          </w:divsChild>
        </w:div>
        <w:div w:id="1162811403">
          <w:marLeft w:val="0"/>
          <w:marRight w:val="0"/>
          <w:marTop w:val="0"/>
          <w:marBottom w:val="0"/>
          <w:divBdr>
            <w:top w:val="none" w:sz="0" w:space="0" w:color="auto"/>
            <w:left w:val="none" w:sz="0" w:space="0" w:color="auto"/>
            <w:bottom w:val="none" w:sz="0" w:space="0" w:color="auto"/>
            <w:right w:val="none" w:sz="0" w:space="0" w:color="auto"/>
          </w:divBdr>
        </w:div>
        <w:div w:id="1804539343">
          <w:marLeft w:val="0"/>
          <w:marRight w:val="0"/>
          <w:marTop w:val="192"/>
          <w:marBottom w:val="0"/>
          <w:divBdr>
            <w:top w:val="none" w:sz="0" w:space="0" w:color="auto"/>
            <w:left w:val="none" w:sz="0" w:space="0" w:color="auto"/>
            <w:bottom w:val="none" w:sz="0" w:space="0" w:color="auto"/>
            <w:right w:val="none" w:sz="0" w:space="0" w:color="auto"/>
          </w:divBdr>
        </w:div>
      </w:divsChild>
    </w:div>
    <w:div w:id="1143959654">
      <w:bodyDiv w:val="1"/>
      <w:marLeft w:val="0"/>
      <w:marRight w:val="0"/>
      <w:marTop w:val="0"/>
      <w:marBottom w:val="0"/>
      <w:divBdr>
        <w:top w:val="none" w:sz="0" w:space="0" w:color="auto"/>
        <w:left w:val="none" w:sz="0" w:space="0" w:color="auto"/>
        <w:bottom w:val="none" w:sz="0" w:space="0" w:color="auto"/>
        <w:right w:val="none" w:sz="0" w:space="0" w:color="auto"/>
      </w:divBdr>
      <w:divsChild>
        <w:div w:id="59330680">
          <w:marLeft w:val="0"/>
          <w:marRight w:val="0"/>
          <w:marTop w:val="0"/>
          <w:marBottom w:val="0"/>
          <w:divBdr>
            <w:top w:val="none" w:sz="0" w:space="0" w:color="auto"/>
            <w:left w:val="none" w:sz="0" w:space="0" w:color="auto"/>
            <w:bottom w:val="none" w:sz="0" w:space="0" w:color="auto"/>
            <w:right w:val="none" w:sz="0" w:space="0" w:color="auto"/>
          </w:divBdr>
        </w:div>
        <w:div w:id="115300737">
          <w:marLeft w:val="0"/>
          <w:marRight w:val="0"/>
          <w:marTop w:val="192"/>
          <w:marBottom w:val="0"/>
          <w:divBdr>
            <w:top w:val="none" w:sz="0" w:space="0" w:color="auto"/>
            <w:left w:val="none" w:sz="0" w:space="0" w:color="auto"/>
            <w:bottom w:val="none" w:sz="0" w:space="0" w:color="auto"/>
            <w:right w:val="none" w:sz="0" w:space="0" w:color="auto"/>
          </w:divBdr>
        </w:div>
        <w:div w:id="416051273">
          <w:marLeft w:val="0"/>
          <w:marRight w:val="0"/>
          <w:marTop w:val="192"/>
          <w:marBottom w:val="0"/>
          <w:divBdr>
            <w:top w:val="none" w:sz="0" w:space="0" w:color="auto"/>
            <w:left w:val="none" w:sz="0" w:space="0" w:color="auto"/>
            <w:bottom w:val="none" w:sz="0" w:space="0" w:color="auto"/>
            <w:right w:val="none" w:sz="0" w:space="0" w:color="auto"/>
          </w:divBdr>
        </w:div>
        <w:div w:id="493843723">
          <w:marLeft w:val="0"/>
          <w:marRight w:val="0"/>
          <w:marTop w:val="192"/>
          <w:marBottom w:val="0"/>
          <w:divBdr>
            <w:top w:val="none" w:sz="0" w:space="0" w:color="auto"/>
            <w:left w:val="none" w:sz="0" w:space="0" w:color="auto"/>
            <w:bottom w:val="none" w:sz="0" w:space="0" w:color="auto"/>
            <w:right w:val="none" w:sz="0" w:space="0" w:color="auto"/>
          </w:divBdr>
        </w:div>
        <w:div w:id="635836616">
          <w:marLeft w:val="0"/>
          <w:marRight w:val="0"/>
          <w:marTop w:val="0"/>
          <w:marBottom w:val="0"/>
          <w:divBdr>
            <w:top w:val="none" w:sz="0" w:space="0" w:color="auto"/>
            <w:left w:val="none" w:sz="0" w:space="0" w:color="auto"/>
            <w:bottom w:val="none" w:sz="0" w:space="0" w:color="auto"/>
            <w:right w:val="none" w:sz="0" w:space="0" w:color="auto"/>
          </w:divBdr>
        </w:div>
        <w:div w:id="708187802">
          <w:marLeft w:val="0"/>
          <w:marRight w:val="0"/>
          <w:marTop w:val="192"/>
          <w:marBottom w:val="0"/>
          <w:divBdr>
            <w:top w:val="none" w:sz="0" w:space="0" w:color="auto"/>
            <w:left w:val="none" w:sz="0" w:space="0" w:color="auto"/>
            <w:bottom w:val="none" w:sz="0" w:space="0" w:color="auto"/>
            <w:right w:val="none" w:sz="0" w:space="0" w:color="auto"/>
          </w:divBdr>
        </w:div>
        <w:div w:id="1026366372">
          <w:marLeft w:val="0"/>
          <w:marRight w:val="0"/>
          <w:marTop w:val="0"/>
          <w:marBottom w:val="0"/>
          <w:divBdr>
            <w:top w:val="none" w:sz="0" w:space="0" w:color="auto"/>
            <w:left w:val="none" w:sz="0" w:space="0" w:color="auto"/>
            <w:bottom w:val="none" w:sz="0" w:space="0" w:color="auto"/>
            <w:right w:val="none" w:sz="0" w:space="0" w:color="auto"/>
          </w:divBdr>
          <w:divsChild>
            <w:div w:id="1336811057">
              <w:marLeft w:val="0"/>
              <w:marRight w:val="0"/>
              <w:marTop w:val="192"/>
              <w:marBottom w:val="0"/>
              <w:divBdr>
                <w:top w:val="none" w:sz="0" w:space="0" w:color="auto"/>
                <w:left w:val="none" w:sz="0" w:space="0" w:color="auto"/>
                <w:bottom w:val="none" w:sz="0" w:space="0" w:color="auto"/>
                <w:right w:val="none" w:sz="0" w:space="0" w:color="auto"/>
              </w:divBdr>
            </w:div>
          </w:divsChild>
        </w:div>
        <w:div w:id="1086536547">
          <w:marLeft w:val="0"/>
          <w:marRight w:val="0"/>
          <w:marTop w:val="0"/>
          <w:marBottom w:val="0"/>
          <w:divBdr>
            <w:top w:val="none" w:sz="0" w:space="0" w:color="auto"/>
            <w:left w:val="none" w:sz="0" w:space="0" w:color="auto"/>
            <w:bottom w:val="none" w:sz="0" w:space="0" w:color="auto"/>
            <w:right w:val="none" w:sz="0" w:space="0" w:color="auto"/>
          </w:divBdr>
          <w:divsChild>
            <w:div w:id="1410156844">
              <w:marLeft w:val="0"/>
              <w:marRight w:val="0"/>
              <w:marTop w:val="192"/>
              <w:marBottom w:val="0"/>
              <w:divBdr>
                <w:top w:val="none" w:sz="0" w:space="0" w:color="auto"/>
                <w:left w:val="none" w:sz="0" w:space="0" w:color="auto"/>
                <w:bottom w:val="none" w:sz="0" w:space="0" w:color="auto"/>
                <w:right w:val="none" w:sz="0" w:space="0" w:color="auto"/>
              </w:divBdr>
            </w:div>
          </w:divsChild>
        </w:div>
        <w:div w:id="1234312445">
          <w:marLeft w:val="0"/>
          <w:marRight w:val="0"/>
          <w:marTop w:val="0"/>
          <w:marBottom w:val="0"/>
          <w:divBdr>
            <w:top w:val="none" w:sz="0" w:space="0" w:color="auto"/>
            <w:left w:val="none" w:sz="0" w:space="0" w:color="auto"/>
            <w:bottom w:val="none" w:sz="0" w:space="0" w:color="auto"/>
            <w:right w:val="none" w:sz="0" w:space="0" w:color="auto"/>
          </w:divBdr>
          <w:divsChild>
            <w:div w:id="1170439582">
              <w:marLeft w:val="0"/>
              <w:marRight w:val="0"/>
              <w:marTop w:val="192"/>
              <w:marBottom w:val="0"/>
              <w:divBdr>
                <w:top w:val="none" w:sz="0" w:space="0" w:color="auto"/>
                <w:left w:val="none" w:sz="0" w:space="0" w:color="auto"/>
                <w:bottom w:val="none" w:sz="0" w:space="0" w:color="auto"/>
                <w:right w:val="none" w:sz="0" w:space="0" w:color="auto"/>
              </w:divBdr>
            </w:div>
          </w:divsChild>
        </w:div>
        <w:div w:id="1354844117">
          <w:marLeft w:val="0"/>
          <w:marRight w:val="0"/>
          <w:marTop w:val="192"/>
          <w:marBottom w:val="0"/>
          <w:divBdr>
            <w:top w:val="none" w:sz="0" w:space="0" w:color="auto"/>
            <w:left w:val="none" w:sz="0" w:space="0" w:color="auto"/>
            <w:bottom w:val="none" w:sz="0" w:space="0" w:color="auto"/>
            <w:right w:val="none" w:sz="0" w:space="0" w:color="auto"/>
          </w:divBdr>
        </w:div>
        <w:div w:id="1387410144">
          <w:marLeft w:val="0"/>
          <w:marRight w:val="0"/>
          <w:marTop w:val="192"/>
          <w:marBottom w:val="0"/>
          <w:divBdr>
            <w:top w:val="none" w:sz="0" w:space="0" w:color="auto"/>
            <w:left w:val="none" w:sz="0" w:space="0" w:color="auto"/>
            <w:bottom w:val="none" w:sz="0" w:space="0" w:color="auto"/>
            <w:right w:val="none" w:sz="0" w:space="0" w:color="auto"/>
          </w:divBdr>
        </w:div>
        <w:div w:id="1416510183">
          <w:marLeft w:val="0"/>
          <w:marRight w:val="0"/>
          <w:marTop w:val="0"/>
          <w:marBottom w:val="0"/>
          <w:divBdr>
            <w:top w:val="none" w:sz="0" w:space="0" w:color="auto"/>
            <w:left w:val="none" w:sz="0" w:space="0" w:color="auto"/>
            <w:bottom w:val="none" w:sz="0" w:space="0" w:color="auto"/>
            <w:right w:val="none" w:sz="0" w:space="0" w:color="auto"/>
          </w:divBdr>
        </w:div>
        <w:div w:id="1456676448">
          <w:marLeft w:val="0"/>
          <w:marRight w:val="0"/>
          <w:marTop w:val="0"/>
          <w:marBottom w:val="0"/>
          <w:divBdr>
            <w:top w:val="none" w:sz="0" w:space="0" w:color="auto"/>
            <w:left w:val="none" w:sz="0" w:space="0" w:color="auto"/>
            <w:bottom w:val="none" w:sz="0" w:space="0" w:color="auto"/>
            <w:right w:val="none" w:sz="0" w:space="0" w:color="auto"/>
          </w:divBdr>
          <w:divsChild>
            <w:div w:id="1898516510">
              <w:marLeft w:val="0"/>
              <w:marRight w:val="0"/>
              <w:marTop w:val="192"/>
              <w:marBottom w:val="0"/>
              <w:divBdr>
                <w:top w:val="none" w:sz="0" w:space="0" w:color="auto"/>
                <w:left w:val="none" w:sz="0" w:space="0" w:color="auto"/>
                <w:bottom w:val="none" w:sz="0" w:space="0" w:color="auto"/>
                <w:right w:val="none" w:sz="0" w:space="0" w:color="auto"/>
              </w:divBdr>
            </w:div>
          </w:divsChild>
        </w:div>
        <w:div w:id="1512528985">
          <w:marLeft w:val="0"/>
          <w:marRight w:val="0"/>
          <w:marTop w:val="192"/>
          <w:marBottom w:val="0"/>
          <w:divBdr>
            <w:top w:val="none" w:sz="0" w:space="0" w:color="auto"/>
            <w:left w:val="none" w:sz="0" w:space="0" w:color="auto"/>
            <w:bottom w:val="none" w:sz="0" w:space="0" w:color="auto"/>
            <w:right w:val="none" w:sz="0" w:space="0" w:color="auto"/>
          </w:divBdr>
        </w:div>
        <w:div w:id="1586642792">
          <w:marLeft w:val="0"/>
          <w:marRight w:val="0"/>
          <w:marTop w:val="0"/>
          <w:marBottom w:val="0"/>
          <w:divBdr>
            <w:top w:val="none" w:sz="0" w:space="0" w:color="auto"/>
            <w:left w:val="none" w:sz="0" w:space="0" w:color="auto"/>
            <w:bottom w:val="none" w:sz="0" w:space="0" w:color="auto"/>
            <w:right w:val="none" w:sz="0" w:space="0" w:color="auto"/>
          </w:divBdr>
        </w:div>
        <w:div w:id="1681588931">
          <w:marLeft w:val="0"/>
          <w:marRight w:val="0"/>
          <w:marTop w:val="0"/>
          <w:marBottom w:val="0"/>
          <w:divBdr>
            <w:top w:val="none" w:sz="0" w:space="0" w:color="auto"/>
            <w:left w:val="none" w:sz="0" w:space="0" w:color="auto"/>
            <w:bottom w:val="none" w:sz="0" w:space="0" w:color="auto"/>
            <w:right w:val="none" w:sz="0" w:space="0" w:color="auto"/>
          </w:divBdr>
          <w:divsChild>
            <w:div w:id="1967273623">
              <w:marLeft w:val="0"/>
              <w:marRight w:val="0"/>
              <w:marTop w:val="192"/>
              <w:marBottom w:val="0"/>
              <w:divBdr>
                <w:top w:val="none" w:sz="0" w:space="0" w:color="auto"/>
                <w:left w:val="none" w:sz="0" w:space="0" w:color="auto"/>
                <w:bottom w:val="none" w:sz="0" w:space="0" w:color="auto"/>
                <w:right w:val="none" w:sz="0" w:space="0" w:color="auto"/>
              </w:divBdr>
            </w:div>
          </w:divsChild>
        </w:div>
        <w:div w:id="1798328453">
          <w:marLeft w:val="0"/>
          <w:marRight w:val="0"/>
          <w:marTop w:val="0"/>
          <w:marBottom w:val="0"/>
          <w:divBdr>
            <w:top w:val="none" w:sz="0" w:space="0" w:color="auto"/>
            <w:left w:val="none" w:sz="0" w:space="0" w:color="auto"/>
            <w:bottom w:val="none" w:sz="0" w:space="0" w:color="auto"/>
            <w:right w:val="none" w:sz="0" w:space="0" w:color="auto"/>
          </w:divBdr>
        </w:div>
        <w:div w:id="2001418057">
          <w:marLeft w:val="0"/>
          <w:marRight w:val="0"/>
          <w:marTop w:val="192"/>
          <w:marBottom w:val="0"/>
          <w:divBdr>
            <w:top w:val="none" w:sz="0" w:space="0" w:color="auto"/>
            <w:left w:val="none" w:sz="0" w:space="0" w:color="auto"/>
            <w:bottom w:val="none" w:sz="0" w:space="0" w:color="auto"/>
            <w:right w:val="none" w:sz="0" w:space="0" w:color="auto"/>
          </w:divBdr>
        </w:div>
      </w:divsChild>
    </w:div>
    <w:div w:id="1370103241">
      <w:bodyDiv w:val="1"/>
      <w:marLeft w:val="0"/>
      <w:marRight w:val="0"/>
      <w:marTop w:val="0"/>
      <w:marBottom w:val="0"/>
      <w:divBdr>
        <w:top w:val="none" w:sz="0" w:space="0" w:color="auto"/>
        <w:left w:val="none" w:sz="0" w:space="0" w:color="auto"/>
        <w:bottom w:val="none" w:sz="0" w:space="0" w:color="auto"/>
        <w:right w:val="none" w:sz="0" w:space="0" w:color="auto"/>
      </w:divBdr>
    </w:div>
    <w:div w:id="1406881449">
      <w:bodyDiv w:val="1"/>
      <w:marLeft w:val="0"/>
      <w:marRight w:val="0"/>
      <w:marTop w:val="0"/>
      <w:marBottom w:val="0"/>
      <w:divBdr>
        <w:top w:val="none" w:sz="0" w:space="0" w:color="auto"/>
        <w:left w:val="none" w:sz="0" w:space="0" w:color="auto"/>
        <w:bottom w:val="none" w:sz="0" w:space="0" w:color="auto"/>
        <w:right w:val="none" w:sz="0" w:space="0" w:color="auto"/>
      </w:divBdr>
    </w:div>
    <w:div w:id="1469592519">
      <w:bodyDiv w:val="1"/>
      <w:marLeft w:val="0"/>
      <w:marRight w:val="0"/>
      <w:marTop w:val="0"/>
      <w:marBottom w:val="0"/>
      <w:divBdr>
        <w:top w:val="none" w:sz="0" w:space="0" w:color="auto"/>
        <w:left w:val="none" w:sz="0" w:space="0" w:color="auto"/>
        <w:bottom w:val="none" w:sz="0" w:space="0" w:color="auto"/>
        <w:right w:val="none" w:sz="0" w:space="0" w:color="auto"/>
      </w:divBdr>
    </w:div>
    <w:div w:id="1561475427">
      <w:bodyDiv w:val="1"/>
      <w:marLeft w:val="0"/>
      <w:marRight w:val="0"/>
      <w:marTop w:val="0"/>
      <w:marBottom w:val="0"/>
      <w:divBdr>
        <w:top w:val="none" w:sz="0" w:space="0" w:color="auto"/>
        <w:left w:val="none" w:sz="0" w:space="0" w:color="auto"/>
        <w:bottom w:val="none" w:sz="0" w:space="0" w:color="auto"/>
        <w:right w:val="none" w:sz="0" w:space="0" w:color="auto"/>
      </w:divBdr>
    </w:div>
    <w:div w:id="1607538669">
      <w:bodyDiv w:val="1"/>
      <w:marLeft w:val="0"/>
      <w:marRight w:val="0"/>
      <w:marTop w:val="0"/>
      <w:marBottom w:val="0"/>
      <w:divBdr>
        <w:top w:val="none" w:sz="0" w:space="0" w:color="auto"/>
        <w:left w:val="none" w:sz="0" w:space="0" w:color="auto"/>
        <w:bottom w:val="none" w:sz="0" w:space="0" w:color="auto"/>
        <w:right w:val="none" w:sz="0" w:space="0" w:color="auto"/>
      </w:divBdr>
    </w:div>
    <w:div w:id="1613047923">
      <w:bodyDiv w:val="1"/>
      <w:marLeft w:val="0"/>
      <w:marRight w:val="0"/>
      <w:marTop w:val="0"/>
      <w:marBottom w:val="0"/>
      <w:divBdr>
        <w:top w:val="none" w:sz="0" w:space="0" w:color="auto"/>
        <w:left w:val="none" w:sz="0" w:space="0" w:color="auto"/>
        <w:bottom w:val="none" w:sz="0" w:space="0" w:color="auto"/>
        <w:right w:val="none" w:sz="0" w:space="0" w:color="auto"/>
      </w:divBdr>
    </w:div>
    <w:div w:id="1730037470">
      <w:bodyDiv w:val="1"/>
      <w:marLeft w:val="0"/>
      <w:marRight w:val="0"/>
      <w:marTop w:val="0"/>
      <w:marBottom w:val="0"/>
      <w:divBdr>
        <w:top w:val="none" w:sz="0" w:space="0" w:color="auto"/>
        <w:left w:val="none" w:sz="0" w:space="0" w:color="auto"/>
        <w:bottom w:val="none" w:sz="0" w:space="0" w:color="auto"/>
        <w:right w:val="none" w:sz="0" w:space="0" w:color="auto"/>
      </w:divBdr>
      <w:divsChild>
        <w:div w:id="82144371">
          <w:marLeft w:val="0"/>
          <w:marRight w:val="0"/>
          <w:marTop w:val="192"/>
          <w:marBottom w:val="0"/>
          <w:divBdr>
            <w:top w:val="none" w:sz="0" w:space="0" w:color="auto"/>
            <w:left w:val="none" w:sz="0" w:space="0" w:color="auto"/>
            <w:bottom w:val="none" w:sz="0" w:space="0" w:color="auto"/>
            <w:right w:val="none" w:sz="0" w:space="0" w:color="auto"/>
          </w:divBdr>
        </w:div>
        <w:div w:id="148602060">
          <w:marLeft w:val="0"/>
          <w:marRight w:val="0"/>
          <w:marTop w:val="0"/>
          <w:marBottom w:val="0"/>
          <w:divBdr>
            <w:top w:val="none" w:sz="0" w:space="0" w:color="auto"/>
            <w:left w:val="none" w:sz="0" w:space="0" w:color="auto"/>
            <w:bottom w:val="none" w:sz="0" w:space="0" w:color="auto"/>
            <w:right w:val="none" w:sz="0" w:space="0" w:color="auto"/>
          </w:divBdr>
          <w:divsChild>
            <w:div w:id="1692027672">
              <w:marLeft w:val="0"/>
              <w:marRight w:val="0"/>
              <w:marTop w:val="192"/>
              <w:marBottom w:val="0"/>
              <w:divBdr>
                <w:top w:val="none" w:sz="0" w:space="0" w:color="auto"/>
                <w:left w:val="none" w:sz="0" w:space="0" w:color="auto"/>
                <w:bottom w:val="none" w:sz="0" w:space="0" w:color="auto"/>
                <w:right w:val="none" w:sz="0" w:space="0" w:color="auto"/>
              </w:divBdr>
            </w:div>
          </w:divsChild>
        </w:div>
        <w:div w:id="364722619">
          <w:marLeft w:val="0"/>
          <w:marRight w:val="0"/>
          <w:marTop w:val="192"/>
          <w:marBottom w:val="0"/>
          <w:divBdr>
            <w:top w:val="none" w:sz="0" w:space="0" w:color="auto"/>
            <w:left w:val="none" w:sz="0" w:space="0" w:color="auto"/>
            <w:bottom w:val="none" w:sz="0" w:space="0" w:color="auto"/>
            <w:right w:val="none" w:sz="0" w:space="0" w:color="auto"/>
          </w:divBdr>
        </w:div>
        <w:div w:id="420494379">
          <w:marLeft w:val="0"/>
          <w:marRight w:val="0"/>
          <w:marTop w:val="0"/>
          <w:marBottom w:val="0"/>
          <w:divBdr>
            <w:top w:val="none" w:sz="0" w:space="0" w:color="auto"/>
            <w:left w:val="none" w:sz="0" w:space="0" w:color="auto"/>
            <w:bottom w:val="none" w:sz="0" w:space="0" w:color="auto"/>
            <w:right w:val="none" w:sz="0" w:space="0" w:color="auto"/>
          </w:divBdr>
          <w:divsChild>
            <w:div w:id="279265345">
              <w:marLeft w:val="0"/>
              <w:marRight w:val="0"/>
              <w:marTop w:val="192"/>
              <w:marBottom w:val="0"/>
              <w:divBdr>
                <w:top w:val="none" w:sz="0" w:space="0" w:color="auto"/>
                <w:left w:val="none" w:sz="0" w:space="0" w:color="auto"/>
                <w:bottom w:val="none" w:sz="0" w:space="0" w:color="auto"/>
                <w:right w:val="none" w:sz="0" w:space="0" w:color="auto"/>
              </w:divBdr>
            </w:div>
          </w:divsChild>
        </w:div>
        <w:div w:id="523982460">
          <w:marLeft w:val="0"/>
          <w:marRight w:val="0"/>
          <w:marTop w:val="192"/>
          <w:marBottom w:val="0"/>
          <w:divBdr>
            <w:top w:val="none" w:sz="0" w:space="0" w:color="auto"/>
            <w:left w:val="none" w:sz="0" w:space="0" w:color="auto"/>
            <w:bottom w:val="none" w:sz="0" w:space="0" w:color="auto"/>
            <w:right w:val="none" w:sz="0" w:space="0" w:color="auto"/>
          </w:divBdr>
        </w:div>
        <w:div w:id="626011955">
          <w:marLeft w:val="0"/>
          <w:marRight w:val="0"/>
          <w:marTop w:val="0"/>
          <w:marBottom w:val="0"/>
          <w:divBdr>
            <w:top w:val="none" w:sz="0" w:space="0" w:color="auto"/>
            <w:left w:val="none" w:sz="0" w:space="0" w:color="auto"/>
            <w:bottom w:val="none" w:sz="0" w:space="0" w:color="auto"/>
            <w:right w:val="none" w:sz="0" w:space="0" w:color="auto"/>
          </w:divBdr>
          <w:divsChild>
            <w:div w:id="823086540">
              <w:marLeft w:val="0"/>
              <w:marRight w:val="0"/>
              <w:marTop w:val="192"/>
              <w:marBottom w:val="0"/>
              <w:divBdr>
                <w:top w:val="none" w:sz="0" w:space="0" w:color="auto"/>
                <w:left w:val="none" w:sz="0" w:space="0" w:color="auto"/>
                <w:bottom w:val="none" w:sz="0" w:space="0" w:color="auto"/>
                <w:right w:val="none" w:sz="0" w:space="0" w:color="auto"/>
              </w:divBdr>
            </w:div>
          </w:divsChild>
        </w:div>
        <w:div w:id="741755934">
          <w:marLeft w:val="0"/>
          <w:marRight w:val="0"/>
          <w:marTop w:val="192"/>
          <w:marBottom w:val="0"/>
          <w:divBdr>
            <w:top w:val="none" w:sz="0" w:space="0" w:color="auto"/>
            <w:left w:val="none" w:sz="0" w:space="0" w:color="auto"/>
            <w:bottom w:val="none" w:sz="0" w:space="0" w:color="auto"/>
            <w:right w:val="none" w:sz="0" w:space="0" w:color="auto"/>
          </w:divBdr>
        </w:div>
        <w:div w:id="743336156">
          <w:marLeft w:val="0"/>
          <w:marRight w:val="0"/>
          <w:marTop w:val="192"/>
          <w:marBottom w:val="0"/>
          <w:divBdr>
            <w:top w:val="none" w:sz="0" w:space="0" w:color="auto"/>
            <w:left w:val="none" w:sz="0" w:space="0" w:color="auto"/>
            <w:bottom w:val="none" w:sz="0" w:space="0" w:color="auto"/>
            <w:right w:val="none" w:sz="0" w:space="0" w:color="auto"/>
          </w:divBdr>
        </w:div>
        <w:div w:id="747728572">
          <w:marLeft w:val="0"/>
          <w:marRight w:val="0"/>
          <w:marTop w:val="192"/>
          <w:marBottom w:val="0"/>
          <w:divBdr>
            <w:top w:val="none" w:sz="0" w:space="0" w:color="auto"/>
            <w:left w:val="none" w:sz="0" w:space="0" w:color="auto"/>
            <w:bottom w:val="none" w:sz="0" w:space="0" w:color="auto"/>
            <w:right w:val="none" w:sz="0" w:space="0" w:color="auto"/>
          </w:divBdr>
        </w:div>
        <w:div w:id="1080441789">
          <w:marLeft w:val="0"/>
          <w:marRight w:val="0"/>
          <w:marTop w:val="192"/>
          <w:marBottom w:val="0"/>
          <w:divBdr>
            <w:top w:val="none" w:sz="0" w:space="0" w:color="auto"/>
            <w:left w:val="none" w:sz="0" w:space="0" w:color="auto"/>
            <w:bottom w:val="none" w:sz="0" w:space="0" w:color="auto"/>
            <w:right w:val="none" w:sz="0" w:space="0" w:color="auto"/>
          </w:divBdr>
        </w:div>
        <w:div w:id="1378701654">
          <w:marLeft w:val="0"/>
          <w:marRight w:val="0"/>
          <w:marTop w:val="192"/>
          <w:marBottom w:val="0"/>
          <w:divBdr>
            <w:top w:val="none" w:sz="0" w:space="0" w:color="auto"/>
            <w:left w:val="none" w:sz="0" w:space="0" w:color="auto"/>
            <w:bottom w:val="none" w:sz="0" w:space="0" w:color="auto"/>
            <w:right w:val="none" w:sz="0" w:space="0" w:color="auto"/>
          </w:divBdr>
        </w:div>
        <w:div w:id="1420642719">
          <w:marLeft w:val="0"/>
          <w:marRight w:val="0"/>
          <w:marTop w:val="192"/>
          <w:marBottom w:val="0"/>
          <w:divBdr>
            <w:top w:val="none" w:sz="0" w:space="0" w:color="auto"/>
            <w:left w:val="none" w:sz="0" w:space="0" w:color="auto"/>
            <w:bottom w:val="none" w:sz="0" w:space="0" w:color="auto"/>
            <w:right w:val="none" w:sz="0" w:space="0" w:color="auto"/>
          </w:divBdr>
        </w:div>
        <w:div w:id="1427456053">
          <w:marLeft w:val="0"/>
          <w:marRight w:val="0"/>
          <w:marTop w:val="0"/>
          <w:marBottom w:val="0"/>
          <w:divBdr>
            <w:top w:val="none" w:sz="0" w:space="0" w:color="auto"/>
            <w:left w:val="none" w:sz="0" w:space="0" w:color="auto"/>
            <w:bottom w:val="none" w:sz="0" w:space="0" w:color="auto"/>
            <w:right w:val="none" w:sz="0" w:space="0" w:color="auto"/>
          </w:divBdr>
        </w:div>
        <w:div w:id="1441949519">
          <w:marLeft w:val="0"/>
          <w:marRight w:val="0"/>
          <w:marTop w:val="192"/>
          <w:marBottom w:val="0"/>
          <w:divBdr>
            <w:top w:val="none" w:sz="0" w:space="0" w:color="auto"/>
            <w:left w:val="none" w:sz="0" w:space="0" w:color="auto"/>
            <w:bottom w:val="none" w:sz="0" w:space="0" w:color="auto"/>
            <w:right w:val="none" w:sz="0" w:space="0" w:color="auto"/>
          </w:divBdr>
        </w:div>
        <w:div w:id="1527013807">
          <w:marLeft w:val="0"/>
          <w:marRight w:val="0"/>
          <w:marTop w:val="192"/>
          <w:marBottom w:val="0"/>
          <w:divBdr>
            <w:top w:val="none" w:sz="0" w:space="0" w:color="auto"/>
            <w:left w:val="none" w:sz="0" w:space="0" w:color="auto"/>
            <w:bottom w:val="none" w:sz="0" w:space="0" w:color="auto"/>
            <w:right w:val="none" w:sz="0" w:space="0" w:color="auto"/>
          </w:divBdr>
        </w:div>
        <w:div w:id="1544248340">
          <w:marLeft w:val="0"/>
          <w:marRight w:val="0"/>
          <w:marTop w:val="0"/>
          <w:marBottom w:val="0"/>
          <w:divBdr>
            <w:top w:val="none" w:sz="0" w:space="0" w:color="auto"/>
            <w:left w:val="none" w:sz="0" w:space="0" w:color="auto"/>
            <w:bottom w:val="none" w:sz="0" w:space="0" w:color="auto"/>
            <w:right w:val="none" w:sz="0" w:space="0" w:color="auto"/>
          </w:divBdr>
        </w:div>
        <w:div w:id="1558123022">
          <w:marLeft w:val="0"/>
          <w:marRight w:val="0"/>
          <w:marTop w:val="192"/>
          <w:marBottom w:val="0"/>
          <w:divBdr>
            <w:top w:val="none" w:sz="0" w:space="0" w:color="auto"/>
            <w:left w:val="none" w:sz="0" w:space="0" w:color="auto"/>
            <w:bottom w:val="none" w:sz="0" w:space="0" w:color="auto"/>
            <w:right w:val="none" w:sz="0" w:space="0" w:color="auto"/>
          </w:divBdr>
        </w:div>
        <w:div w:id="1572960045">
          <w:marLeft w:val="0"/>
          <w:marRight w:val="0"/>
          <w:marTop w:val="0"/>
          <w:marBottom w:val="0"/>
          <w:divBdr>
            <w:top w:val="none" w:sz="0" w:space="0" w:color="auto"/>
            <w:left w:val="none" w:sz="0" w:space="0" w:color="auto"/>
            <w:bottom w:val="none" w:sz="0" w:space="0" w:color="auto"/>
            <w:right w:val="none" w:sz="0" w:space="0" w:color="auto"/>
          </w:divBdr>
        </w:div>
        <w:div w:id="1642736095">
          <w:marLeft w:val="0"/>
          <w:marRight w:val="0"/>
          <w:marTop w:val="192"/>
          <w:marBottom w:val="0"/>
          <w:divBdr>
            <w:top w:val="none" w:sz="0" w:space="0" w:color="auto"/>
            <w:left w:val="none" w:sz="0" w:space="0" w:color="auto"/>
            <w:bottom w:val="none" w:sz="0" w:space="0" w:color="auto"/>
            <w:right w:val="none" w:sz="0" w:space="0" w:color="auto"/>
          </w:divBdr>
        </w:div>
        <w:div w:id="1881240456">
          <w:marLeft w:val="0"/>
          <w:marRight w:val="0"/>
          <w:marTop w:val="192"/>
          <w:marBottom w:val="0"/>
          <w:divBdr>
            <w:top w:val="none" w:sz="0" w:space="0" w:color="auto"/>
            <w:left w:val="none" w:sz="0" w:space="0" w:color="auto"/>
            <w:bottom w:val="none" w:sz="0" w:space="0" w:color="auto"/>
            <w:right w:val="none" w:sz="0" w:space="0" w:color="auto"/>
          </w:divBdr>
        </w:div>
        <w:div w:id="1966309136">
          <w:marLeft w:val="0"/>
          <w:marRight w:val="0"/>
          <w:marTop w:val="192"/>
          <w:marBottom w:val="0"/>
          <w:divBdr>
            <w:top w:val="none" w:sz="0" w:space="0" w:color="auto"/>
            <w:left w:val="none" w:sz="0" w:space="0" w:color="auto"/>
            <w:bottom w:val="none" w:sz="0" w:space="0" w:color="auto"/>
            <w:right w:val="none" w:sz="0" w:space="0" w:color="auto"/>
          </w:divBdr>
        </w:div>
        <w:div w:id="2019312311">
          <w:marLeft w:val="0"/>
          <w:marRight w:val="0"/>
          <w:marTop w:val="192"/>
          <w:marBottom w:val="0"/>
          <w:divBdr>
            <w:top w:val="none" w:sz="0" w:space="0" w:color="auto"/>
            <w:left w:val="none" w:sz="0" w:space="0" w:color="auto"/>
            <w:bottom w:val="none" w:sz="0" w:space="0" w:color="auto"/>
            <w:right w:val="none" w:sz="0" w:space="0" w:color="auto"/>
          </w:divBdr>
        </w:div>
      </w:divsChild>
    </w:div>
    <w:div w:id="1772552943">
      <w:bodyDiv w:val="1"/>
      <w:marLeft w:val="0"/>
      <w:marRight w:val="0"/>
      <w:marTop w:val="0"/>
      <w:marBottom w:val="0"/>
      <w:divBdr>
        <w:top w:val="none" w:sz="0" w:space="0" w:color="auto"/>
        <w:left w:val="none" w:sz="0" w:space="0" w:color="auto"/>
        <w:bottom w:val="none" w:sz="0" w:space="0" w:color="auto"/>
        <w:right w:val="none" w:sz="0" w:space="0" w:color="auto"/>
      </w:divBdr>
    </w:div>
    <w:div w:id="1802109295">
      <w:bodyDiv w:val="1"/>
      <w:marLeft w:val="0"/>
      <w:marRight w:val="0"/>
      <w:marTop w:val="0"/>
      <w:marBottom w:val="0"/>
      <w:divBdr>
        <w:top w:val="none" w:sz="0" w:space="0" w:color="auto"/>
        <w:left w:val="none" w:sz="0" w:space="0" w:color="auto"/>
        <w:bottom w:val="none" w:sz="0" w:space="0" w:color="auto"/>
        <w:right w:val="none" w:sz="0" w:space="0" w:color="auto"/>
      </w:divBdr>
    </w:div>
    <w:div w:id="1850757428">
      <w:bodyDiv w:val="1"/>
      <w:marLeft w:val="0"/>
      <w:marRight w:val="0"/>
      <w:marTop w:val="0"/>
      <w:marBottom w:val="0"/>
      <w:divBdr>
        <w:top w:val="none" w:sz="0" w:space="0" w:color="auto"/>
        <w:left w:val="none" w:sz="0" w:space="0" w:color="auto"/>
        <w:bottom w:val="none" w:sz="0" w:space="0" w:color="auto"/>
        <w:right w:val="none" w:sz="0" w:space="0" w:color="auto"/>
      </w:divBdr>
    </w:div>
    <w:div w:id="1861963806">
      <w:bodyDiv w:val="1"/>
      <w:marLeft w:val="0"/>
      <w:marRight w:val="0"/>
      <w:marTop w:val="0"/>
      <w:marBottom w:val="0"/>
      <w:divBdr>
        <w:top w:val="none" w:sz="0" w:space="0" w:color="auto"/>
        <w:left w:val="none" w:sz="0" w:space="0" w:color="auto"/>
        <w:bottom w:val="none" w:sz="0" w:space="0" w:color="auto"/>
        <w:right w:val="none" w:sz="0" w:space="0" w:color="auto"/>
      </w:divBdr>
    </w:div>
    <w:div w:id="2051106221">
      <w:bodyDiv w:val="1"/>
      <w:marLeft w:val="0"/>
      <w:marRight w:val="0"/>
      <w:marTop w:val="0"/>
      <w:marBottom w:val="0"/>
      <w:divBdr>
        <w:top w:val="none" w:sz="0" w:space="0" w:color="auto"/>
        <w:left w:val="none" w:sz="0" w:space="0" w:color="auto"/>
        <w:bottom w:val="none" w:sz="0" w:space="0" w:color="auto"/>
        <w:right w:val="none" w:sz="0" w:space="0" w:color="auto"/>
      </w:divBdr>
    </w:div>
    <w:div w:id="2119445314">
      <w:bodyDiv w:val="1"/>
      <w:marLeft w:val="0"/>
      <w:marRight w:val="0"/>
      <w:marTop w:val="0"/>
      <w:marBottom w:val="0"/>
      <w:divBdr>
        <w:top w:val="none" w:sz="0" w:space="0" w:color="auto"/>
        <w:left w:val="none" w:sz="0" w:space="0" w:color="auto"/>
        <w:bottom w:val="none" w:sz="0" w:space="0" w:color="auto"/>
        <w:right w:val="none" w:sz="0" w:space="0" w:color="auto"/>
      </w:divBdr>
    </w:div>
    <w:div w:id="2143225309">
      <w:bodyDiv w:val="1"/>
      <w:marLeft w:val="0"/>
      <w:marRight w:val="0"/>
      <w:marTop w:val="0"/>
      <w:marBottom w:val="0"/>
      <w:divBdr>
        <w:top w:val="none" w:sz="0" w:space="0" w:color="auto"/>
        <w:left w:val="none" w:sz="0" w:space="0" w:color="auto"/>
        <w:bottom w:val="none" w:sz="0" w:space="0" w:color="auto"/>
        <w:right w:val="none" w:sz="0" w:space="0" w:color="auto"/>
      </w:divBdr>
      <w:divsChild>
        <w:div w:id="89857583">
          <w:marLeft w:val="0"/>
          <w:marRight w:val="0"/>
          <w:marTop w:val="192"/>
          <w:marBottom w:val="0"/>
          <w:divBdr>
            <w:top w:val="none" w:sz="0" w:space="0" w:color="auto"/>
            <w:left w:val="none" w:sz="0" w:space="0" w:color="auto"/>
            <w:bottom w:val="none" w:sz="0" w:space="0" w:color="auto"/>
            <w:right w:val="none" w:sz="0" w:space="0" w:color="auto"/>
          </w:divBdr>
        </w:div>
        <w:div w:id="451873177">
          <w:marLeft w:val="0"/>
          <w:marRight w:val="0"/>
          <w:marTop w:val="192"/>
          <w:marBottom w:val="0"/>
          <w:divBdr>
            <w:top w:val="none" w:sz="0" w:space="0" w:color="auto"/>
            <w:left w:val="none" w:sz="0" w:space="0" w:color="auto"/>
            <w:bottom w:val="none" w:sz="0" w:space="0" w:color="auto"/>
            <w:right w:val="none" w:sz="0" w:space="0" w:color="auto"/>
          </w:divBdr>
        </w:div>
        <w:div w:id="906261372">
          <w:marLeft w:val="0"/>
          <w:marRight w:val="0"/>
          <w:marTop w:val="192"/>
          <w:marBottom w:val="0"/>
          <w:divBdr>
            <w:top w:val="none" w:sz="0" w:space="0" w:color="auto"/>
            <w:left w:val="none" w:sz="0" w:space="0" w:color="auto"/>
            <w:bottom w:val="none" w:sz="0" w:space="0" w:color="auto"/>
            <w:right w:val="none" w:sz="0" w:space="0" w:color="auto"/>
          </w:divBdr>
        </w:div>
        <w:div w:id="157026121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0AD3-8C36-4C6D-BDD4-ADABF8C7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1</Pages>
  <Words>18466</Words>
  <Characters>105261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of_211</dc:creator>
  <cp:lastModifiedBy>Пользователь</cp:lastModifiedBy>
  <cp:revision>67</cp:revision>
  <cp:lastPrinted>2021-04-13T08:14:00Z</cp:lastPrinted>
  <dcterms:created xsi:type="dcterms:W3CDTF">2021-06-18T07:59:00Z</dcterms:created>
  <dcterms:modified xsi:type="dcterms:W3CDTF">2021-09-07T03:03:00Z</dcterms:modified>
</cp:coreProperties>
</file>