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E97" w:rsidRPr="001835BD" w:rsidRDefault="008E5E97" w:rsidP="008E5E9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35BD">
        <w:rPr>
          <w:rFonts w:ascii="Times New Roman" w:hAnsi="Times New Roman" w:cs="Times New Roman"/>
          <w:b/>
          <w:sz w:val="28"/>
          <w:szCs w:val="28"/>
        </w:rPr>
        <w:t>Контроль за исполнением осужденных пройти лечение от наркомании и реабилитацию</w:t>
      </w:r>
    </w:p>
    <w:p w:rsidR="008E5E97" w:rsidRPr="001835BD" w:rsidRDefault="008E5E97" w:rsidP="008E5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5BD">
        <w:rPr>
          <w:rFonts w:ascii="Times New Roman" w:hAnsi="Times New Roman" w:cs="Times New Roman"/>
          <w:sz w:val="28"/>
          <w:szCs w:val="28"/>
        </w:rPr>
        <w:t xml:space="preserve">При рассмотрении уголовных дел, связанных с незаконным оборотом наркотических средств, в случае, </w:t>
      </w:r>
      <w:proofErr w:type="gramStart"/>
      <w:r w:rsidRPr="001835BD">
        <w:rPr>
          <w:rFonts w:ascii="Times New Roman" w:hAnsi="Times New Roman" w:cs="Times New Roman"/>
          <w:sz w:val="28"/>
          <w:szCs w:val="28"/>
        </w:rPr>
        <w:t>если  привлекаемое</w:t>
      </w:r>
      <w:proofErr w:type="gramEnd"/>
      <w:r w:rsidRPr="001835BD">
        <w:rPr>
          <w:rFonts w:ascii="Times New Roman" w:hAnsi="Times New Roman" w:cs="Times New Roman"/>
          <w:sz w:val="28"/>
          <w:szCs w:val="28"/>
        </w:rPr>
        <w:t xml:space="preserve"> лицо будет признано больным наркоманией, судом при вынесении решения может быть наложена обязанность на подсудимого пройти лечение от наркозависимости и реабилитацию.</w:t>
      </w:r>
    </w:p>
    <w:p w:rsidR="008E5E97" w:rsidRPr="001835BD" w:rsidRDefault="008E5E97" w:rsidP="008E5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5BD">
        <w:rPr>
          <w:rFonts w:ascii="Times New Roman" w:hAnsi="Times New Roman" w:cs="Times New Roman"/>
          <w:sz w:val="28"/>
          <w:szCs w:val="28"/>
        </w:rPr>
        <w:t>По уголовному делу такое обязательство может быть наложено наряду с наказанием в виде штрафа, обязательных работ, исправительных работ и ограничения свободы, а также при назначении условного наказания (в том числе в виде лишения свободы).</w:t>
      </w:r>
    </w:p>
    <w:p w:rsidR="008E5E97" w:rsidRPr="001835BD" w:rsidRDefault="008E5E97" w:rsidP="008E5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5BD">
        <w:rPr>
          <w:rFonts w:ascii="Times New Roman" w:hAnsi="Times New Roman" w:cs="Times New Roman"/>
          <w:sz w:val="28"/>
          <w:szCs w:val="28"/>
        </w:rPr>
        <w:t>Федеральным законом от 06.06.2019 N 132-ФЗ внесены изменения в часть 2 статьи 72.1 Уголовного кодекса Российской Федерации, в соответствии с которыми контроль за исполнением осужденным обязанности пройти лечение от наркомании и реабилитацию осуществляется уголовно-исполнительной инспекцией в порядке, определяемом федеральным органом исполнительной власти,  осуществляющим функции по  выработке и реализации государственной политики и нормативно-правовому регулированию в сфере исполнения уголовных  наказаний, совместно с федеральным органом исполнительной власти,  осуществляющим функции по выработке и реализации государственной политики   и нормативно-правовому регулированию в сфере здравоохранения.</w:t>
      </w:r>
    </w:p>
    <w:p w:rsidR="008E5E97" w:rsidRPr="001835BD" w:rsidRDefault="008E5E97" w:rsidP="008E5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5BD">
        <w:rPr>
          <w:rFonts w:ascii="Times New Roman" w:hAnsi="Times New Roman" w:cs="Times New Roman"/>
          <w:sz w:val="28"/>
          <w:szCs w:val="28"/>
        </w:rPr>
        <w:t xml:space="preserve">Именно в Уголовно-исполнительную инспекцию необходимо обратиться за </w:t>
      </w:r>
      <w:proofErr w:type="gramStart"/>
      <w:r w:rsidRPr="001835BD">
        <w:rPr>
          <w:rFonts w:ascii="Times New Roman" w:hAnsi="Times New Roman" w:cs="Times New Roman"/>
          <w:sz w:val="28"/>
          <w:szCs w:val="28"/>
        </w:rPr>
        <w:t>направлением  для</w:t>
      </w:r>
      <w:proofErr w:type="gramEnd"/>
      <w:r w:rsidRPr="001835BD">
        <w:rPr>
          <w:rFonts w:ascii="Times New Roman" w:hAnsi="Times New Roman" w:cs="Times New Roman"/>
          <w:sz w:val="28"/>
          <w:szCs w:val="28"/>
        </w:rPr>
        <w:t xml:space="preserve"> прохождения лечения.</w:t>
      </w:r>
    </w:p>
    <w:p w:rsidR="008E5E97" w:rsidRDefault="008E5E97" w:rsidP="008E5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5BD">
        <w:rPr>
          <w:rFonts w:ascii="Times New Roman" w:hAnsi="Times New Roman" w:cs="Times New Roman"/>
          <w:sz w:val="28"/>
          <w:szCs w:val="28"/>
        </w:rPr>
        <w:t>В свою очередь законодательство предусматривает ответственность за уклонение от прохождения лечения, социальной реабилитации и медицинской реабилитации. Это может быть административная ответственность, либо в сущности, уголовная ответственность (отмена условного срока и замена его реальным).</w:t>
      </w:r>
    </w:p>
    <w:p w:rsidR="008E5E97" w:rsidRPr="001835BD" w:rsidRDefault="008E5E97" w:rsidP="008E5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5E97" w:rsidRPr="001835BD" w:rsidRDefault="008E5E97" w:rsidP="008E5E9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35BD">
        <w:rPr>
          <w:rFonts w:ascii="Times New Roman" w:hAnsi="Times New Roman" w:cs="Times New Roman"/>
          <w:b/>
          <w:sz w:val="28"/>
          <w:szCs w:val="28"/>
        </w:rPr>
        <w:t>Взыскать с работодателя долги по заработной плате возможно без суда</w:t>
      </w:r>
    </w:p>
    <w:p w:rsidR="008E5E97" w:rsidRPr="001835BD" w:rsidRDefault="008E5E97" w:rsidP="008E5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5BD">
        <w:rPr>
          <w:rFonts w:ascii="Times New Roman" w:hAnsi="Times New Roman" w:cs="Times New Roman"/>
          <w:sz w:val="28"/>
          <w:szCs w:val="28"/>
        </w:rPr>
        <w:t>Федеральным законом от 02.12.2019 № 393-ФЗ в Трудовой кодекс Российской Федерации внесены изменения, согласно которым государственный инспектор труда наделен полномочиями принимать решение о принудительном исполнении обязанности работодателя по выплате работнику заработной платы и других выплат, осуществляемых в рамках трудовых отношений, при условии неисполнения работодателем в срок предписания об устранении выявленного нарушения трудового законодательства.</w:t>
      </w:r>
    </w:p>
    <w:p w:rsidR="008E5E97" w:rsidRPr="001835BD" w:rsidRDefault="008E5E97" w:rsidP="008E5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5BD">
        <w:rPr>
          <w:rFonts w:ascii="Times New Roman" w:hAnsi="Times New Roman" w:cs="Times New Roman"/>
          <w:sz w:val="28"/>
          <w:szCs w:val="28"/>
        </w:rPr>
        <w:t xml:space="preserve">Данное решение инспектора труда является исполнительным документом, который составляется в соответствии </w:t>
      </w:r>
      <w:proofErr w:type="gramStart"/>
      <w:r w:rsidRPr="001835BD">
        <w:rPr>
          <w:rFonts w:ascii="Times New Roman" w:hAnsi="Times New Roman" w:cs="Times New Roman"/>
          <w:sz w:val="28"/>
          <w:szCs w:val="28"/>
        </w:rPr>
        <w:t>с  законодательством</w:t>
      </w:r>
      <w:proofErr w:type="gramEnd"/>
      <w:r w:rsidRPr="001835BD">
        <w:rPr>
          <w:rFonts w:ascii="Times New Roman" w:hAnsi="Times New Roman" w:cs="Times New Roman"/>
          <w:sz w:val="28"/>
          <w:szCs w:val="28"/>
        </w:rPr>
        <w:t xml:space="preserve"> Российской Федерации об исполнительном производстве.</w:t>
      </w:r>
    </w:p>
    <w:p w:rsidR="008E5E97" w:rsidRPr="001835BD" w:rsidRDefault="008E5E97" w:rsidP="008E5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5BD">
        <w:rPr>
          <w:rFonts w:ascii="Times New Roman" w:hAnsi="Times New Roman" w:cs="Times New Roman"/>
          <w:sz w:val="28"/>
          <w:szCs w:val="28"/>
        </w:rPr>
        <w:t xml:space="preserve">Государственный инспектор труда в течение 3 рабочих дней после принятия решения о принудительном исполнении направляет его </w:t>
      </w:r>
      <w:r w:rsidRPr="001835BD">
        <w:rPr>
          <w:rFonts w:ascii="Times New Roman" w:hAnsi="Times New Roman" w:cs="Times New Roman"/>
          <w:sz w:val="28"/>
          <w:szCs w:val="28"/>
        </w:rPr>
        <w:lastRenderedPageBreak/>
        <w:t>работодателю заказным письмом с уведомлением о вручении или в форме электронного документа, подписанного усиленной квалифицированной электронной подписью. Работодатель имеет право обжаловать данное решение в суд в течение 10 дней со дня получения.</w:t>
      </w:r>
    </w:p>
    <w:p w:rsidR="008E5E97" w:rsidRPr="001835BD" w:rsidRDefault="008E5E97" w:rsidP="008E5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5BD">
        <w:rPr>
          <w:rFonts w:ascii="Times New Roman" w:hAnsi="Times New Roman" w:cs="Times New Roman"/>
          <w:sz w:val="28"/>
          <w:szCs w:val="28"/>
        </w:rPr>
        <w:t>Федеральный закон № 393-ФЗ также предусматривает, что в случае если данное решение не исполнено и истек срок его обжалования, государственный инспектор труда направляет экземпляр на исполнение в территориальный орган Федеральной службы судебных приставов России в форме электронного документа.</w:t>
      </w:r>
    </w:p>
    <w:p w:rsidR="008E5E97" w:rsidRPr="001835BD" w:rsidRDefault="008E5E97" w:rsidP="008E5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5BD">
        <w:rPr>
          <w:rFonts w:ascii="Times New Roman" w:hAnsi="Times New Roman" w:cs="Times New Roman"/>
          <w:sz w:val="28"/>
          <w:szCs w:val="28"/>
        </w:rPr>
        <w:t>Данный закон предусматривает исключения из установленного порядка. Так, указанный порядок не распространяется на взыскание в виде заработной платы и других выплат лицам, занимающим руководящие должности в банке и его филиале, контролирующим банк лицам, членам совета директоров (наблюдательного совета) банка, членам коллегиального исполнительного органа банка.</w:t>
      </w:r>
    </w:p>
    <w:p w:rsidR="008E5E97" w:rsidRDefault="008E5E97" w:rsidP="008E5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5E97" w:rsidRDefault="008E5E97" w:rsidP="008E5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5E97" w:rsidRPr="005004BA" w:rsidRDefault="008E5E97" w:rsidP="008E5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прокурора                                                                        З.Г. Шуряков </w:t>
      </w:r>
    </w:p>
    <w:p w:rsidR="008E5E97" w:rsidRPr="00B37757" w:rsidRDefault="008E5E97" w:rsidP="008E5E97"/>
    <w:p w:rsidR="008E5E97" w:rsidRDefault="008E5E97" w:rsidP="008E5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5E97" w:rsidRDefault="008E5E97" w:rsidP="008E5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5E97" w:rsidRDefault="008E5E97" w:rsidP="008E5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5E97" w:rsidRDefault="008E5E97" w:rsidP="008E5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5E97" w:rsidRDefault="008E5E97" w:rsidP="008E5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5E97" w:rsidRDefault="008E5E97" w:rsidP="008E5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5E97" w:rsidRDefault="008E5E97" w:rsidP="008E5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5E97" w:rsidRDefault="008E5E97" w:rsidP="008E5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5E97" w:rsidRDefault="008E5E97" w:rsidP="008E5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5E97" w:rsidRDefault="008E5E97" w:rsidP="008E5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5E97" w:rsidRDefault="008E5E97" w:rsidP="008E5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56FC" w:rsidRPr="008E5E97" w:rsidRDefault="007956FC" w:rsidP="008E5E97">
      <w:bookmarkStart w:id="0" w:name="_GoBack"/>
      <w:bookmarkEnd w:id="0"/>
    </w:p>
    <w:sectPr w:rsidR="007956FC" w:rsidRPr="008E5E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4BA"/>
    <w:rsid w:val="00094316"/>
    <w:rsid w:val="001835BD"/>
    <w:rsid w:val="00271BB4"/>
    <w:rsid w:val="005004BA"/>
    <w:rsid w:val="00710BC6"/>
    <w:rsid w:val="007956FC"/>
    <w:rsid w:val="008E5E97"/>
    <w:rsid w:val="00987F88"/>
    <w:rsid w:val="00B37757"/>
    <w:rsid w:val="00CE4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852ED0-1F4A-43EC-87CB-A18139CF5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7033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5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4389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79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1289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8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2083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9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700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4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 Шуряков</dc:creator>
  <cp:keywords/>
  <dc:description/>
  <cp:lastModifiedBy>Захар Шуряков</cp:lastModifiedBy>
  <cp:revision>2</cp:revision>
  <dcterms:created xsi:type="dcterms:W3CDTF">2019-12-23T11:35:00Z</dcterms:created>
  <dcterms:modified xsi:type="dcterms:W3CDTF">2019-12-23T11:35:00Z</dcterms:modified>
</cp:coreProperties>
</file>