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AE" w:rsidRPr="002111EC" w:rsidRDefault="004F392A" w:rsidP="006B21D2">
      <w:pPr>
        <w:jc w:val="center"/>
        <w:rPr>
          <w:rFonts w:ascii="Times New Roman" w:hAnsi="Times New Roman" w:cs="Times New Roman"/>
          <w:sz w:val="26"/>
          <w:szCs w:val="26"/>
        </w:rPr>
      </w:pPr>
      <w:r w:rsidRPr="002111EC">
        <w:rPr>
          <w:rFonts w:ascii="Times New Roman" w:hAnsi="Times New Roman" w:cs="Times New Roman"/>
          <w:sz w:val="26"/>
          <w:szCs w:val="26"/>
        </w:rPr>
        <w:t xml:space="preserve">Рекомендуем </w:t>
      </w:r>
      <w:proofErr w:type="spellStart"/>
      <w:r w:rsidRPr="002111EC">
        <w:rPr>
          <w:rFonts w:ascii="Times New Roman" w:hAnsi="Times New Roman" w:cs="Times New Roman"/>
          <w:sz w:val="26"/>
          <w:szCs w:val="26"/>
        </w:rPr>
        <w:t>сельхозтоваропроизводителям</w:t>
      </w:r>
      <w:proofErr w:type="spellEnd"/>
      <w:r w:rsidRPr="002111EC">
        <w:rPr>
          <w:rFonts w:ascii="Times New Roman" w:hAnsi="Times New Roman" w:cs="Times New Roman"/>
          <w:sz w:val="26"/>
          <w:szCs w:val="26"/>
        </w:rPr>
        <w:t xml:space="preserve"> республики проводить </w:t>
      </w:r>
      <w:bookmarkStart w:id="0" w:name="_GoBack"/>
      <w:bookmarkEnd w:id="0"/>
      <w:r w:rsidRPr="002111EC">
        <w:rPr>
          <w:rFonts w:ascii="Times New Roman" w:hAnsi="Times New Roman" w:cs="Times New Roman"/>
          <w:sz w:val="26"/>
          <w:szCs w:val="26"/>
        </w:rPr>
        <w:t>ПЦР-диагностику продукции и семян</w:t>
      </w:r>
    </w:p>
    <w:p w:rsidR="005E7E69" w:rsidRPr="002111EC" w:rsidRDefault="004F392A" w:rsidP="005E7E69">
      <w:pPr>
        <w:pStyle w:val="paragraph"/>
        <w:shd w:val="clear" w:color="auto" w:fill="FFFFFF"/>
        <w:spacing w:before="120" w:beforeAutospacing="0" w:after="0" w:afterAutospacing="0" w:line="300" w:lineRule="atLeast"/>
        <w:rPr>
          <w:color w:val="222426"/>
          <w:sz w:val="26"/>
          <w:szCs w:val="26"/>
        </w:rPr>
      </w:pPr>
      <w:r w:rsidRPr="002111EC">
        <w:rPr>
          <w:sz w:val="26"/>
          <w:szCs w:val="26"/>
        </w:rPr>
        <w:t>Метод полимеразной</w:t>
      </w:r>
      <w:r w:rsidR="007F200F" w:rsidRPr="002111EC">
        <w:rPr>
          <w:sz w:val="26"/>
          <w:szCs w:val="26"/>
        </w:rPr>
        <w:t xml:space="preserve"> </w:t>
      </w:r>
      <w:r w:rsidRPr="002111EC">
        <w:rPr>
          <w:sz w:val="26"/>
          <w:szCs w:val="26"/>
        </w:rPr>
        <w:t>цепной</w:t>
      </w:r>
      <w:r w:rsidR="005E7E69" w:rsidRPr="002111EC">
        <w:rPr>
          <w:sz w:val="26"/>
          <w:szCs w:val="26"/>
        </w:rPr>
        <w:t xml:space="preserve"> реакции (ПЦР)-</w:t>
      </w:r>
      <w:r w:rsidR="005E7E69" w:rsidRPr="002111EC">
        <w:rPr>
          <w:color w:val="222426"/>
          <w:sz w:val="26"/>
          <w:szCs w:val="26"/>
        </w:rPr>
        <w:t xml:space="preserve"> высокоточный метод молекулярно-генетической диагностики, который позволяет выявить различные заболевания задолго до того, как </w:t>
      </w:r>
      <w:r w:rsidR="002111EC" w:rsidRPr="002111EC">
        <w:rPr>
          <w:color w:val="222426"/>
          <w:sz w:val="26"/>
          <w:szCs w:val="26"/>
        </w:rPr>
        <w:t>проявятся первые признаки.</w:t>
      </w:r>
    </w:p>
    <w:p w:rsidR="007F200F" w:rsidRPr="002111EC" w:rsidRDefault="005E7E69">
      <w:pPr>
        <w:rPr>
          <w:rFonts w:ascii="Times New Roman" w:hAnsi="Times New Roman" w:cs="Times New Roman"/>
          <w:color w:val="222426"/>
          <w:sz w:val="26"/>
          <w:szCs w:val="26"/>
          <w:shd w:val="clear" w:color="auto" w:fill="FFFFFF"/>
        </w:rPr>
      </w:pPr>
      <w:r w:rsidRPr="002111EC">
        <w:rPr>
          <w:rFonts w:ascii="Times New Roman" w:hAnsi="Times New Roman" w:cs="Times New Roman"/>
          <w:color w:val="222426"/>
          <w:sz w:val="26"/>
          <w:szCs w:val="26"/>
          <w:shd w:val="clear" w:color="auto" w:fill="FFFFFF"/>
        </w:rPr>
        <w:t xml:space="preserve">Полимеразную цепную реакцию (ПЦР) в 1983 году разработал </w:t>
      </w:r>
      <w:proofErr w:type="spellStart"/>
      <w:r w:rsidRPr="002111EC">
        <w:rPr>
          <w:rFonts w:ascii="Times New Roman" w:hAnsi="Times New Roman" w:cs="Times New Roman"/>
          <w:color w:val="222426"/>
          <w:sz w:val="26"/>
          <w:szCs w:val="26"/>
          <w:shd w:val="clear" w:color="auto" w:fill="FFFFFF"/>
        </w:rPr>
        <w:t>Кэри</w:t>
      </w:r>
      <w:proofErr w:type="spellEnd"/>
      <w:r w:rsidRPr="002111EC">
        <w:rPr>
          <w:rFonts w:ascii="Times New Roman" w:hAnsi="Times New Roman" w:cs="Times New Roman"/>
          <w:color w:val="222426"/>
          <w:sz w:val="26"/>
          <w:szCs w:val="26"/>
          <w:shd w:val="clear" w:color="auto" w:fill="FFFFFF"/>
        </w:rPr>
        <w:t xml:space="preserve"> </w:t>
      </w:r>
      <w:proofErr w:type="spellStart"/>
      <w:r w:rsidRPr="002111EC">
        <w:rPr>
          <w:rFonts w:ascii="Times New Roman" w:hAnsi="Times New Roman" w:cs="Times New Roman"/>
          <w:color w:val="222426"/>
          <w:sz w:val="26"/>
          <w:szCs w:val="26"/>
          <w:shd w:val="clear" w:color="auto" w:fill="FFFFFF"/>
        </w:rPr>
        <w:t>Мюллис</w:t>
      </w:r>
      <w:proofErr w:type="spellEnd"/>
      <w:r w:rsidRPr="002111EC">
        <w:rPr>
          <w:rFonts w:ascii="Times New Roman" w:hAnsi="Times New Roman" w:cs="Times New Roman"/>
          <w:color w:val="222426"/>
          <w:sz w:val="26"/>
          <w:szCs w:val="26"/>
          <w:shd w:val="clear" w:color="auto" w:fill="FFFFFF"/>
        </w:rPr>
        <w:t xml:space="preserve"> (США), за что в 1993 году он удостоен Нобелевской премии в области химии.</w:t>
      </w:r>
    </w:p>
    <w:p w:rsidR="005E7E69" w:rsidRPr="005E7E69" w:rsidRDefault="005E7E69" w:rsidP="005E7E69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222426"/>
          <w:sz w:val="26"/>
          <w:szCs w:val="26"/>
          <w:lang w:eastAsia="ru-RU"/>
        </w:rPr>
      </w:pPr>
      <w:r w:rsidRPr="005E7E69">
        <w:rPr>
          <w:rFonts w:ascii="Times New Roman" w:eastAsia="Times New Roman" w:hAnsi="Times New Roman" w:cs="Times New Roman"/>
          <w:color w:val="222426"/>
          <w:sz w:val="26"/>
          <w:szCs w:val="26"/>
          <w:lang w:eastAsia="ru-RU"/>
        </w:rPr>
        <w:t>Отличия ПЦР-диагностики от других методов лабораторного исследования заключаются в следующем:</w:t>
      </w:r>
    </w:p>
    <w:p w:rsidR="005E7E69" w:rsidRPr="005E7E69" w:rsidRDefault="005E7E69" w:rsidP="005E7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6"/>
          <w:szCs w:val="26"/>
          <w:lang w:eastAsia="ru-RU"/>
        </w:rPr>
      </w:pPr>
      <w:r w:rsidRPr="005E7E69">
        <w:rPr>
          <w:rFonts w:ascii="Times New Roman" w:eastAsia="Times New Roman" w:hAnsi="Times New Roman" w:cs="Times New Roman"/>
          <w:color w:val="222426"/>
          <w:sz w:val="26"/>
          <w:szCs w:val="26"/>
          <w:lang w:eastAsia="ru-RU"/>
        </w:rPr>
        <w:t>метод нацелен на выявление самого возбудителя;</w:t>
      </w:r>
    </w:p>
    <w:p w:rsidR="005E7E69" w:rsidRPr="005E7E69" w:rsidRDefault="005E7E69" w:rsidP="005E7E69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6"/>
          <w:szCs w:val="26"/>
          <w:lang w:eastAsia="ru-RU"/>
        </w:rPr>
      </w:pPr>
      <w:r w:rsidRPr="005E7E69">
        <w:rPr>
          <w:rFonts w:ascii="Times New Roman" w:eastAsia="Times New Roman" w:hAnsi="Times New Roman" w:cs="Times New Roman"/>
          <w:color w:val="222426"/>
          <w:sz w:val="26"/>
          <w:szCs w:val="26"/>
          <w:lang w:eastAsia="ru-RU"/>
        </w:rPr>
        <w:t xml:space="preserve">диагностика методом ПЦР отличается универсальностью: для обнаружения </w:t>
      </w:r>
      <w:r w:rsidR="002111EC" w:rsidRPr="005E7E69">
        <w:rPr>
          <w:rFonts w:ascii="Times New Roman" w:eastAsia="Times New Roman" w:hAnsi="Times New Roman" w:cs="Times New Roman"/>
          <w:color w:val="222426"/>
          <w:sz w:val="26"/>
          <w:szCs w:val="26"/>
          <w:lang w:eastAsia="ru-RU"/>
        </w:rPr>
        <w:t>нескольких</w:t>
      </w:r>
      <w:r w:rsidR="002111EC" w:rsidRPr="002111EC">
        <w:rPr>
          <w:rFonts w:ascii="Times New Roman" w:eastAsia="Times New Roman" w:hAnsi="Times New Roman" w:cs="Times New Roman"/>
          <w:color w:val="222426"/>
          <w:sz w:val="26"/>
          <w:szCs w:val="26"/>
          <w:lang w:eastAsia="ru-RU"/>
        </w:rPr>
        <w:t xml:space="preserve"> </w:t>
      </w:r>
      <w:r w:rsidRPr="005E7E69">
        <w:rPr>
          <w:rFonts w:ascii="Times New Roman" w:eastAsia="Times New Roman" w:hAnsi="Times New Roman" w:cs="Times New Roman"/>
          <w:color w:val="222426"/>
          <w:sz w:val="26"/>
          <w:szCs w:val="26"/>
          <w:lang w:eastAsia="ru-RU"/>
        </w:rPr>
        <w:t>возбудителей;</w:t>
      </w:r>
    </w:p>
    <w:p w:rsidR="005E7E69" w:rsidRPr="002111EC" w:rsidRDefault="005E7E69" w:rsidP="002111EC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222426"/>
          <w:sz w:val="26"/>
          <w:szCs w:val="26"/>
          <w:lang w:eastAsia="ru-RU"/>
        </w:rPr>
      </w:pPr>
      <w:r w:rsidRPr="005E7E69">
        <w:rPr>
          <w:rFonts w:ascii="Times New Roman" w:eastAsia="Times New Roman" w:hAnsi="Times New Roman" w:cs="Times New Roman"/>
          <w:color w:val="222426"/>
          <w:sz w:val="26"/>
          <w:szCs w:val="26"/>
          <w:lang w:eastAsia="ru-RU"/>
        </w:rPr>
        <w:t>метод обладает высокой чувствительностью и не сопровождается другими перекрестными реакциями.</w:t>
      </w:r>
    </w:p>
    <w:p w:rsidR="007F200F" w:rsidRPr="002111EC" w:rsidRDefault="007F200F">
      <w:pPr>
        <w:rPr>
          <w:rFonts w:ascii="Times New Roman" w:hAnsi="Times New Roman" w:cs="Times New Roman"/>
          <w:sz w:val="26"/>
          <w:szCs w:val="26"/>
        </w:rPr>
      </w:pPr>
      <w:r w:rsidRPr="002111EC">
        <w:rPr>
          <w:rFonts w:ascii="Times New Roman" w:hAnsi="Times New Roman" w:cs="Times New Roman"/>
          <w:sz w:val="26"/>
          <w:szCs w:val="26"/>
        </w:rPr>
        <w:t>Филиал</w:t>
      </w:r>
      <w:r w:rsidR="002111EC">
        <w:rPr>
          <w:rFonts w:ascii="Times New Roman" w:hAnsi="Times New Roman" w:cs="Times New Roman"/>
          <w:sz w:val="26"/>
          <w:szCs w:val="26"/>
        </w:rPr>
        <w:t xml:space="preserve"> ФГБУ «Россельхозцентр» по Республике Хакасия</w:t>
      </w:r>
      <w:r w:rsidRPr="002111EC">
        <w:rPr>
          <w:rFonts w:ascii="Times New Roman" w:hAnsi="Times New Roman" w:cs="Times New Roman"/>
          <w:sz w:val="26"/>
          <w:szCs w:val="26"/>
        </w:rPr>
        <w:t xml:space="preserve"> принимает заявки на проведение ПЦР-</w:t>
      </w:r>
      <w:proofErr w:type="spellStart"/>
      <w:r w:rsidRPr="002111EC">
        <w:rPr>
          <w:rFonts w:ascii="Times New Roman" w:hAnsi="Times New Roman" w:cs="Times New Roman"/>
          <w:sz w:val="26"/>
          <w:szCs w:val="26"/>
        </w:rPr>
        <w:t>диагостики</w:t>
      </w:r>
      <w:proofErr w:type="spellEnd"/>
      <w:r w:rsidRPr="002111EC">
        <w:rPr>
          <w:rFonts w:ascii="Times New Roman" w:hAnsi="Times New Roman" w:cs="Times New Roman"/>
          <w:sz w:val="26"/>
          <w:szCs w:val="26"/>
        </w:rPr>
        <w:t>:</w:t>
      </w:r>
    </w:p>
    <w:p w:rsidR="007F200F" w:rsidRPr="002111EC" w:rsidRDefault="007F200F">
      <w:pPr>
        <w:rPr>
          <w:rFonts w:ascii="Times New Roman" w:hAnsi="Times New Roman" w:cs="Times New Roman"/>
          <w:sz w:val="26"/>
          <w:szCs w:val="26"/>
        </w:rPr>
      </w:pPr>
      <w:r w:rsidRPr="002111EC">
        <w:rPr>
          <w:rFonts w:ascii="Times New Roman" w:hAnsi="Times New Roman" w:cs="Times New Roman"/>
          <w:sz w:val="26"/>
          <w:szCs w:val="26"/>
        </w:rPr>
        <w:t>- на наличие ГМО в семенах рапса, сои, кукурузы;</w:t>
      </w:r>
    </w:p>
    <w:p w:rsidR="007F200F" w:rsidRPr="002111EC" w:rsidRDefault="007F200F">
      <w:pPr>
        <w:rPr>
          <w:rFonts w:ascii="Times New Roman" w:hAnsi="Times New Roman" w:cs="Times New Roman"/>
          <w:sz w:val="26"/>
          <w:szCs w:val="26"/>
        </w:rPr>
      </w:pPr>
      <w:r w:rsidRPr="002111EC">
        <w:rPr>
          <w:rFonts w:ascii="Times New Roman" w:hAnsi="Times New Roman" w:cs="Times New Roman"/>
          <w:sz w:val="26"/>
          <w:szCs w:val="26"/>
        </w:rPr>
        <w:t>- на наличие ДНК-</w:t>
      </w:r>
      <w:proofErr w:type="spellStart"/>
      <w:r w:rsidRPr="002111EC">
        <w:rPr>
          <w:rFonts w:ascii="Times New Roman" w:hAnsi="Times New Roman" w:cs="Times New Roman"/>
          <w:sz w:val="26"/>
          <w:szCs w:val="26"/>
        </w:rPr>
        <w:t>фитопатогенов</w:t>
      </w:r>
      <w:proofErr w:type="spellEnd"/>
      <w:r w:rsidRPr="002111EC">
        <w:rPr>
          <w:rFonts w:ascii="Times New Roman" w:hAnsi="Times New Roman" w:cs="Times New Roman"/>
          <w:sz w:val="26"/>
          <w:szCs w:val="26"/>
        </w:rPr>
        <w:t xml:space="preserve"> картофеля (фитофтороз, черная ножка, кольцевая гниль, бурая бактериальная гниль);</w:t>
      </w:r>
    </w:p>
    <w:p w:rsidR="004F392A" w:rsidRPr="002111EC" w:rsidRDefault="005E7E69">
      <w:pPr>
        <w:rPr>
          <w:rFonts w:ascii="Times New Roman" w:hAnsi="Times New Roman" w:cs="Times New Roman"/>
          <w:sz w:val="26"/>
          <w:szCs w:val="26"/>
        </w:rPr>
      </w:pPr>
      <w:r w:rsidRPr="002111EC">
        <w:rPr>
          <w:rFonts w:ascii="Times New Roman" w:hAnsi="Times New Roman" w:cs="Times New Roman"/>
          <w:sz w:val="26"/>
          <w:szCs w:val="26"/>
        </w:rPr>
        <w:t>- на наличие</w:t>
      </w:r>
      <w:r w:rsidR="007F200F" w:rsidRPr="002111EC">
        <w:rPr>
          <w:rFonts w:ascii="Times New Roman" w:hAnsi="Times New Roman" w:cs="Times New Roman"/>
          <w:sz w:val="26"/>
          <w:szCs w:val="26"/>
        </w:rPr>
        <w:t xml:space="preserve"> РНК- </w:t>
      </w:r>
      <w:proofErr w:type="spellStart"/>
      <w:r w:rsidR="007F200F" w:rsidRPr="002111EC">
        <w:rPr>
          <w:rFonts w:ascii="Times New Roman" w:hAnsi="Times New Roman" w:cs="Times New Roman"/>
          <w:sz w:val="26"/>
          <w:szCs w:val="26"/>
        </w:rPr>
        <w:t>фитопатогенов</w:t>
      </w:r>
      <w:proofErr w:type="spellEnd"/>
      <w:r w:rsidR="007F200F" w:rsidRPr="002111EC">
        <w:rPr>
          <w:rFonts w:ascii="Times New Roman" w:hAnsi="Times New Roman" w:cs="Times New Roman"/>
          <w:sz w:val="26"/>
          <w:szCs w:val="26"/>
        </w:rPr>
        <w:t xml:space="preserve"> картофеля (вирусы, </w:t>
      </w:r>
      <w:proofErr w:type="spellStart"/>
      <w:r w:rsidR="007F200F" w:rsidRPr="002111EC">
        <w:rPr>
          <w:rFonts w:ascii="Times New Roman" w:hAnsi="Times New Roman" w:cs="Times New Roman"/>
          <w:sz w:val="26"/>
          <w:szCs w:val="26"/>
        </w:rPr>
        <w:t>вироиды</w:t>
      </w:r>
      <w:proofErr w:type="spellEnd"/>
      <w:r w:rsidR="007F200F" w:rsidRPr="002111EC">
        <w:rPr>
          <w:rFonts w:ascii="Times New Roman" w:hAnsi="Times New Roman" w:cs="Times New Roman"/>
          <w:sz w:val="26"/>
          <w:szCs w:val="26"/>
        </w:rPr>
        <w:t xml:space="preserve"> картофеля).</w:t>
      </w:r>
    </w:p>
    <w:sectPr w:rsidR="004F392A" w:rsidRPr="0021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323A8"/>
    <w:multiLevelType w:val="multilevel"/>
    <w:tmpl w:val="496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64"/>
    <w:rsid w:val="000F6C64"/>
    <w:rsid w:val="002111EC"/>
    <w:rsid w:val="004455AE"/>
    <w:rsid w:val="004F392A"/>
    <w:rsid w:val="005E7E69"/>
    <w:rsid w:val="006B21D2"/>
    <w:rsid w:val="007F200F"/>
    <w:rsid w:val="0087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C7F3"/>
  <w15:chartTrackingRefBased/>
  <w15:docId w15:val="{86F1B26D-9EF1-45BD-9A5E-8AEFBDFB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E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2022-03-21T07:23:00Z</cp:lastPrinted>
  <dcterms:created xsi:type="dcterms:W3CDTF">2022-03-11T08:33:00Z</dcterms:created>
  <dcterms:modified xsi:type="dcterms:W3CDTF">2022-03-21T07:23:00Z</dcterms:modified>
</cp:coreProperties>
</file>